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15DD" w14:textId="77777777" w:rsidR="00544DC4" w:rsidRPr="00544DC4" w:rsidRDefault="00544DC4" w:rsidP="00544DC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  <w:u w:val="single"/>
          <w:lang w:val="el-GR"/>
        </w:rPr>
      </w:pPr>
      <w:bookmarkStart w:id="0" w:name="_Hlk103071014"/>
      <w:bookmarkStart w:id="1" w:name="_Hlk103072549"/>
    </w:p>
    <w:p w14:paraId="477E72D6" w14:textId="77777777" w:rsidR="00557D57" w:rsidRPr="0069129A" w:rsidRDefault="00557D57" w:rsidP="00544DC4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  <w:lang w:val="el-GR"/>
        </w:rPr>
      </w:pPr>
      <w:r w:rsidRPr="0069129A">
        <w:rPr>
          <w:rFonts w:ascii="Calibri" w:hAnsi="Calibri" w:cs="Calibri"/>
          <w:b/>
          <w:sz w:val="36"/>
          <w:szCs w:val="36"/>
          <w:u w:val="single"/>
          <w:lang w:val="el-GR"/>
        </w:rPr>
        <w:t>ΠΡΟΣΚΛΗΣΗ</w:t>
      </w:r>
      <w:bookmarkEnd w:id="0"/>
      <w:r w:rsidRPr="0069129A">
        <w:rPr>
          <w:rFonts w:ascii="Calibri" w:hAnsi="Calibri" w:cs="Calibri"/>
          <w:b/>
          <w:sz w:val="36"/>
          <w:szCs w:val="36"/>
          <w:u w:val="single"/>
          <w:lang w:val="el-GR"/>
        </w:rPr>
        <w:t xml:space="preserve"> </w:t>
      </w:r>
    </w:p>
    <w:bookmarkEnd w:id="1"/>
    <w:p w14:paraId="59085462" w14:textId="77777777" w:rsidR="00544DC4" w:rsidRPr="003D33A8" w:rsidRDefault="00544DC4" w:rsidP="007A5A27">
      <w:pPr>
        <w:spacing w:line="276" w:lineRule="auto"/>
        <w:rPr>
          <w:rFonts w:ascii="Calibri" w:hAnsi="Calibri" w:cs="Calibri"/>
          <w:sz w:val="16"/>
          <w:szCs w:val="16"/>
          <w:lang w:val="el-GR"/>
        </w:rPr>
      </w:pPr>
    </w:p>
    <w:p w14:paraId="2F9A08DF" w14:textId="77777777" w:rsidR="00541C15" w:rsidRPr="007A5A27" w:rsidRDefault="00B32034" w:rsidP="007A5A27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7A5A27">
        <w:rPr>
          <w:rFonts w:ascii="Calibri" w:hAnsi="Calibri" w:cs="Calibri"/>
          <w:sz w:val="22"/>
          <w:szCs w:val="22"/>
        </w:rPr>
        <w:t>To</w:t>
      </w:r>
      <w:r w:rsidRPr="007A5A27">
        <w:rPr>
          <w:rFonts w:ascii="Calibri" w:hAnsi="Calibri" w:cs="Calibri"/>
          <w:sz w:val="22"/>
          <w:szCs w:val="22"/>
          <w:lang w:val="el-GR"/>
        </w:rPr>
        <w:t xml:space="preserve"> Εργαστήριο Ανθοκομίας και Αρχιτεκτονικής Τοπίου του Γεωπονικού Πανεπιστημίου Αθηνών </w:t>
      </w:r>
      <w:r w:rsidR="000B53A5" w:rsidRPr="007A5A27">
        <w:rPr>
          <w:rFonts w:ascii="Calibri" w:hAnsi="Calibri" w:cs="Calibri"/>
          <w:sz w:val="22"/>
          <w:szCs w:val="22"/>
          <w:lang w:val="el-GR"/>
        </w:rPr>
        <w:t>σας προσκαλ</w:t>
      </w:r>
      <w:r w:rsidR="004B6CBD" w:rsidRPr="007A5A27">
        <w:rPr>
          <w:rFonts w:ascii="Calibri" w:hAnsi="Calibri" w:cs="Calibri"/>
          <w:sz w:val="22"/>
          <w:szCs w:val="22"/>
          <w:lang w:val="el-GR"/>
        </w:rPr>
        <w:t>εί</w:t>
      </w:r>
      <w:r w:rsidR="000B53A5" w:rsidRPr="007A5A2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5480E" w:rsidRPr="007A5A27">
        <w:rPr>
          <w:rFonts w:ascii="Calibri" w:hAnsi="Calibri" w:cs="Calibri"/>
          <w:sz w:val="22"/>
          <w:szCs w:val="22"/>
          <w:lang w:val="el-GR"/>
        </w:rPr>
        <w:t>στην</w:t>
      </w:r>
      <w:r w:rsidR="00541C15" w:rsidRPr="007A5A2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E49A0" w:rsidRPr="007A5A27">
        <w:rPr>
          <w:rFonts w:ascii="Calibri" w:hAnsi="Calibri" w:cs="Calibri"/>
          <w:sz w:val="22"/>
          <w:szCs w:val="22"/>
          <w:lang w:val="el-GR"/>
        </w:rPr>
        <w:t>Ημερίδα</w:t>
      </w:r>
      <w:r w:rsidRPr="007A5A27">
        <w:rPr>
          <w:rFonts w:ascii="Calibri" w:hAnsi="Calibri" w:cs="Calibri"/>
          <w:sz w:val="22"/>
          <w:szCs w:val="22"/>
          <w:lang w:val="el-GR"/>
        </w:rPr>
        <w:t xml:space="preserve"> με τίτλο</w:t>
      </w:r>
      <w:r w:rsidR="000547FA" w:rsidRPr="007A5A27">
        <w:rPr>
          <w:rFonts w:ascii="Calibri" w:hAnsi="Calibri" w:cs="Calibri"/>
          <w:sz w:val="22"/>
          <w:szCs w:val="22"/>
          <w:lang w:val="el-GR"/>
        </w:rPr>
        <w:t>:</w:t>
      </w:r>
    </w:p>
    <w:p w14:paraId="4353219D" w14:textId="77777777" w:rsidR="007A5A27" w:rsidRPr="007A5A27" w:rsidRDefault="007A5A27" w:rsidP="007A5A27">
      <w:pPr>
        <w:spacing w:before="120" w:line="276" w:lineRule="auto"/>
        <w:jc w:val="center"/>
        <w:rPr>
          <w:rFonts w:ascii="Calibri" w:hAnsi="Calibri" w:cs="Calibri"/>
          <w:b/>
          <w:i/>
          <w:color w:val="262626" w:themeColor="text2" w:themeShade="80"/>
          <w:sz w:val="22"/>
          <w:szCs w:val="22"/>
          <w:lang w:val="el-GR"/>
        </w:rPr>
      </w:pPr>
      <w:bookmarkStart w:id="2" w:name="_Hlk103070788"/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</w:rPr>
        <w:t>Salvia</w:t>
      </w:r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  <w:lang w:val="el-GR"/>
        </w:rPr>
        <w:t>-</w:t>
      </w:r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</w:rPr>
        <w:t>Breed</w:t>
      </w:r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  <w:lang w:val="el-GR"/>
        </w:rPr>
        <w:t>-</w:t>
      </w:r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</w:rPr>
        <w:t>GR</w:t>
      </w:r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  <w:lang w:val="el-GR"/>
        </w:rPr>
        <w:t xml:space="preserve">: «Αξιολόγηση, Βελτίωση και Ανάδειξη Ελληνικών Ειδών </w:t>
      </w:r>
      <w:proofErr w:type="spellStart"/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  <w:lang w:val="el-GR"/>
        </w:rPr>
        <w:t>Σάλβιας</w:t>
      </w:r>
      <w:proofErr w:type="spellEnd"/>
      <w:r w:rsidRPr="007A5A27">
        <w:rPr>
          <w:rFonts w:ascii="Calibri" w:hAnsi="Calibri" w:cs="Calibri"/>
          <w:b/>
          <w:bCs/>
          <w:color w:val="1D2228"/>
          <w:sz w:val="20"/>
          <w:szCs w:val="20"/>
          <w:shd w:val="clear" w:color="auto" w:fill="FFFFFF"/>
          <w:lang w:val="el-GR"/>
        </w:rPr>
        <w:t xml:space="preserve"> για Καλλωπιστική Χρήση»</w:t>
      </w:r>
    </w:p>
    <w:bookmarkEnd w:id="2"/>
    <w:p w14:paraId="673D4C44" w14:textId="77777777" w:rsidR="00B32034" w:rsidRPr="00544DC4" w:rsidRDefault="007347A7" w:rsidP="007A5A27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7A5A27">
        <w:rPr>
          <w:rFonts w:ascii="Calibri" w:hAnsi="Calibri" w:cs="Calibri"/>
          <w:sz w:val="22"/>
          <w:szCs w:val="22"/>
          <w:lang w:val="el-GR"/>
        </w:rPr>
        <w:t xml:space="preserve">που θα </w:t>
      </w:r>
      <w:r w:rsidR="0013237F" w:rsidRPr="007A5A27">
        <w:rPr>
          <w:rFonts w:ascii="Calibri" w:hAnsi="Calibri" w:cs="Calibri"/>
          <w:sz w:val="22"/>
          <w:szCs w:val="22"/>
          <w:lang w:val="el-GR"/>
        </w:rPr>
        <w:t xml:space="preserve">πραγματοποιηθεί </w:t>
      </w:r>
      <w:r w:rsidR="00B32034" w:rsidRPr="007A5A27">
        <w:rPr>
          <w:rFonts w:ascii="Calibri" w:hAnsi="Calibri" w:cs="Calibri"/>
          <w:sz w:val="22"/>
          <w:szCs w:val="22"/>
          <w:lang w:val="el-GR"/>
        </w:rPr>
        <w:t xml:space="preserve">διαδικτυακά </w:t>
      </w:r>
      <w:r w:rsidR="007A5A27" w:rsidRPr="00544DC4">
        <w:rPr>
          <w:rFonts w:ascii="Calibri" w:hAnsi="Calibri" w:cs="Calibri"/>
          <w:sz w:val="22"/>
          <w:szCs w:val="22"/>
          <w:u w:val="single"/>
          <w:lang w:val="el-GR"/>
        </w:rPr>
        <w:t xml:space="preserve">την </w:t>
      </w:r>
      <w:r w:rsidR="00B32034" w:rsidRPr="00544DC4">
        <w:rPr>
          <w:rFonts w:ascii="Calibri" w:hAnsi="Calibri" w:cs="Calibri"/>
          <w:u w:val="single"/>
          <w:lang w:val="el-GR"/>
        </w:rPr>
        <w:t>Τετάρτη 19</w:t>
      </w:r>
      <w:r w:rsidR="007A5A27" w:rsidRPr="00544DC4">
        <w:rPr>
          <w:rFonts w:ascii="Calibri" w:hAnsi="Calibri" w:cs="Calibri"/>
          <w:u w:val="single"/>
          <w:lang w:val="el-GR"/>
        </w:rPr>
        <w:t xml:space="preserve"> Οκτωβρίου </w:t>
      </w:r>
      <w:r w:rsidR="00B32034" w:rsidRPr="00544DC4">
        <w:rPr>
          <w:rFonts w:ascii="Calibri" w:hAnsi="Calibri" w:cs="Calibri"/>
          <w:u w:val="single"/>
          <w:lang w:val="el-GR"/>
        </w:rPr>
        <w:t>2022, από ώρα 18:00 έως 21:00,</w:t>
      </w:r>
      <w:r w:rsidR="00B32034" w:rsidRPr="00544DC4">
        <w:rPr>
          <w:rFonts w:ascii="Calibri" w:hAnsi="Calibri" w:cs="Calibri"/>
          <w:b/>
          <w:bCs/>
          <w:u w:val="single"/>
          <w:lang w:val="el-GR"/>
        </w:rPr>
        <w:t xml:space="preserve"> </w:t>
      </w:r>
      <w:r w:rsidR="00B32034" w:rsidRPr="00544DC4">
        <w:rPr>
          <w:rFonts w:ascii="Calibri" w:hAnsi="Calibri" w:cs="Calibri"/>
          <w:lang w:val="el-GR"/>
        </w:rPr>
        <w:t xml:space="preserve">μέσω </w:t>
      </w:r>
      <w:r w:rsidR="00B32034" w:rsidRPr="00544DC4">
        <w:rPr>
          <w:rFonts w:ascii="Calibri" w:hAnsi="Calibri" w:cs="Calibri"/>
          <w:b/>
          <w:bCs/>
        </w:rPr>
        <w:t>Microsoft</w:t>
      </w:r>
      <w:r w:rsidR="00B32034" w:rsidRPr="00544DC4">
        <w:rPr>
          <w:rFonts w:ascii="Calibri" w:hAnsi="Calibri" w:cs="Calibri"/>
          <w:b/>
          <w:bCs/>
          <w:lang w:val="el-GR"/>
        </w:rPr>
        <w:t xml:space="preserve"> </w:t>
      </w:r>
      <w:r w:rsidR="00B32034" w:rsidRPr="00544DC4">
        <w:rPr>
          <w:rFonts w:ascii="Calibri" w:hAnsi="Calibri" w:cs="Calibri"/>
          <w:b/>
          <w:bCs/>
        </w:rPr>
        <w:t>Teams</w:t>
      </w:r>
      <w:r w:rsidR="00544DC4">
        <w:rPr>
          <w:rFonts w:ascii="Calibri" w:hAnsi="Calibri" w:cs="Calibri"/>
          <w:lang w:val="el-GR"/>
        </w:rPr>
        <w:t>:</w:t>
      </w:r>
    </w:p>
    <w:p w14:paraId="35A3AA70" w14:textId="77777777" w:rsidR="00B32034" w:rsidRPr="007A5A27" w:rsidRDefault="00DF2877" w:rsidP="007A5A27">
      <w:pPr>
        <w:spacing w:line="276" w:lineRule="auto"/>
        <w:rPr>
          <w:rFonts w:ascii="Calibri" w:hAnsi="Calibri" w:cs="Calibri"/>
          <w:b/>
          <w:bCs/>
          <w:color w:val="242424"/>
          <w:shd w:val="clear" w:color="auto" w:fill="FFFFFF"/>
          <w:lang w:val="el-GR"/>
        </w:rPr>
      </w:pPr>
      <w:hyperlink r:id="rId8" w:history="1"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https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://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teams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.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microsoft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.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com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/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l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/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meetup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-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join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/19%3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AafTX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4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dgfe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2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xBsc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3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YjOJV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-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g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8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m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4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UcNgQnf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8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cYvQ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4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pE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7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bo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1%40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thread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.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tacv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2/1665652534722?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context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=%7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B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%22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Tid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%22%3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A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%224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f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23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f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294-5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86-4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31-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ab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35-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d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99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a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6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b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441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bc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1%22%2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%22</w:t>
        </w:r>
        <w:proofErr w:type="spellStart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Oid</w:t>
        </w:r>
        <w:proofErr w:type="spellEnd"/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%22%3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A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%220388024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a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-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b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6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fc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-4774-9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6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c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-5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a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629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e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  <w:lang w:val="el-GR"/>
          </w:rPr>
          <w:t>474779%22%7</w:t>
        </w:r>
        <w:r w:rsidR="00B32034" w:rsidRPr="007A5A27">
          <w:rPr>
            <w:rStyle w:val="-"/>
            <w:rFonts w:ascii="Calibri" w:hAnsi="Calibri" w:cs="Calibri"/>
            <w:b/>
            <w:bCs/>
            <w:shd w:val="clear" w:color="auto" w:fill="FFFFFF"/>
          </w:rPr>
          <w:t>D</w:t>
        </w:r>
      </w:hyperlink>
    </w:p>
    <w:p w14:paraId="62CE6D71" w14:textId="77777777" w:rsidR="00544DC4" w:rsidRPr="007A5A27" w:rsidRDefault="00544DC4" w:rsidP="00544DC4">
      <w:pPr>
        <w:spacing w:line="276" w:lineRule="auto"/>
        <w:rPr>
          <w:rFonts w:ascii="Calibri" w:hAnsi="Calibri" w:cs="Calibri"/>
          <w:b/>
          <w:bCs/>
          <w:lang w:val="el-GR"/>
        </w:rPr>
      </w:pPr>
      <w:bookmarkStart w:id="3" w:name="_Hlk105491936"/>
      <w:r w:rsidRPr="007A5A27">
        <w:rPr>
          <w:rFonts w:ascii="Calibri" w:hAnsi="Calibri" w:cs="Calibri"/>
          <w:lang w:val="el-GR"/>
        </w:rPr>
        <w:t>Κανάλι ημερίδας:</w:t>
      </w:r>
      <w:r w:rsidRPr="007A5A27">
        <w:rPr>
          <w:rFonts w:ascii="Calibri" w:hAnsi="Calibri" w:cs="Calibri"/>
          <w:b/>
          <w:bCs/>
          <w:lang w:val="el-GR"/>
        </w:rPr>
        <w:t xml:space="preserve"> </w:t>
      </w:r>
      <w:r w:rsidRPr="007A5A27">
        <w:rPr>
          <w:rFonts w:ascii="Calibri" w:hAnsi="Calibri" w:cs="Calibri"/>
          <w:b/>
          <w:bCs/>
        </w:rPr>
        <w:t>Salvia</w:t>
      </w:r>
      <w:r w:rsidRPr="007A5A27">
        <w:rPr>
          <w:rFonts w:ascii="Calibri" w:hAnsi="Calibri" w:cs="Calibri"/>
          <w:b/>
          <w:bCs/>
          <w:lang w:val="el-GR"/>
        </w:rPr>
        <w:t>-</w:t>
      </w:r>
      <w:r w:rsidRPr="007A5A27">
        <w:rPr>
          <w:rFonts w:ascii="Calibri" w:hAnsi="Calibri" w:cs="Calibri"/>
          <w:b/>
          <w:bCs/>
        </w:rPr>
        <w:t>Breed</w:t>
      </w:r>
      <w:r w:rsidRPr="007A5A27">
        <w:rPr>
          <w:rFonts w:ascii="Calibri" w:hAnsi="Calibri" w:cs="Calibri"/>
          <w:b/>
          <w:bCs/>
          <w:lang w:val="el-GR"/>
        </w:rPr>
        <w:t>-</w:t>
      </w:r>
      <w:r w:rsidRPr="007A5A27">
        <w:rPr>
          <w:rFonts w:ascii="Calibri" w:hAnsi="Calibri" w:cs="Calibri"/>
          <w:b/>
          <w:bCs/>
        </w:rPr>
        <w:t>Gr</w:t>
      </w:r>
    </w:p>
    <w:p w14:paraId="24497154" w14:textId="77777777" w:rsidR="007A5A27" w:rsidRPr="00544DC4" w:rsidRDefault="007A5A27" w:rsidP="00544DC4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544DC4">
        <w:rPr>
          <w:rFonts w:ascii="Calibri" w:hAnsi="Calibri" w:cs="Calibri"/>
          <w:sz w:val="22"/>
          <w:szCs w:val="22"/>
          <w:lang w:val="el-GR"/>
        </w:rPr>
        <w:t>Συνεργαζόμενοι φορείς του προγράμματος είναι το Εργαστηρίου Ανθοκομίας και Αρχιτεκτονικής Τοπίου του Γεωπονικού Πανεπιστημίου Αθηνών και η Επιχείρηση Παραγωγής Ανθοκομικών Φυτών “ΚΑΛΑΝΤΖΗ ΧΑΡΑ”.</w:t>
      </w:r>
    </w:p>
    <w:p w14:paraId="308D5EDC" w14:textId="77777777" w:rsidR="007A5A27" w:rsidRPr="00544DC4" w:rsidRDefault="007A5A27" w:rsidP="00544DC4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544DC4">
        <w:rPr>
          <w:rFonts w:ascii="Calibri" w:hAnsi="Calibri" w:cs="Calibri"/>
          <w:sz w:val="22"/>
          <w:szCs w:val="22"/>
          <w:lang w:val="el-GR"/>
        </w:rPr>
        <w:t xml:space="preserve">Το έργο αφορά στην καταγραφή και αξιολόγηση πέντε αυτοφυών ειδών </w:t>
      </w:r>
      <w:proofErr w:type="spellStart"/>
      <w:r w:rsidRPr="00544DC4">
        <w:rPr>
          <w:rFonts w:ascii="Calibri" w:hAnsi="Calibri" w:cs="Calibri"/>
          <w:sz w:val="22"/>
          <w:szCs w:val="22"/>
          <w:lang w:val="el-GR"/>
        </w:rPr>
        <w:t>Σάλβιας</w:t>
      </w:r>
      <w:proofErr w:type="spellEnd"/>
      <w:r w:rsidRPr="00544DC4">
        <w:rPr>
          <w:rFonts w:ascii="Calibri" w:hAnsi="Calibri" w:cs="Calibri"/>
          <w:sz w:val="22"/>
          <w:szCs w:val="22"/>
          <w:lang w:val="el-GR"/>
        </w:rPr>
        <w:t xml:space="preserve">, την παραγωγή και αξιολόγηση νέων </w:t>
      </w:r>
      <w:proofErr w:type="spellStart"/>
      <w:r w:rsidRPr="00544DC4">
        <w:rPr>
          <w:rFonts w:ascii="Calibri" w:hAnsi="Calibri" w:cs="Calibri"/>
          <w:sz w:val="22"/>
          <w:szCs w:val="22"/>
          <w:lang w:val="el-GR"/>
        </w:rPr>
        <w:t>διαειδικών</w:t>
      </w:r>
      <w:proofErr w:type="spellEnd"/>
      <w:r w:rsidRPr="00544DC4">
        <w:rPr>
          <w:rFonts w:ascii="Calibri" w:hAnsi="Calibri" w:cs="Calibri"/>
          <w:sz w:val="22"/>
          <w:szCs w:val="22"/>
          <w:lang w:val="el-GR"/>
        </w:rPr>
        <w:t xml:space="preserve"> υβριδίων </w:t>
      </w:r>
      <w:proofErr w:type="spellStart"/>
      <w:r w:rsidRPr="00544DC4">
        <w:rPr>
          <w:rFonts w:ascii="Calibri" w:hAnsi="Calibri" w:cs="Calibri"/>
          <w:sz w:val="22"/>
          <w:szCs w:val="22"/>
          <w:lang w:val="el-GR"/>
        </w:rPr>
        <w:t>Σάλβιας</w:t>
      </w:r>
      <w:proofErr w:type="spellEnd"/>
      <w:r w:rsidRPr="00544DC4">
        <w:rPr>
          <w:rFonts w:ascii="Calibri" w:hAnsi="Calibri" w:cs="Calibri"/>
          <w:sz w:val="22"/>
          <w:szCs w:val="22"/>
          <w:lang w:val="el-GR"/>
        </w:rPr>
        <w:t xml:space="preserve"> για χρήση ως ανθοκομικά/καλλωπιστικά, την ανάπτυξη πρωτοκόλλων παραγωγής πολλαπλασιαστικού υλικού των ειδών και των υβριδίων τους, την αξιολόγηση των ειδών και των παραχθέντων υβριδίων σε αστικό </w:t>
      </w:r>
      <w:proofErr w:type="spellStart"/>
      <w:r w:rsidRPr="00544DC4">
        <w:rPr>
          <w:rFonts w:ascii="Calibri" w:hAnsi="Calibri" w:cs="Calibri"/>
          <w:sz w:val="22"/>
          <w:szCs w:val="22"/>
          <w:lang w:val="el-GR"/>
        </w:rPr>
        <w:t>φυτοδώμα</w:t>
      </w:r>
      <w:proofErr w:type="spellEnd"/>
      <w:r w:rsidRPr="00544DC4">
        <w:rPr>
          <w:rFonts w:ascii="Calibri" w:hAnsi="Calibri" w:cs="Calibri"/>
          <w:sz w:val="22"/>
          <w:szCs w:val="22"/>
          <w:lang w:val="el-GR"/>
        </w:rPr>
        <w:t>, με απ</w:t>
      </w:r>
      <w:r w:rsidR="00544DC4">
        <w:rPr>
          <w:rFonts w:ascii="Calibri" w:hAnsi="Calibri" w:cs="Calibri"/>
          <w:sz w:val="22"/>
          <w:szCs w:val="22"/>
          <w:lang w:val="el-GR"/>
        </w:rPr>
        <w:t>ώ</w:t>
      </w:r>
      <w:r w:rsidRPr="00544DC4">
        <w:rPr>
          <w:rFonts w:ascii="Calibri" w:hAnsi="Calibri" w:cs="Calibri"/>
          <w:sz w:val="22"/>
          <w:szCs w:val="22"/>
          <w:lang w:val="el-GR"/>
        </w:rPr>
        <w:t>τερο</w:t>
      </w:r>
      <w:r w:rsidRPr="007A5A27">
        <w:rPr>
          <w:rFonts w:ascii="Calibri" w:hAnsi="Calibri" w:cs="Calibri"/>
          <w:sz w:val="22"/>
          <w:szCs w:val="22"/>
          <w:lang w:val="el-GR"/>
        </w:rPr>
        <w:t xml:space="preserve"> στόχο τη δημιουργία καινοτόμων προϊόντων υψηλής ποιότητας και ανθοκομικής αξίας </w:t>
      </w:r>
      <w:r w:rsidRPr="00544DC4">
        <w:rPr>
          <w:rFonts w:ascii="Calibri" w:hAnsi="Calibri" w:cs="Calibri"/>
          <w:sz w:val="22"/>
          <w:szCs w:val="22"/>
          <w:lang w:val="el-GR"/>
        </w:rPr>
        <w:t>για την Ελληνική και Διεθνή αγορά ανθοκομικών ειδών.</w:t>
      </w:r>
    </w:p>
    <w:p w14:paraId="3A7CF25E" w14:textId="77777777" w:rsidR="00544DC4" w:rsidRPr="00544DC4" w:rsidRDefault="007A5A27" w:rsidP="00544DC4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544DC4">
        <w:rPr>
          <w:rFonts w:ascii="Calibri" w:hAnsi="Calibri" w:cs="Calibri"/>
          <w:sz w:val="22"/>
          <w:szCs w:val="22"/>
          <w:lang w:val="el-GR"/>
        </w:rPr>
        <w:t xml:space="preserve">Η πράξη υλοποιήθηκε στο πλαίσιο της Δράσης </w:t>
      </w:r>
      <w:r w:rsidR="00544DC4">
        <w:rPr>
          <w:rFonts w:ascii="Calibri" w:hAnsi="Calibri" w:cs="Calibri"/>
          <w:sz w:val="22"/>
          <w:szCs w:val="22"/>
          <w:lang w:val="el-GR"/>
        </w:rPr>
        <w:t>«</w:t>
      </w:r>
      <w:r w:rsidRPr="00544DC4">
        <w:rPr>
          <w:rFonts w:ascii="Calibri" w:hAnsi="Calibri" w:cs="Calibri"/>
          <w:sz w:val="22"/>
          <w:szCs w:val="22"/>
          <w:lang w:val="el-GR"/>
        </w:rPr>
        <w:t>ΕΡΕΥΝΩ – ΔΗΜΙΟΥΡΓΩ – ΚΑΙΝΟΤΟΜΩ</w:t>
      </w:r>
      <w:r w:rsidR="00544DC4">
        <w:rPr>
          <w:rFonts w:ascii="Calibri" w:hAnsi="Calibri" w:cs="Calibri"/>
          <w:sz w:val="22"/>
          <w:szCs w:val="22"/>
          <w:lang w:val="el-GR"/>
        </w:rPr>
        <w:t>»</w:t>
      </w:r>
      <w:r w:rsidRPr="00544DC4">
        <w:rPr>
          <w:rFonts w:ascii="Calibri" w:hAnsi="Calibri" w:cs="Calibri"/>
          <w:sz w:val="22"/>
          <w:szCs w:val="22"/>
          <w:lang w:val="el-GR"/>
        </w:rPr>
        <w:t xml:space="preserve"> και συγχρηματοδοτήθηκε από το Ευρωπαϊκό Ταμείο Περιφερειακής Ανάπτυξης (ΕΤΠΑ) της Ευρωπαϊκής Ένωσης και εθνικούς πόρους μέσω του Ε.Π. Ανταγωνιστικότητα, Επιχειρηματικότητα &amp; Καινοτομία (</w:t>
      </w:r>
      <w:proofErr w:type="spellStart"/>
      <w:r w:rsidRPr="00544DC4">
        <w:rPr>
          <w:rFonts w:ascii="Calibri" w:hAnsi="Calibri" w:cs="Calibri"/>
          <w:sz w:val="22"/>
          <w:szCs w:val="22"/>
          <w:lang w:val="el-GR"/>
        </w:rPr>
        <w:t>ΕΠΑνΕΚ</w:t>
      </w:r>
      <w:proofErr w:type="spellEnd"/>
      <w:r w:rsidRPr="00544DC4">
        <w:rPr>
          <w:rFonts w:ascii="Calibri" w:hAnsi="Calibri" w:cs="Calibri"/>
          <w:sz w:val="22"/>
          <w:szCs w:val="22"/>
          <w:lang w:val="el-GR"/>
        </w:rPr>
        <w:t xml:space="preserve">)(κωδικός έργου: </w:t>
      </w:r>
      <w:r w:rsidRPr="00544DC4">
        <w:rPr>
          <w:rFonts w:ascii="Calibri" w:hAnsi="Calibri" w:cs="Calibri"/>
          <w:sz w:val="22"/>
          <w:szCs w:val="22"/>
        </w:rPr>
        <w:t>T</w:t>
      </w:r>
      <w:r w:rsidRPr="00544DC4">
        <w:rPr>
          <w:rFonts w:ascii="Calibri" w:hAnsi="Calibri" w:cs="Calibri"/>
          <w:sz w:val="22"/>
          <w:szCs w:val="22"/>
          <w:lang w:val="el-GR"/>
        </w:rPr>
        <w:t>1ΕΔΚ-04923).</w:t>
      </w:r>
    </w:p>
    <w:p w14:paraId="666ACED2" w14:textId="77777777" w:rsidR="004B6CBD" w:rsidRDefault="004B6CBD" w:rsidP="00544DC4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3D33A8">
        <w:rPr>
          <w:rFonts w:ascii="Calibri" w:hAnsi="Calibri" w:cs="Calibri"/>
          <w:sz w:val="22"/>
          <w:szCs w:val="22"/>
          <w:lang w:val="el-GR"/>
        </w:rPr>
        <w:t>Ακολουθεί</w:t>
      </w:r>
      <w:r w:rsidR="00607E5B" w:rsidRPr="007A5A27">
        <w:rPr>
          <w:rFonts w:ascii="Calibri" w:hAnsi="Calibri" w:cs="Calibri"/>
          <w:sz w:val="22"/>
          <w:szCs w:val="22"/>
          <w:lang w:val="el-GR"/>
        </w:rPr>
        <w:t xml:space="preserve"> το αναλυτικό </w:t>
      </w:r>
      <w:r w:rsidR="00607E5B" w:rsidRPr="007A5A27">
        <w:rPr>
          <w:rFonts w:ascii="Calibri" w:hAnsi="Calibri" w:cs="Calibri"/>
          <w:b/>
          <w:bCs/>
          <w:sz w:val="22"/>
          <w:szCs w:val="22"/>
          <w:lang w:val="el-GR"/>
        </w:rPr>
        <w:t xml:space="preserve">Πρόγραμμα </w:t>
      </w:r>
      <w:r w:rsidR="00607E5B" w:rsidRPr="007A5A27">
        <w:rPr>
          <w:rFonts w:ascii="Calibri" w:hAnsi="Calibri" w:cs="Calibri"/>
          <w:sz w:val="22"/>
          <w:szCs w:val="22"/>
          <w:lang w:val="el-GR"/>
        </w:rPr>
        <w:t>της Εκδήλωσης</w:t>
      </w:r>
      <w:r w:rsidR="00937BB9" w:rsidRPr="007A5A27">
        <w:rPr>
          <w:rFonts w:ascii="Calibri" w:hAnsi="Calibri" w:cs="Calibri"/>
          <w:sz w:val="22"/>
          <w:szCs w:val="22"/>
          <w:lang w:val="el-GR"/>
        </w:rPr>
        <w:t>.</w:t>
      </w:r>
    </w:p>
    <w:p w14:paraId="2A8D43DA" w14:textId="77777777" w:rsidR="00544DC4" w:rsidRPr="007A5A27" w:rsidRDefault="00544DC4" w:rsidP="00544DC4">
      <w:pPr>
        <w:spacing w:after="0" w:line="240" w:lineRule="auto"/>
        <w:rPr>
          <w:rFonts w:ascii="Calibri" w:hAnsi="Calibri" w:cs="Calibri"/>
          <w:sz w:val="22"/>
          <w:szCs w:val="22"/>
          <w:lang w:val="el-GR"/>
        </w:rPr>
      </w:pPr>
    </w:p>
    <w:bookmarkEnd w:id="3"/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4B6CBD" w:rsidRPr="00B32034" w14:paraId="00ABA91E" w14:textId="77777777" w:rsidTr="00CA5A0C">
        <w:trPr>
          <w:trHeight w:val="414"/>
        </w:trPr>
        <w:tc>
          <w:tcPr>
            <w:tcW w:w="3936" w:type="dxa"/>
            <w:shd w:val="clear" w:color="auto" w:fill="auto"/>
          </w:tcPr>
          <w:p w14:paraId="0870DBD0" w14:textId="77777777" w:rsidR="004B6CBD" w:rsidRDefault="004B6CBD" w:rsidP="00937BB9">
            <w:pPr>
              <w:pStyle w:val="31"/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  <w:p w14:paraId="6CAD7754" w14:textId="77777777" w:rsidR="00FC61F5" w:rsidRPr="00FC61F5" w:rsidRDefault="00FC61F5" w:rsidP="00FC61F5">
            <w:pPr>
              <w:jc w:val="center"/>
              <w:rPr>
                <w:lang w:val="el-GR"/>
              </w:rPr>
            </w:pPr>
          </w:p>
        </w:tc>
        <w:tc>
          <w:tcPr>
            <w:tcW w:w="5528" w:type="dxa"/>
            <w:shd w:val="clear" w:color="auto" w:fill="auto"/>
          </w:tcPr>
          <w:p w14:paraId="55C7B744" w14:textId="77777777" w:rsidR="00E95CCF" w:rsidRDefault="003D33A8" w:rsidP="00B32034">
            <w:pPr>
              <w:pStyle w:val="31"/>
              <w:spacing w:line="24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           Η ΕΠΙΣΤΗΜΟΝΙΚ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="00B32034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ΥΠΕΥΘΥΝΗ ΤΟΥ ΕΡΓΟΥ</w:t>
            </w:r>
          </w:p>
          <w:p w14:paraId="69CE9F51" w14:textId="77777777" w:rsidR="004A4D2B" w:rsidRDefault="004A4D2B" w:rsidP="00E95CCF">
            <w:pPr>
              <w:pStyle w:val="31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14:paraId="36C2CAAE" w14:textId="77777777" w:rsidR="00B32034" w:rsidRDefault="00B32034" w:rsidP="00E95CCF">
            <w:pPr>
              <w:pStyle w:val="31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14:paraId="69E65065" w14:textId="77777777" w:rsidR="008A46A3" w:rsidRDefault="00B32034" w:rsidP="00FF34E0">
            <w:pPr>
              <w:pStyle w:val="31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ΜΑΡΙΑ ΠΑΠΑΦΩΤΙΟΥ</w:t>
            </w:r>
          </w:p>
          <w:p w14:paraId="43A73511" w14:textId="77777777" w:rsidR="00B32034" w:rsidRPr="00B32034" w:rsidRDefault="00B32034" w:rsidP="00FF34E0">
            <w:pPr>
              <w:pStyle w:val="31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ΚΑΘΗΓΗΤΡΙΑ</w:t>
            </w:r>
          </w:p>
        </w:tc>
      </w:tr>
      <w:tr w:rsidR="004A4D2B" w:rsidRPr="00B32034" w14:paraId="28A76FD2" w14:textId="77777777" w:rsidTr="00CA5A0C">
        <w:trPr>
          <w:trHeight w:val="414"/>
        </w:trPr>
        <w:tc>
          <w:tcPr>
            <w:tcW w:w="3936" w:type="dxa"/>
            <w:shd w:val="clear" w:color="auto" w:fill="auto"/>
          </w:tcPr>
          <w:p w14:paraId="54839281" w14:textId="77777777" w:rsidR="004A4D2B" w:rsidRDefault="004A4D2B" w:rsidP="00937BB9">
            <w:pPr>
              <w:pStyle w:val="31"/>
              <w:spacing w:line="240" w:lineRule="auto"/>
              <w:ind w:left="0"/>
              <w:jc w:val="center"/>
              <w:rPr>
                <w:rFonts w:ascii="Calibri" w:hAnsi="Calibri" w:cs="Calibri"/>
                <w:szCs w:val="22"/>
                <w:lang w:val="el-GR"/>
              </w:rPr>
            </w:pPr>
          </w:p>
        </w:tc>
        <w:tc>
          <w:tcPr>
            <w:tcW w:w="5528" w:type="dxa"/>
            <w:shd w:val="clear" w:color="auto" w:fill="auto"/>
          </w:tcPr>
          <w:p w14:paraId="569837F4" w14:textId="77777777" w:rsidR="004A4D2B" w:rsidRPr="00B32034" w:rsidRDefault="004A4D2B" w:rsidP="004A4D2B">
            <w:pPr>
              <w:pStyle w:val="31"/>
              <w:spacing w:line="24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3A799F82" w14:textId="77777777" w:rsidR="008A46A3" w:rsidRDefault="008A46A3" w:rsidP="00544DC4">
      <w:pPr>
        <w:spacing w:line="240" w:lineRule="auto"/>
        <w:jc w:val="center"/>
        <w:rPr>
          <w:rFonts w:ascii="Calibri" w:hAnsi="Calibri" w:cs="Calibri"/>
          <w:bCs/>
          <w:sz w:val="22"/>
          <w:szCs w:val="22"/>
          <w:u w:val="single"/>
          <w:lang w:val="el-GR"/>
        </w:rPr>
      </w:pPr>
      <w:r w:rsidRPr="0069129A">
        <w:rPr>
          <w:rFonts w:ascii="Calibri" w:hAnsi="Calibri" w:cs="Calibri"/>
          <w:b/>
          <w:sz w:val="36"/>
          <w:szCs w:val="36"/>
          <w:u w:val="single"/>
          <w:lang w:val="el-GR"/>
        </w:rPr>
        <w:t>ΠΡΟ</w:t>
      </w:r>
      <w:r>
        <w:rPr>
          <w:rFonts w:ascii="Calibri" w:hAnsi="Calibri" w:cs="Calibri"/>
          <w:b/>
          <w:sz w:val="36"/>
          <w:szCs w:val="36"/>
          <w:u w:val="single"/>
          <w:lang w:val="el-GR"/>
        </w:rPr>
        <w:t>ΓΡΑΜΜΑ</w:t>
      </w:r>
    </w:p>
    <w:tbl>
      <w:tblPr>
        <w:tblW w:w="8505" w:type="dxa"/>
        <w:tblInd w:w="108" w:type="dxa"/>
        <w:tblBorders>
          <w:top w:val="single" w:sz="8" w:space="0" w:color="007D6F" w:themeColor="accent6" w:themeShade="BF"/>
          <w:left w:val="single" w:sz="8" w:space="0" w:color="007D6F" w:themeColor="accent6" w:themeShade="BF"/>
          <w:bottom w:val="single" w:sz="8" w:space="0" w:color="007D6F" w:themeColor="accent6" w:themeShade="BF"/>
          <w:right w:val="single" w:sz="8" w:space="0" w:color="007D6F" w:themeColor="accent6" w:themeShade="BF"/>
          <w:insideH w:val="single" w:sz="8" w:space="0" w:color="007D6F" w:themeColor="accent6" w:themeShade="BF"/>
          <w:insideV w:val="single" w:sz="6" w:space="0" w:color="007D6F" w:themeColor="accent6" w:themeShade="BF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8A46A3" w:rsidRPr="0048659C" w14:paraId="183E8AFD" w14:textId="77777777" w:rsidTr="0093111C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50852F" w:themeColor="accent5" w:themeShade="BF"/>
              <w:right w:val="nil"/>
            </w:tcBorders>
            <w:shd w:val="clear" w:color="auto" w:fill="auto"/>
            <w:vAlign w:val="center"/>
          </w:tcPr>
          <w:p w14:paraId="66E91E5C" w14:textId="77777777" w:rsidR="008A46A3" w:rsidRPr="00575210" w:rsidRDefault="00544DC4" w:rsidP="00544DC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F243E"/>
                <w:sz w:val="22"/>
                <w:szCs w:val="22"/>
                <w:lang w:val="el-GR" w:eastAsia="el-GR"/>
              </w:rPr>
            </w:pPr>
            <w:bookmarkStart w:id="4" w:name="_Hlk103069857"/>
            <w:r w:rsidRPr="00544DC4">
              <w:rPr>
                <w:rFonts w:ascii="Calibri" w:hAnsi="Calibri" w:cs="Calibri"/>
                <w:i/>
                <w:iCs/>
                <w:color w:val="1D2228"/>
                <w:sz w:val="20"/>
                <w:szCs w:val="20"/>
                <w:shd w:val="clear" w:color="auto" w:fill="FFFFFF"/>
                <w:lang w:val="el-GR"/>
              </w:rPr>
              <w:t xml:space="preserve">Διαδικτυακή Ημερίδα με τίτλο: </w:t>
            </w:r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>Salvia</w:t>
            </w:r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  <w:lang w:val="el-GR"/>
              </w:rPr>
              <w:t>-</w:t>
            </w:r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>Breed</w:t>
            </w:r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  <w:lang w:val="el-GR"/>
              </w:rPr>
              <w:t>-</w:t>
            </w:r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>GR</w:t>
            </w:r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  <w:lang w:val="el-GR"/>
              </w:rPr>
              <w:t xml:space="preserve">: «Αξιολόγηση, Βελτίωση και Ανάδειξη Ελληνικών Ειδών </w:t>
            </w:r>
            <w:proofErr w:type="spellStart"/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  <w:lang w:val="el-GR"/>
              </w:rPr>
              <w:t>Σάλβιας</w:t>
            </w:r>
            <w:proofErr w:type="spellEnd"/>
            <w:r w:rsidRPr="007A5A27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shd w:val="clear" w:color="auto" w:fill="FFFFFF"/>
                <w:lang w:val="el-GR"/>
              </w:rPr>
              <w:t xml:space="preserve"> για Καλλωπιστική Χρήση»</w:t>
            </w:r>
          </w:p>
        </w:tc>
      </w:tr>
      <w:tr w:rsidR="008A46A3" w:rsidRPr="001127D2" w14:paraId="2A954CF7" w14:textId="77777777" w:rsidTr="0093111C">
        <w:trPr>
          <w:trHeight w:val="57"/>
        </w:trPr>
        <w:tc>
          <w:tcPr>
            <w:tcW w:w="8505" w:type="dxa"/>
            <w:gridSpan w:val="2"/>
            <w:shd w:val="clear" w:color="auto" w:fill="FAD383" w:themeFill="accent4" w:themeFillTint="99"/>
            <w:vAlign w:val="center"/>
          </w:tcPr>
          <w:p w14:paraId="3266BE0A" w14:textId="77777777" w:rsidR="008A46A3" w:rsidRPr="0093111C" w:rsidRDefault="00544DC4" w:rsidP="00D2664D">
            <w:pPr>
              <w:spacing w:before="12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6"/>
                <w:szCs w:val="6"/>
                <w:lang w:val="el-GR" w:eastAsia="el-GR"/>
              </w:rPr>
            </w:pPr>
            <w:bookmarkStart w:id="5" w:name="_Hlk108445391"/>
            <w:r>
              <w:rPr>
                <w:rFonts w:ascii="Calibri" w:eastAsia="Times New Roman" w:hAnsi="Calibri" w:cs="Times New Roman"/>
                <w:b/>
                <w:color w:val="0F243E"/>
                <w:sz w:val="24"/>
                <w:szCs w:val="24"/>
                <w:lang w:val="el-GR" w:eastAsia="el-GR"/>
              </w:rPr>
              <w:t>Τετάρτη</w:t>
            </w:r>
            <w:r w:rsidR="005E5BC5">
              <w:rPr>
                <w:rFonts w:ascii="Calibri" w:eastAsia="Times New Roman" w:hAnsi="Calibri" w:cs="Times New Roman"/>
                <w:b/>
                <w:color w:val="0F243E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F243E"/>
                <w:sz w:val="24"/>
                <w:szCs w:val="24"/>
                <w:lang w:val="el-GR" w:eastAsia="el-GR"/>
              </w:rPr>
              <w:t>19</w:t>
            </w:r>
            <w:r w:rsidR="005E5BC5">
              <w:rPr>
                <w:rFonts w:ascii="Calibri" w:eastAsia="Times New Roman" w:hAnsi="Calibri" w:cs="Times New Roman"/>
                <w:b/>
                <w:color w:val="0F243E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F243E"/>
                <w:sz w:val="24"/>
                <w:szCs w:val="24"/>
                <w:lang w:val="el-GR" w:eastAsia="el-GR"/>
              </w:rPr>
              <w:t>Οκτω</w:t>
            </w:r>
            <w:r w:rsidR="005E5BC5">
              <w:rPr>
                <w:rFonts w:ascii="Calibri" w:eastAsia="Times New Roman" w:hAnsi="Calibri" w:cs="Times New Roman"/>
                <w:b/>
                <w:color w:val="0F243E"/>
                <w:sz w:val="24"/>
                <w:szCs w:val="24"/>
                <w:lang w:val="el-GR" w:eastAsia="el-GR"/>
              </w:rPr>
              <w:t>βρ</w:t>
            </w:r>
            <w:r w:rsidR="0075481C" w:rsidRPr="00AC0D17">
              <w:rPr>
                <w:rFonts w:ascii="Calibri" w:eastAsia="Times New Roman" w:hAnsi="Calibri" w:cs="Times New Roman"/>
                <w:b/>
                <w:color w:val="0F243E"/>
                <w:sz w:val="24"/>
                <w:szCs w:val="24"/>
                <w:lang w:val="el-GR" w:eastAsia="el-GR"/>
              </w:rPr>
              <w:t>ίου 2022</w:t>
            </w:r>
          </w:p>
        </w:tc>
      </w:tr>
      <w:bookmarkEnd w:id="4"/>
      <w:bookmarkEnd w:id="5"/>
      <w:tr w:rsidR="008A46A3" w:rsidRPr="00575210" w14:paraId="0BC83EE2" w14:textId="77777777" w:rsidTr="0093111C">
        <w:tc>
          <w:tcPr>
            <w:tcW w:w="1560" w:type="dxa"/>
            <w:shd w:val="clear" w:color="auto" w:fill="auto"/>
            <w:vAlign w:val="center"/>
          </w:tcPr>
          <w:p w14:paraId="3CB67693" w14:textId="77777777" w:rsidR="008A46A3" w:rsidRPr="00575210" w:rsidRDefault="002F2683" w:rsidP="00D2664D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18</w:t>
            </w:r>
            <w:r w:rsidR="008A46A3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00</w:t>
            </w:r>
            <w:r w:rsidR="008A46A3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</w:t>
            </w:r>
            <w:r w:rsidR="00B70D5B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-</w:t>
            </w:r>
            <w:r w:rsidR="008A46A3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</w:t>
            </w:r>
            <w:r w:rsidR="008A46A3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8</w:t>
            </w:r>
            <w:r w:rsidR="008A46A3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</w:t>
            </w:r>
            <w:r w:rsidR="008A46A3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EFACE2" w14:textId="77777777" w:rsidR="008A46A3" w:rsidRPr="00575210" w:rsidRDefault="008A46A3" w:rsidP="00D2664D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Cs/>
                <w:iCs/>
                <w:color w:val="0F243E"/>
                <w:sz w:val="22"/>
                <w:szCs w:val="22"/>
                <w:lang w:val="el-GR" w:eastAsia="el-GR"/>
              </w:rPr>
            </w:pPr>
            <w:r w:rsidRPr="00575210">
              <w:rPr>
                <w:rFonts w:ascii="Calibri" w:eastAsia="Calibri" w:hAnsi="Calibri" w:cs="Calibri"/>
                <w:bCs/>
                <w:iCs/>
                <w:color w:val="0F243E"/>
                <w:sz w:val="22"/>
                <w:szCs w:val="22"/>
                <w:lang w:val="el-GR" w:eastAsia="el-GR"/>
              </w:rPr>
              <w:t>Προσέλευση-</w:t>
            </w:r>
            <w:r w:rsidR="002F2683">
              <w:rPr>
                <w:rFonts w:ascii="Calibri" w:eastAsia="Calibri" w:hAnsi="Calibri" w:cs="Calibri"/>
                <w:bCs/>
                <w:iCs/>
                <w:color w:val="0F243E"/>
                <w:sz w:val="22"/>
                <w:szCs w:val="22"/>
                <w:lang w:val="el-GR" w:eastAsia="el-GR"/>
              </w:rPr>
              <w:t>Συνδέσεις</w:t>
            </w:r>
          </w:p>
        </w:tc>
      </w:tr>
      <w:tr w:rsidR="008A46A3" w:rsidRPr="0048659C" w14:paraId="22078154" w14:textId="77777777" w:rsidTr="0093111C">
        <w:tc>
          <w:tcPr>
            <w:tcW w:w="1560" w:type="dxa"/>
            <w:shd w:val="clear" w:color="auto" w:fill="auto"/>
            <w:vAlign w:val="center"/>
          </w:tcPr>
          <w:p w14:paraId="1C212358" w14:textId="77777777" w:rsidR="008A46A3" w:rsidRPr="00D702A4" w:rsidRDefault="002F2683" w:rsidP="00D2664D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</w:pP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8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10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-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18:30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55A622" w14:textId="77777777" w:rsidR="008A46A3" w:rsidRPr="000D1E17" w:rsidRDefault="00037D40" w:rsidP="00037D40">
            <w:pPr>
              <w:spacing w:before="120" w:after="0" w:line="240" w:lineRule="auto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Αξιοποίηση, βελτίωση και ανάδειξη αυτοφυών ειδών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Σάλβιας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για καλλωπιστική χρήση</w:t>
            </w:r>
          </w:p>
          <w:p w14:paraId="76D344E8" w14:textId="77777777" w:rsidR="008A46A3" w:rsidRPr="00575210" w:rsidRDefault="002F2683" w:rsidP="00D2664D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i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color w:val="0F243E"/>
                <w:sz w:val="22"/>
                <w:szCs w:val="22"/>
                <w:lang w:val="el-GR" w:eastAsia="el-GR"/>
              </w:rPr>
              <w:t>Παπαφωτίου Μαρία</w:t>
            </w:r>
            <w:r w:rsidR="008A46A3" w:rsidRPr="00575210">
              <w:rPr>
                <w:rFonts w:ascii="Calibri" w:eastAsia="Calibri" w:hAnsi="Calibri" w:cs="Calibri"/>
                <w:i/>
                <w:color w:val="0F243E"/>
                <w:sz w:val="22"/>
                <w:szCs w:val="22"/>
                <w:lang w:val="el-GR" w:eastAsia="el-GR"/>
              </w:rPr>
              <w:t xml:space="preserve">, </w:t>
            </w:r>
            <w:r w:rsidR="003D33A8">
              <w:rPr>
                <w:rFonts w:ascii="Calibri" w:eastAsia="Calibri" w:hAnsi="Calibri" w:cs="Calibri"/>
                <w:i/>
                <w:color w:val="0F243E"/>
                <w:sz w:val="22"/>
                <w:szCs w:val="22"/>
                <w:lang w:val="el-GR" w:eastAsia="el-GR"/>
              </w:rPr>
              <w:t>Καθηγήτρια, Επιστημονική</w:t>
            </w:r>
            <w:r>
              <w:rPr>
                <w:rFonts w:ascii="Calibri" w:eastAsia="Calibri" w:hAnsi="Calibri" w:cs="Calibri"/>
                <w:i/>
                <w:color w:val="0F243E"/>
                <w:sz w:val="22"/>
                <w:szCs w:val="22"/>
                <w:lang w:val="el-GR" w:eastAsia="el-GR"/>
              </w:rPr>
              <w:t xml:space="preserve"> Υπεύθυν</w:t>
            </w:r>
            <w:r w:rsidR="003D33A8">
              <w:rPr>
                <w:rFonts w:ascii="Calibri" w:eastAsia="Calibri" w:hAnsi="Calibri" w:cs="Calibri"/>
                <w:i/>
                <w:color w:val="0F243E"/>
                <w:sz w:val="22"/>
                <w:szCs w:val="22"/>
                <w:lang w:val="el-GR" w:eastAsia="el-GR"/>
              </w:rPr>
              <w:t>η</w:t>
            </w:r>
          </w:p>
        </w:tc>
      </w:tr>
      <w:tr w:rsidR="002F2683" w:rsidRPr="0048659C" w14:paraId="68D725AD" w14:textId="77777777" w:rsidTr="0093111C">
        <w:tc>
          <w:tcPr>
            <w:tcW w:w="1560" w:type="dxa"/>
            <w:shd w:val="clear" w:color="auto" w:fill="auto"/>
            <w:vAlign w:val="center"/>
          </w:tcPr>
          <w:p w14:paraId="14F92F89" w14:textId="77777777" w:rsidR="002F2683" w:rsidRPr="00575210" w:rsidRDefault="002F2683" w:rsidP="002F2683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</w:pP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8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30 - 18:45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6A16134" w14:textId="77777777" w:rsidR="002F2683" w:rsidRPr="00575210" w:rsidRDefault="00037D40" w:rsidP="00037D40">
            <w:pPr>
              <w:spacing w:before="120" w:line="240" w:lineRule="auto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Διαειδικός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υβριδισμός αυτοφυών ειδών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Σάλβιας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ως μέσο για την ανάπτυξη νέων υβριδίων καλλωπιστικής χρήσης</w:t>
            </w:r>
          </w:p>
          <w:p w14:paraId="681AD7D6" w14:textId="77777777" w:rsidR="002F2683" w:rsidRPr="00575210" w:rsidRDefault="002F2683" w:rsidP="002F2683">
            <w:pPr>
              <w:spacing w:before="120" w:line="240" w:lineRule="auto"/>
              <w:jc w:val="left"/>
              <w:rPr>
                <w:rFonts w:ascii="Calibri" w:eastAsia="Times New Roman" w:hAnsi="Calibri" w:cs="Calibri"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</w:pP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Αικατερίνη Μαρτίνη, Γεωπόνος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eastAsia="el-GR"/>
              </w:rPr>
              <w:t>PhD</w:t>
            </w:r>
            <w:r w:rsidRPr="002F2683"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>μέλος ερευνητικής ομάδας</w:t>
            </w:r>
          </w:p>
        </w:tc>
      </w:tr>
      <w:tr w:rsidR="002F2683" w:rsidRPr="0048659C" w14:paraId="0F63C38E" w14:textId="77777777" w:rsidTr="00974457">
        <w:tc>
          <w:tcPr>
            <w:tcW w:w="1560" w:type="dxa"/>
            <w:shd w:val="clear" w:color="auto" w:fill="auto"/>
            <w:vAlign w:val="center"/>
          </w:tcPr>
          <w:p w14:paraId="20CD3E22" w14:textId="77777777" w:rsidR="002F2683" w:rsidRPr="001905A5" w:rsidRDefault="002F2683" w:rsidP="002F2683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18:45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- 1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00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CD5617C" w14:textId="77777777" w:rsidR="003D33A8" w:rsidRPr="002A5B9F" w:rsidRDefault="003D33A8" w:rsidP="003D33A8">
            <w:pPr>
              <w:spacing w:before="120" w:line="240" w:lineRule="auto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 w:rsidRPr="002A5B9F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Νέα υβρίδια </w:t>
            </w:r>
            <w:proofErr w:type="spellStart"/>
            <w:r w:rsidR="008D2A4B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</w:t>
            </w:r>
            <w:r w:rsidRPr="002A5B9F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άλβιας</w:t>
            </w:r>
            <w:proofErr w:type="spellEnd"/>
            <w:r w:rsidRPr="002A5B9F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: ανάπτυξη μορφολογικών δεικτών – καλλιέργεια και ανάδειξη καλλωπιστικών χαρακτηριστικών</w:t>
            </w:r>
          </w:p>
          <w:p w14:paraId="2109C8A9" w14:textId="77777777" w:rsidR="002F2683" w:rsidRPr="001905A5" w:rsidRDefault="002F2683" w:rsidP="002F2683">
            <w:pPr>
              <w:spacing w:after="0" w:line="276" w:lineRule="auto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Κωνσταντίνος Μπερτσουκλής, Γεωπόνος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eastAsia="el-GR"/>
              </w:rPr>
              <w:t>PhD</w:t>
            </w:r>
            <w:r w:rsidRPr="002F2683"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ΕΔΙΠ </w:t>
            </w:r>
          </w:p>
        </w:tc>
      </w:tr>
      <w:tr w:rsidR="002F2683" w:rsidRPr="0048659C" w14:paraId="24DA0911" w14:textId="77777777" w:rsidTr="001173A8">
        <w:tc>
          <w:tcPr>
            <w:tcW w:w="1560" w:type="dxa"/>
            <w:shd w:val="clear" w:color="auto" w:fill="auto"/>
            <w:vAlign w:val="center"/>
          </w:tcPr>
          <w:p w14:paraId="0151CEFE" w14:textId="77777777" w:rsidR="002F2683" w:rsidRPr="00BE3356" w:rsidRDefault="002F2683" w:rsidP="002F2683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00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- 1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14:paraId="3A7EA6CA" w14:textId="77777777" w:rsidR="002F2683" w:rsidRDefault="00037D40" w:rsidP="002F2683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Διερεύνηση βλαστικότητας σπόρων αυτοφυών ειδών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Σάλβιας</w:t>
            </w:r>
            <w:proofErr w:type="spellEnd"/>
          </w:p>
          <w:p w14:paraId="27D155EC" w14:textId="77777777" w:rsidR="002F2683" w:rsidRPr="007556CF" w:rsidRDefault="002F2683" w:rsidP="002F2683">
            <w:pPr>
              <w:spacing w:before="120" w:after="0" w:line="276" w:lineRule="auto"/>
              <w:rPr>
                <w:lang w:val="el-GR"/>
              </w:rPr>
            </w:pP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Ηλέκτρα Κανέλλου, Γεωπόνος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eastAsia="el-GR"/>
              </w:rPr>
              <w:t>PhD</w:t>
            </w:r>
            <w:r w:rsidRPr="002F2683"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>μέλος ερευνητικής ομάδας</w:t>
            </w:r>
          </w:p>
        </w:tc>
      </w:tr>
      <w:tr w:rsidR="002F2683" w:rsidRPr="0048659C" w14:paraId="3E175E54" w14:textId="77777777" w:rsidTr="00974457">
        <w:tc>
          <w:tcPr>
            <w:tcW w:w="1560" w:type="dxa"/>
            <w:shd w:val="clear" w:color="auto" w:fill="auto"/>
            <w:vAlign w:val="center"/>
          </w:tcPr>
          <w:p w14:paraId="5B9A8BD8" w14:textId="77777777" w:rsidR="002F2683" w:rsidRDefault="002F2683" w:rsidP="002F2683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15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- 1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F3BFEC" w14:textId="77777777" w:rsidR="002F2683" w:rsidRDefault="00037D40" w:rsidP="00037D40">
            <w:pPr>
              <w:spacing w:before="120" w:after="0" w:line="240" w:lineRule="auto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Επίδραση της προέλευσης των μοσχευμάτων, της εποχής συλλογής και του χειρισμού με ορμόνη στη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ριζοβολία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μοσχευμάτων ειδών και υβριδίων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Σάλβιας</w:t>
            </w:r>
            <w:proofErr w:type="spellEnd"/>
          </w:p>
          <w:p w14:paraId="6C16B47F" w14:textId="77777777" w:rsidR="002F2683" w:rsidRPr="006C3E38" w:rsidRDefault="002F2683" w:rsidP="002F2683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highlight w:val="yellow"/>
                <w:lang w:val="el-GR" w:eastAsia="el-GR"/>
              </w:rPr>
            </w:pP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Αικατερίνη Μαρτίνη, Γεωπόνος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eastAsia="el-GR"/>
              </w:rPr>
              <w:t>PhD</w:t>
            </w:r>
            <w:r w:rsidRPr="002F2683"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>μέλος ερευνητικής ομάδας</w:t>
            </w:r>
          </w:p>
        </w:tc>
      </w:tr>
      <w:tr w:rsidR="002F2683" w:rsidRPr="0048659C" w14:paraId="44ED70B9" w14:textId="77777777" w:rsidTr="00974457">
        <w:tc>
          <w:tcPr>
            <w:tcW w:w="1560" w:type="dxa"/>
            <w:shd w:val="clear" w:color="auto" w:fill="auto"/>
            <w:vAlign w:val="center"/>
          </w:tcPr>
          <w:p w14:paraId="218A8F77" w14:textId="77777777" w:rsidR="002F2683" w:rsidRPr="00260824" w:rsidRDefault="002F2683" w:rsidP="002F2683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</w:pPr>
            <w:r w:rsidRPr="008A5F4C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 w:rsidRPr="008A5F4C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30</w:t>
            </w:r>
            <w:r w:rsidRPr="008A5F4C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-1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 w:rsidRPr="008A5F4C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45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AE7EA1" w14:textId="6E9F7AC7" w:rsidR="002F2683" w:rsidRDefault="008D2A4B" w:rsidP="002F2683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Μ</w:t>
            </w:r>
            <w:r w:rsidR="00C82CB0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ικροπολλαπλασιασμ</w:t>
            </w:r>
            <w:r w:rsidR="0048659C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ός</w:t>
            </w:r>
            <w:proofErr w:type="spellEnd"/>
            <w:r w:rsidR="00C82CB0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αυτοφυών ειδών </w:t>
            </w:r>
            <w:proofErr w:type="spellStart"/>
            <w:r w:rsidR="00C82CB0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Σάλβιας</w:t>
            </w:r>
            <w:proofErr w:type="spellEnd"/>
          </w:p>
          <w:p w14:paraId="503CBB62" w14:textId="77777777" w:rsidR="002F2683" w:rsidRPr="00575210" w:rsidRDefault="002F2683" w:rsidP="002F2683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Βλάχου Γεωργία, Γεωπόνος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eastAsia="el-GR"/>
              </w:rPr>
              <w:t>PhD</w:t>
            </w:r>
            <w:r w:rsidRPr="002F2683"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>μέλος ερευνητικής ομάδας</w:t>
            </w:r>
          </w:p>
        </w:tc>
      </w:tr>
      <w:tr w:rsidR="008A5F4C" w:rsidRPr="0048659C" w14:paraId="25927306" w14:textId="77777777" w:rsidTr="00974457">
        <w:tc>
          <w:tcPr>
            <w:tcW w:w="1560" w:type="dxa"/>
            <w:shd w:val="clear" w:color="auto" w:fill="auto"/>
            <w:vAlign w:val="center"/>
          </w:tcPr>
          <w:p w14:paraId="640A460B" w14:textId="77777777" w:rsidR="008A5F4C" w:rsidRPr="00500994" w:rsidRDefault="008A5F4C" w:rsidP="005B55DB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1</w:t>
            </w:r>
            <w:r w:rsidR="002F2683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:</w:t>
            </w:r>
            <w:r w:rsidR="002F2683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5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- </w:t>
            </w:r>
            <w:r w:rsidR="002F2683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20</w:t>
            </w:r>
            <w:r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 w:rsidR="002F2683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2DEFDB" w14:textId="77777777" w:rsidR="002F2683" w:rsidRDefault="00C82CB0" w:rsidP="002F2683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Συγκριτική αξιολόγηση της ανάπτυξης υβριδίων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Σάλβιας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και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γονεϊκών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ειδών σε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εκτατικό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φυτοδώμα</w:t>
            </w:r>
            <w:proofErr w:type="spellEnd"/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υπό συνθήκες υδατικής καταπόνησης</w:t>
            </w:r>
          </w:p>
          <w:p w14:paraId="725798EB" w14:textId="77777777" w:rsidR="008A5F4C" w:rsidRPr="006C3E38" w:rsidRDefault="002F2683" w:rsidP="002F2683">
            <w:pPr>
              <w:spacing w:after="0" w:line="240" w:lineRule="auto"/>
              <w:jc w:val="left"/>
              <w:rPr>
                <w:rFonts w:ascii="Calibri" w:eastAsia="Calibri" w:hAnsi="Calibri" w:cs="Calibri"/>
                <w:i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Λαμπρινή Τασούλα, Γεωπόνος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eastAsia="el-GR"/>
              </w:rPr>
              <w:t>PhD</w:t>
            </w:r>
            <w:r w:rsidRPr="002F2683"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F243E"/>
                <w:sz w:val="22"/>
                <w:szCs w:val="22"/>
                <w:shd w:val="clear" w:color="auto" w:fill="FFFFFF"/>
                <w:lang w:val="el-GR" w:eastAsia="el-GR"/>
              </w:rPr>
              <w:t>μέλος ερευνητικής ομάδας</w:t>
            </w:r>
          </w:p>
        </w:tc>
      </w:tr>
      <w:tr w:rsidR="008A5F4C" w:rsidRPr="0048659C" w14:paraId="6FD88DE2" w14:textId="77777777" w:rsidTr="00974457">
        <w:tc>
          <w:tcPr>
            <w:tcW w:w="1560" w:type="dxa"/>
            <w:shd w:val="clear" w:color="auto" w:fill="auto"/>
            <w:vAlign w:val="center"/>
          </w:tcPr>
          <w:p w14:paraId="7E536632" w14:textId="77777777" w:rsidR="008A5F4C" w:rsidRPr="00260824" w:rsidRDefault="002F2683" w:rsidP="005B55DB">
            <w:pPr>
              <w:spacing w:before="120" w:line="240" w:lineRule="auto"/>
              <w:ind w:right="-108"/>
              <w:jc w:val="left"/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20</w:t>
            </w:r>
            <w:r w:rsidR="008A5F4C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00</w:t>
            </w:r>
            <w:r w:rsidR="008A5F4C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20</w:t>
            </w:r>
            <w:r w:rsidR="008A5F4C" w:rsidRPr="00575210"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0849522" w14:textId="77777777" w:rsidR="00037D40" w:rsidRDefault="00037D40" w:rsidP="006C3E38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Συμπεράσματα Ημερίδας-Προτεινόμενα υβρίδια</w:t>
            </w:r>
          </w:p>
          <w:p w14:paraId="595A14B0" w14:textId="77777777" w:rsidR="008A5F4C" w:rsidRPr="00575210" w:rsidRDefault="00037D40" w:rsidP="008D2A4B">
            <w:pPr>
              <w:spacing w:before="120" w:after="0" w:line="240" w:lineRule="auto"/>
              <w:jc w:val="left"/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>Συζήτηση για τη βελτίωση και προώθηση φυτών της ελληνικής χλωρίδας στην ελληνική και διεθνή επιχειρηματική ανθοκομία</w:t>
            </w:r>
            <w:r w:rsidR="008D2A4B">
              <w:rPr>
                <w:rFonts w:ascii="Calibri" w:eastAsia="Calibri" w:hAnsi="Calibri" w:cs="Calibri"/>
                <w:b/>
                <w:color w:val="0F243E"/>
                <w:sz w:val="22"/>
                <w:szCs w:val="22"/>
                <w:lang w:val="el-GR" w:eastAsia="el-GR"/>
              </w:rPr>
              <w:t xml:space="preserve"> και τη διαμόρφωση ανθεκτικών τοπίων στο πλαίσιο της κλιματικής κρίσης</w:t>
            </w:r>
          </w:p>
        </w:tc>
      </w:tr>
    </w:tbl>
    <w:p w14:paraId="61C81128" w14:textId="77777777" w:rsidR="00132387" w:rsidRPr="005E5BC5" w:rsidRDefault="00132387" w:rsidP="005E5BC5">
      <w:pPr>
        <w:rPr>
          <w:lang w:val="el-GR"/>
        </w:rPr>
      </w:pPr>
    </w:p>
    <w:sectPr w:rsidR="00132387" w:rsidRPr="005E5BC5" w:rsidSect="00E95CCF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270" w:right="1418" w:bottom="1702" w:left="1701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F06E" w14:textId="77777777" w:rsidR="00DF2877" w:rsidRDefault="00DF2877">
      <w:pPr>
        <w:spacing w:after="0" w:line="240" w:lineRule="auto"/>
      </w:pPr>
      <w:r>
        <w:separator/>
      </w:r>
    </w:p>
  </w:endnote>
  <w:endnote w:type="continuationSeparator" w:id="0">
    <w:p w14:paraId="3AFB9AF1" w14:textId="77777777" w:rsidR="00DF2877" w:rsidRDefault="00DF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Transport Black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PF Transport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413B" w14:textId="77777777" w:rsidR="000872D5" w:rsidRPr="00562C4A" w:rsidRDefault="00EB0B53" w:rsidP="00EB0B53">
    <w:pPr>
      <w:pStyle w:val="a4"/>
      <w:pBdr>
        <w:top w:val="single" w:sz="4" w:space="1" w:color="auto"/>
      </w:pBdr>
      <w:jc w:val="center"/>
      <w:rPr>
        <w:lang w:val="el-GR"/>
      </w:rPr>
    </w:pPr>
    <w:r w:rsidRPr="006A5FD3">
      <w:rPr>
        <w:rFonts w:ascii="Cambria" w:hAnsi="Cambria"/>
        <w:caps/>
        <w:noProof/>
        <w:lang w:val="el-GR" w:eastAsia="el-GR"/>
      </w:rPr>
      <w:drawing>
        <wp:inline distT="0" distB="0" distL="0" distR="0" wp14:anchorId="59E54390" wp14:editId="4B5DC6A6">
          <wp:extent cx="4640580" cy="92964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EF9E" w14:textId="77777777" w:rsidR="00DF2877" w:rsidRDefault="00DF2877">
      <w:pPr>
        <w:spacing w:after="0" w:line="240" w:lineRule="auto"/>
      </w:pPr>
      <w:r>
        <w:separator/>
      </w:r>
    </w:p>
  </w:footnote>
  <w:footnote w:type="continuationSeparator" w:id="0">
    <w:p w14:paraId="367B34B5" w14:textId="77777777" w:rsidR="00DF2877" w:rsidRDefault="00DF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AF7B" w14:textId="77777777" w:rsidR="000872D5" w:rsidRDefault="008D2A4B">
    <w:pPr>
      <w:spacing w:after="0" w:line="240" w:lineRule="auto"/>
      <w:rPr>
        <w:rFonts w:ascii="Arial" w:eastAsia="Times New Roman" w:hAnsi="Arial" w:cs="Times New Roman"/>
        <w:caps/>
        <w:sz w:val="16"/>
        <w:szCs w:val="16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0D2CB7" wp14:editId="21794F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748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19495" cy="1748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9B694F" w14:textId="77777777" w:rsidR="006C67F8" w:rsidRDefault="006C67F8" w:rsidP="006C67F8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ΣΧΕΔΙΟ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81.85pt;height:137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" o:allowincell="f" filled="f" stroked="f">
              <o:lock v:ext="edit" shapetype="t"/>
              <v:textbox style="mso-fit-shape-to-text:t">
                <w:txbxContent>
                  <w:p w:rsidR="006C67F8" w:rsidRDefault="006C67F8" w:rsidP="006C67F8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ΣΧΕΔΙΟ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959C" w14:textId="77777777" w:rsidR="000872D5" w:rsidRDefault="00EB0B53" w:rsidP="00926E9F">
    <w:pPr>
      <w:spacing w:after="0" w:line="240" w:lineRule="auto"/>
      <w:jc w:val="center"/>
      <w:rPr>
        <w:rFonts w:ascii="Arial" w:eastAsia="Times New Roman" w:hAnsi="Arial" w:cs="Times New Roman"/>
        <w:caps/>
        <w:sz w:val="16"/>
        <w:szCs w:val="16"/>
      </w:rPr>
    </w:pPr>
    <w:bookmarkStart w:id="6" w:name="_Hlk103072525"/>
    <w:r w:rsidRPr="006A5FD3">
      <w:rPr>
        <w:rFonts w:cs="Calibri"/>
        <w:caps/>
        <w:noProof/>
        <w:lang w:val="el-GR" w:eastAsia="el-GR"/>
      </w:rPr>
      <w:drawing>
        <wp:inline distT="0" distB="0" distL="0" distR="0" wp14:anchorId="45DABF8D" wp14:editId="73F35A8A">
          <wp:extent cx="777240" cy="762000"/>
          <wp:effectExtent l="0" t="0" r="0" b="0"/>
          <wp:docPr id="1" name="Εικόνα 1" descr="Εικόνα που περιέχει γραμμικό σχέδι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γραμμικό σχέδι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"/>
  <w:p w14:paraId="30A2780F" w14:textId="77777777" w:rsidR="00EB0B53" w:rsidRDefault="00EB0B53" w:rsidP="00EB0B53">
    <w:pPr>
      <w:pStyle w:val="ad"/>
      <w:jc w:val="center"/>
      <w:rPr>
        <w:rFonts w:cs="Calibri"/>
        <w:caps/>
      </w:rPr>
    </w:pPr>
    <w:r w:rsidRPr="00134326">
      <w:rPr>
        <w:rFonts w:cs="Calibri"/>
        <w:caps/>
      </w:rPr>
      <w:t>ΓΕΩΠΟΝΙΚΟ ΠΑΝΕΠΙΣΤΗΜΙΟ ΑΘΗΝΩΝ</w:t>
    </w:r>
  </w:p>
  <w:p w14:paraId="63E4B0FD" w14:textId="77777777" w:rsidR="00EB0B53" w:rsidRPr="00E63CA2" w:rsidRDefault="00EB0B53" w:rsidP="00EB0B53">
    <w:pPr>
      <w:pStyle w:val="ad"/>
      <w:jc w:val="center"/>
      <w:rPr>
        <w:rFonts w:cs="Calibri"/>
        <w:caps/>
        <w:color w:val="FF0000"/>
      </w:rPr>
    </w:pPr>
    <w:r w:rsidRPr="00E63CA2">
      <w:rPr>
        <w:rFonts w:cs="Calibri"/>
        <w:caps/>
        <w:color w:val="FF0000"/>
      </w:rPr>
      <w:t>εργαστηριο</w:t>
    </w:r>
    <w:r>
      <w:rPr>
        <w:rFonts w:cs="Calibri"/>
        <w:caps/>
        <w:color w:val="FF0000"/>
      </w:rPr>
      <w:t xml:space="preserve"> ΑΝΘΟΚΟΜΙΑΣ ΚΑΙ ΑΡΧΙΤΕΚΤΟΝΙΚΗΣ ΤΟΠΙΟΥ</w:t>
    </w:r>
  </w:p>
  <w:p w14:paraId="5766B612" w14:textId="77777777" w:rsidR="00EB0B53" w:rsidRPr="00EB0B53" w:rsidRDefault="00EB0B53" w:rsidP="00EB0B53">
    <w:pPr>
      <w:pStyle w:val="2"/>
      <w:ind w:left="73" w:right="-52"/>
      <w:jc w:val="center"/>
      <w:rPr>
        <w:rFonts w:ascii="Calibri" w:hAnsi="Calibri" w:cs="Calibri"/>
        <w:bCs/>
        <w:sz w:val="20"/>
        <w:szCs w:val="20"/>
        <w:lang w:val="el-GR"/>
      </w:rPr>
    </w:pPr>
    <w:r w:rsidRPr="00EB0B53">
      <w:rPr>
        <w:rFonts w:ascii="Calibri" w:hAnsi="Calibri" w:cs="Calibri"/>
        <w:bCs/>
        <w:sz w:val="20"/>
        <w:szCs w:val="20"/>
        <w:lang w:val="el-GR"/>
      </w:rPr>
      <w:t>ΔΙΕΥΘΥΝΤΡΙΑ: ΚΑΘΗΓΗΤΡΙΑ ΜΑΡΙΑ ΠΑΠΑΦΩΤΙΟΥ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62F5" w14:textId="77777777" w:rsidR="00503501" w:rsidRDefault="00DF2877">
    <w:pPr>
      <w:pStyle w:val="a3"/>
    </w:pPr>
    <w:r>
      <w:rPr>
        <w:noProof/>
      </w:rPr>
      <w:pict w14:anchorId="679AB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481.85pt;height:137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88.7pt;height:194.3pt" o:bullet="t">
        <v:imagedata r:id="rId1" o:title="logo seven sigma"/>
      </v:shape>
    </w:pict>
  </w:numPicBullet>
  <w:numPicBullet w:numPicBulletId="1">
    <w:pict>
      <v:shape id="_x0000_i1078" type="#_x0000_t75" style="width:80.25pt;height:69.05pt" o:bullet="t">
        <v:imagedata r:id="rId2" o:title="bullet"/>
      </v:shape>
    </w:pict>
  </w:numPicBullet>
  <w:abstractNum w:abstractNumId="0" w15:restartNumberingAfterBreak="0">
    <w:nsid w:val="0051507C"/>
    <w:multiLevelType w:val="hybridMultilevel"/>
    <w:tmpl w:val="C0AAAF14"/>
    <w:lvl w:ilvl="0" w:tplc="31FA9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CBF"/>
    <w:multiLevelType w:val="hybridMultilevel"/>
    <w:tmpl w:val="32122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DF0"/>
    <w:multiLevelType w:val="hybridMultilevel"/>
    <w:tmpl w:val="93B86880"/>
    <w:lvl w:ilvl="0" w:tplc="81E0E6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BD5"/>
    <w:multiLevelType w:val="hybridMultilevel"/>
    <w:tmpl w:val="EA8EF2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3605"/>
    <w:multiLevelType w:val="hybridMultilevel"/>
    <w:tmpl w:val="0A6AC2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492"/>
    <w:multiLevelType w:val="hybridMultilevel"/>
    <w:tmpl w:val="FE24798A"/>
    <w:lvl w:ilvl="0" w:tplc="A6989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53C"/>
    <w:multiLevelType w:val="hybridMultilevel"/>
    <w:tmpl w:val="1A1C2B34"/>
    <w:lvl w:ilvl="0" w:tplc="249AA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5491"/>
    <w:multiLevelType w:val="hybridMultilevel"/>
    <w:tmpl w:val="ED52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553F7"/>
    <w:multiLevelType w:val="hybridMultilevel"/>
    <w:tmpl w:val="C2E6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2665"/>
    <w:multiLevelType w:val="hybridMultilevel"/>
    <w:tmpl w:val="79CE50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75DA"/>
    <w:multiLevelType w:val="hybridMultilevel"/>
    <w:tmpl w:val="1EDA0D76"/>
    <w:lvl w:ilvl="0" w:tplc="249AAF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509CF"/>
    <w:multiLevelType w:val="hybridMultilevel"/>
    <w:tmpl w:val="EA38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53629"/>
    <w:multiLevelType w:val="hybridMultilevel"/>
    <w:tmpl w:val="78780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5E45"/>
    <w:multiLevelType w:val="hybridMultilevel"/>
    <w:tmpl w:val="B2F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303D"/>
    <w:multiLevelType w:val="hybridMultilevel"/>
    <w:tmpl w:val="527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0253C"/>
    <w:multiLevelType w:val="hybridMultilevel"/>
    <w:tmpl w:val="6620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04CC"/>
    <w:multiLevelType w:val="hybridMultilevel"/>
    <w:tmpl w:val="879E2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002B1"/>
    <w:multiLevelType w:val="hybridMultilevel"/>
    <w:tmpl w:val="A5C8927C"/>
    <w:lvl w:ilvl="0" w:tplc="B2B8BF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5453"/>
    <w:multiLevelType w:val="hybridMultilevel"/>
    <w:tmpl w:val="25D8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05FD"/>
    <w:multiLevelType w:val="hybridMultilevel"/>
    <w:tmpl w:val="E78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C0A28"/>
    <w:multiLevelType w:val="multilevel"/>
    <w:tmpl w:val="0409001D"/>
    <w:styleLink w:val="ListSevenSigm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E1713B"/>
    <w:multiLevelType w:val="hybridMultilevel"/>
    <w:tmpl w:val="A6F8F6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0178"/>
    <w:multiLevelType w:val="hybridMultilevel"/>
    <w:tmpl w:val="F7AE5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46D2E"/>
    <w:multiLevelType w:val="hybridMultilevel"/>
    <w:tmpl w:val="268886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4B50"/>
    <w:multiLevelType w:val="hybridMultilevel"/>
    <w:tmpl w:val="F5569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566FE"/>
    <w:multiLevelType w:val="hybridMultilevel"/>
    <w:tmpl w:val="88AED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21A9"/>
    <w:multiLevelType w:val="hybridMultilevel"/>
    <w:tmpl w:val="2554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6D6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C2A30"/>
    <w:multiLevelType w:val="multilevel"/>
    <w:tmpl w:val="0409001D"/>
    <w:numStyleLink w:val="ListSevenSigma"/>
  </w:abstractNum>
  <w:abstractNum w:abstractNumId="28" w15:restartNumberingAfterBreak="0">
    <w:nsid w:val="6FB536E7"/>
    <w:multiLevelType w:val="hybridMultilevel"/>
    <w:tmpl w:val="FD8C79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50311"/>
    <w:multiLevelType w:val="hybridMultilevel"/>
    <w:tmpl w:val="ADF2BAA8"/>
    <w:lvl w:ilvl="0" w:tplc="249AAF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31C16"/>
    <w:multiLevelType w:val="hybridMultilevel"/>
    <w:tmpl w:val="588C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465C"/>
    <w:multiLevelType w:val="hybridMultilevel"/>
    <w:tmpl w:val="57BAE25E"/>
    <w:lvl w:ilvl="0" w:tplc="078A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6262D"/>
    <w:multiLevelType w:val="hybridMultilevel"/>
    <w:tmpl w:val="73B0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8109D"/>
    <w:multiLevelType w:val="hybridMultilevel"/>
    <w:tmpl w:val="29B8DC62"/>
    <w:lvl w:ilvl="0" w:tplc="B2B8BF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11"/>
  </w:num>
  <w:num w:numId="5">
    <w:abstractNumId w:val="25"/>
  </w:num>
  <w:num w:numId="6">
    <w:abstractNumId w:val="8"/>
  </w:num>
  <w:num w:numId="7">
    <w:abstractNumId w:val="26"/>
  </w:num>
  <w:num w:numId="8">
    <w:abstractNumId w:val="19"/>
  </w:num>
  <w:num w:numId="9">
    <w:abstractNumId w:val="6"/>
  </w:num>
  <w:num w:numId="10">
    <w:abstractNumId w:val="29"/>
  </w:num>
  <w:num w:numId="11">
    <w:abstractNumId w:val="10"/>
  </w:num>
  <w:num w:numId="12">
    <w:abstractNumId w:val="13"/>
  </w:num>
  <w:num w:numId="13">
    <w:abstractNumId w:val="18"/>
  </w:num>
  <w:num w:numId="14">
    <w:abstractNumId w:val="32"/>
  </w:num>
  <w:num w:numId="15">
    <w:abstractNumId w:val="30"/>
  </w:num>
  <w:num w:numId="16">
    <w:abstractNumId w:val="7"/>
  </w:num>
  <w:num w:numId="17">
    <w:abstractNumId w:val="15"/>
  </w:num>
  <w:num w:numId="18">
    <w:abstractNumId w:val="24"/>
  </w:num>
  <w:num w:numId="19">
    <w:abstractNumId w:val="4"/>
  </w:num>
  <w:num w:numId="20">
    <w:abstractNumId w:val="12"/>
  </w:num>
  <w:num w:numId="21">
    <w:abstractNumId w:val="16"/>
  </w:num>
  <w:num w:numId="22">
    <w:abstractNumId w:val="5"/>
  </w:num>
  <w:num w:numId="23">
    <w:abstractNumId w:val="3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22"/>
  </w:num>
  <w:num w:numId="28">
    <w:abstractNumId w:val="21"/>
  </w:num>
  <w:num w:numId="29">
    <w:abstractNumId w:val="2"/>
  </w:num>
  <w:num w:numId="30">
    <w:abstractNumId w:val="3"/>
  </w:num>
  <w:num w:numId="31">
    <w:abstractNumId w:val="23"/>
  </w:num>
  <w:num w:numId="32">
    <w:abstractNumId w:val="28"/>
  </w:num>
  <w:num w:numId="33">
    <w:abstractNumId w:val="0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CE"/>
    <w:rsid w:val="00004044"/>
    <w:rsid w:val="00005665"/>
    <w:rsid w:val="0002224A"/>
    <w:rsid w:val="00037AD2"/>
    <w:rsid w:val="00037D40"/>
    <w:rsid w:val="00044B63"/>
    <w:rsid w:val="00046AEA"/>
    <w:rsid w:val="000471DD"/>
    <w:rsid w:val="000532AC"/>
    <w:rsid w:val="000547FA"/>
    <w:rsid w:val="0005480E"/>
    <w:rsid w:val="00065FB5"/>
    <w:rsid w:val="00066636"/>
    <w:rsid w:val="000872D5"/>
    <w:rsid w:val="000B3A95"/>
    <w:rsid w:val="000B3ADC"/>
    <w:rsid w:val="000B445A"/>
    <w:rsid w:val="000B53A5"/>
    <w:rsid w:val="000B5BFD"/>
    <w:rsid w:val="000C4A81"/>
    <w:rsid w:val="000C655E"/>
    <w:rsid w:val="000C7C5A"/>
    <w:rsid w:val="000D1E17"/>
    <w:rsid w:val="000D25EC"/>
    <w:rsid w:val="000E25A8"/>
    <w:rsid w:val="000E7AE8"/>
    <w:rsid w:val="000F6636"/>
    <w:rsid w:val="00103F48"/>
    <w:rsid w:val="0010629E"/>
    <w:rsid w:val="001127D2"/>
    <w:rsid w:val="00112C9D"/>
    <w:rsid w:val="00113BC7"/>
    <w:rsid w:val="001175CA"/>
    <w:rsid w:val="00122760"/>
    <w:rsid w:val="001233C4"/>
    <w:rsid w:val="0013237F"/>
    <w:rsid w:val="00132387"/>
    <w:rsid w:val="00154E6E"/>
    <w:rsid w:val="0016007A"/>
    <w:rsid w:val="00160391"/>
    <w:rsid w:val="001743BC"/>
    <w:rsid w:val="00176F75"/>
    <w:rsid w:val="00183952"/>
    <w:rsid w:val="001866CE"/>
    <w:rsid w:val="001905A5"/>
    <w:rsid w:val="001926E0"/>
    <w:rsid w:val="00197529"/>
    <w:rsid w:val="001A5DE8"/>
    <w:rsid w:val="001A6876"/>
    <w:rsid w:val="001B245D"/>
    <w:rsid w:val="001C375D"/>
    <w:rsid w:val="001D6666"/>
    <w:rsid w:val="001D718F"/>
    <w:rsid w:val="001E2244"/>
    <w:rsid w:val="001F339F"/>
    <w:rsid w:val="001F387C"/>
    <w:rsid w:val="001F72FA"/>
    <w:rsid w:val="00200897"/>
    <w:rsid w:val="00214FB2"/>
    <w:rsid w:val="002174B1"/>
    <w:rsid w:val="00227EC8"/>
    <w:rsid w:val="00234B59"/>
    <w:rsid w:val="00235A9A"/>
    <w:rsid w:val="002363F8"/>
    <w:rsid w:val="00243926"/>
    <w:rsid w:val="00266056"/>
    <w:rsid w:val="00274DA2"/>
    <w:rsid w:val="00275159"/>
    <w:rsid w:val="002831F0"/>
    <w:rsid w:val="00286609"/>
    <w:rsid w:val="00290504"/>
    <w:rsid w:val="002A0F3B"/>
    <w:rsid w:val="002A5B9F"/>
    <w:rsid w:val="002A6796"/>
    <w:rsid w:val="002B0633"/>
    <w:rsid w:val="002B7BCE"/>
    <w:rsid w:val="002C4E6E"/>
    <w:rsid w:val="002C71D4"/>
    <w:rsid w:val="002D35F2"/>
    <w:rsid w:val="002E0BC5"/>
    <w:rsid w:val="002E1395"/>
    <w:rsid w:val="002F2683"/>
    <w:rsid w:val="002F64B8"/>
    <w:rsid w:val="0030507B"/>
    <w:rsid w:val="003177EC"/>
    <w:rsid w:val="00321B6E"/>
    <w:rsid w:val="00323158"/>
    <w:rsid w:val="00327BE1"/>
    <w:rsid w:val="0033231A"/>
    <w:rsid w:val="00334E81"/>
    <w:rsid w:val="003472D4"/>
    <w:rsid w:val="003622E7"/>
    <w:rsid w:val="003639D4"/>
    <w:rsid w:val="00371C01"/>
    <w:rsid w:val="00397431"/>
    <w:rsid w:val="00397480"/>
    <w:rsid w:val="003A23F4"/>
    <w:rsid w:val="003A32B0"/>
    <w:rsid w:val="003A73A2"/>
    <w:rsid w:val="003A7772"/>
    <w:rsid w:val="003B2631"/>
    <w:rsid w:val="003B4D29"/>
    <w:rsid w:val="003C55AF"/>
    <w:rsid w:val="003C7ED3"/>
    <w:rsid w:val="003D33A8"/>
    <w:rsid w:val="003E7803"/>
    <w:rsid w:val="003F3B48"/>
    <w:rsid w:val="004018FB"/>
    <w:rsid w:val="0040296E"/>
    <w:rsid w:val="00407642"/>
    <w:rsid w:val="00412618"/>
    <w:rsid w:val="00423A57"/>
    <w:rsid w:val="004324EE"/>
    <w:rsid w:val="00437733"/>
    <w:rsid w:val="00460242"/>
    <w:rsid w:val="00463FEA"/>
    <w:rsid w:val="0047503E"/>
    <w:rsid w:val="00476039"/>
    <w:rsid w:val="0048413D"/>
    <w:rsid w:val="00484714"/>
    <w:rsid w:val="0048659C"/>
    <w:rsid w:val="00494B89"/>
    <w:rsid w:val="00496B99"/>
    <w:rsid w:val="004A4D2B"/>
    <w:rsid w:val="004B6CBD"/>
    <w:rsid w:val="004D294B"/>
    <w:rsid w:val="004D4F7E"/>
    <w:rsid w:val="004F0C31"/>
    <w:rsid w:val="00503501"/>
    <w:rsid w:val="00514D5E"/>
    <w:rsid w:val="00517049"/>
    <w:rsid w:val="005243FB"/>
    <w:rsid w:val="005314D9"/>
    <w:rsid w:val="00536AE8"/>
    <w:rsid w:val="00541C15"/>
    <w:rsid w:val="00543E95"/>
    <w:rsid w:val="0054405F"/>
    <w:rsid w:val="00544DC4"/>
    <w:rsid w:val="00553992"/>
    <w:rsid w:val="00553F5F"/>
    <w:rsid w:val="00554E86"/>
    <w:rsid w:val="00557D57"/>
    <w:rsid w:val="00562C4A"/>
    <w:rsid w:val="00563840"/>
    <w:rsid w:val="00563EB4"/>
    <w:rsid w:val="00574C83"/>
    <w:rsid w:val="00575210"/>
    <w:rsid w:val="0058083D"/>
    <w:rsid w:val="0059659D"/>
    <w:rsid w:val="005A5D92"/>
    <w:rsid w:val="005B7988"/>
    <w:rsid w:val="005C223F"/>
    <w:rsid w:val="005C5C97"/>
    <w:rsid w:val="005D512A"/>
    <w:rsid w:val="005E49A0"/>
    <w:rsid w:val="005E4A96"/>
    <w:rsid w:val="005E5BC5"/>
    <w:rsid w:val="005F1C7F"/>
    <w:rsid w:val="005F620E"/>
    <w:rsid w:val="005F6770"/>
    <w:rsid w:val="00600CD7"/>
    <w:rsid w:val="00607C88"/>
    <w:rsid w:val="00607E5B"/>
    <w:rsid w:val="006113F6"/>
    <w:rsid w:val="0061712D"/>
    <w:rsid w:val="00622C84"/>
    <w:rsid w:val="00624D7B"/>
    <w:rsid w:val="006515B4"/>
    <w:rsid w:val="00657624"/>
    <w:rsid w:val="00657D83"/>
    <w:rsid w:val="00666545"/>
    <w:rsid w:val="006666F0"/>
    <w:rsid w:val="006707F1"/>
    <w:rsid w:val="00680E91"/>
    <w:rsid w:val="00684E9B"/>
    <w:rsid w:val="0069129A"/>
    <w:rsid w:val="00692C11"/>
    <w:rsid w:val="0069385A"/>
    <w:rsid w:val="006A65C6"/>
    <w:rsid w:val="006A6A1C"/>
    <w:rsid w:val="006C3E38"/>
    <w:rsid w:val="006C67F8"/>
    <w:rsid w:val="006D1C11"/>
    <w:rsid w:val="006E52AE"/>
    <w:rsid w:val="006F4561"/>
    <w:rsid w:val="007033AD"/>
    <w:rsid w:val="00706BE2"/>
    <w:rsid w:val="0071555C"/>
    <w:rsid w:val="00725DC5"/>
    <w:rsid w:val="00733D4B"/>
    <w:rsid w:val="007347A7"/>
    <w:rsid w:val="00736D1E"/>
    <w:rsid w:val="00747B06"/>
    <w:rsid w:val="0075481C"/>
    <w:rsid w:val="0075522B"/>
    <w:rsid w:val="007556CF"/>
    <w:rsid w:val="00755932"/>
    <w:rsid w:val="007642EF"/>
    <w:rsid w:val="0076465E"/>
    <w:rsid w:val="00770CB3"/>
    <w:rsid w:val="007814A6"/>
    <w:rsid w:val="0078233C"/>
    <w:rsid w:val="0078748A"/>
    <w:rsid w:val="0079592E"/>
    <w:rsid w:val="00795C0C"/>
    <w:rsid w:val="007A5A27"/>
    <w:rsid w:val="007B3DF4"/>
    <w:rsid w:val="007C07EF"/>
    <w:rsid w:val="007C2799"/>
    <w:rsid w:val="007C7C27"/>
    <w:rsid w:val="007E021A"/>
    <w:rsid w:val="007F5C37"/>
    <w:rsid w:val="00801335"/>
    <w:rsid w:val="00821887"/>
    <w:rsid w:val="008352C6"/>
    <w:rsid w:val="00837137"/>
    <w:rsid w:val="0085634F"/>
    <w:rsid w:val="008572F6"/>
    <w:rsid w:val="00870D1D"/>
    <w:rsid w:val="00887DD7"/>
    <w:rsid w:val="00896CA9"/>
    <w:rsid w:val="008A1FE9"/>
    <w:rsid w:val="008A46A3"/>
    <w:rsid w:val="008A5F4C"/>
    <w:rsid w:val="008B43BD"/>
    <w:rsid w:val="008C0E55"/>
    <w:rsid w:val="008D03E6"/>
    <w:rsid w:val="008D2A4B"/>
    <w:rsid w:val="008D3CFF"/>
    <w:rsid w:val="008E3A9C"/>
    <w:rsid w:val="009015A1"/>
    <w:rsid w:val="009032BE"/>
    <w:rsid w:val="00904A0D"/>
    <w:rsid w:val="00910C1F"/>
    <w:rsid w:val="009115E7"/>
    <w:rsid w:val="0091309F"/>
    <w:rsid w:val="00926E9F"/>
    <w:rsid w:val="0093111C"/>
    <w:rsid w:val="00934CEE"/>
    <w:rsid w:val="00935013"/>
    <w:rsid w:val="00937BB9"/>
    <w:rsid w:val="00944257"/>
    <w:rsid w:val="00947AEE"/>
    <w:rsid w:val="00957A27"/>
    <w:rsid w:val="009640D2"/>
    <w:rsid w:val="00972934"/>
    <w:rsid w:val="00972D1C"/>
    <w:rsid w:val="009846D7"/>
    <w:rsid w:val="009907F8"/>
    <w:rsid w:val="009A22FC"/>
    <w:rsid w:val="009A51ED"/>
    <w:rsid w:val="009A6B4A"/>
    <w:rsid w:val="009B2AB1"/>
    <w:rsid w:val="009B5093"/>
    <w:rsid w:val="009B61B1"/>
    <w:rsid w:val="009C785E"/>
    <w:rsid w:val="009D5ABE"/>
    <w:rsid w:val="009E1163"/>
    <w:rsid w:val="009E4378"/>
    <w:rsid w:val="009E45E0"/>
    <w:rsid w:val="009E5A48"/>
    <w:rsid w:val="009F5B85"/>
    <w:rsid w:val="009F6CB3"/>
    <w:rsid w:val="009F7D76"/>
    <w:rsid w:val="00A12168"/>
    <w:rsid w:val="00A12885"/>
    <w:rsid w:val="00A31EE8"/>
    <w:rsid w:val="00A627BA"/>
    <w:rsid w:val="00A6653D"/>
    <w:rsid w:val="00A71D93"/>
    <w:rsid w:val="00A7460B"/>
    <w:rsid w:val="00A92E9B"/>
    <w:rsid w:val="00AA6D6B"/>
    <w:rsid w:val="00AB0EDC"/>
    <w:rsid w:val="00AB509E"/>
    <w:rsid w:val="00AC2829"/>
    <w:rsid w:val="00AD1BE7"/>
    <w:rsid w:val="00AE1717"/>
    <w:rsid w:val="00AF44F9"/>
    <w:rsid w:val="00B070F6"/>
    <w:rsid w:val="00B32034"/>
    <w:rsid w:val="00B41DED"/>
    <w:rsid w:val="00B42083"/>
    <w:rsid w:val="00B5336B"/>
    <w:rsid w:val="00B53C14"/>
    <w:rsid w:val="00B62B38"/>
    <w:rsid w:val="00B64951"/>
    <w:rsid w:val="00B70D5B"/>
    <w:rsid w:val="00B765AB"/>
    <w:rsid w:val="00B83C83"/>
    <w:rsid w:val="00BC015F"/>
    <w:rsid w:val="00BC6B12"/>
    <w:rsid w:val="00BC7074"/>
    <w:rsid w:val="00BC7BDB"/>
    <w:rsid w:val="00BD19F4"/>
    <w:rsid w:val="00BD271F"/>
    <w:rsid w:val="00BD5B57"/>
    <w:rsid w:val="00BE2D13"/>
    <w:rsid w:val="00BE3356"/>
    <w:rsid w:val="00C02C6A"/>
    <w:rsid w:val="00C051E1"/>
    <w:rsid w:val="00C164DF"/>
    <w:rsid w:val="00C1688C"/>
    <w:rsid w:val="00C2450D"/>
    <w:rsid w:val="00C41114"/>
    <w:rsid w:val="00C428A8"/>
    <w:rsid w:val="00C5799A"/>
    <w:rsid w:val="00C660F9"/>
    <w:rsid w:val="00C813E4"/>
    <w:rsid w:val="00C82CB0"/>
    <w:rsid w:val="00C9186A"/>
    <w:rsid w:val="00C96A0D"/>
    <w:rsid w:val="00CA0CFB"/>
    <w:rsid w:val="00CA64DF"/>
    <w:rsid w:val="00CB0F3C"/>
    <w:rsid w:val="00CC50DC"/>
    <w:rsid w:val="00CD3EF8"/>
    <w:rsid w:val="00CD4353"/>
    <w:rsid w:val="00CD477D"/>
    <w:rsid w:val="00CE1F79"/>
    <w:rsid w:val="00CF1397"/>
    <w:rsid w:val="00CF5F88"/>
    <w:rsid w:val="00CF7018"/>
    <w:rsid w:val="00D05F61"/>
    <w:rsid w:val="00D101DB"/>
    <w:rsid w:val="00D42443"/>
    <w:rsid w:val="00D50068"/>
    <w:rsid w:val="00D521C3"/>
    <w:rsid w:val="00D641A5"/>
    <w:rsid w:val="00D67C41"/>
    <w:rsid w:val="00D702A4"/>
    <w:rsid w:val="00D77AD9"/>
    <w:rsid w:val="00D82478"/>
    <w:rsid w:val="00D84E0D"/>
    <w:rsid w:val="00D94301"/>
    <w:rsid w:val="00D97864"/>
    <w:rsid w:val="00DA22B6"/>
    <w:rsid w:val="00DA3C6E"/>
    <w:rsid w:val="00DB0C07"/>
    <w:rsid w:val="00DD0477"/>
    <w:rsid w:val="00DF165C"/>
    <w:rsid w:val="00DF2877"/>
    <w:rsid w:val="00E15B47"/>
    <w:rsid w:val="00E20318"/>
    <w:rsid w:val="00E20BDB"/>
    <w:rsid w:val="00E21728"/>
    <w:rsid w:val="00E332FB"/>
    <w:rsid w:val="00E33CBA"/>
    <w:rsid w:val="00E35119"/>
    <w:rsid w:val="00E44A40"/>
    <w:rsid w:val="00E53815"/>
    <w:rsid w:val="00E62286"/>
    <w:rsid w:val="00E65CBF"/>
    <w:rsid w:val="00E72EF5"/>
    <w:rsid w:val="00E74BFC"/>
    <w:rsid w:val="00E803DF"/>
    <w:rsid w:val="00E95CCF"/>
    <w:rsid w:val="00EA190C"/>
    <w:rsid w:val="00EA1948"/>
    <w:rsid w:val="00EB0B53"/>
    <w:rsid w:val="00EB0B9B"/>
    <w:rsid w:val="00EB1ABF"/>
    <w:rsid w:val="00EB31A6"/>
    <w:rsid w:val="00EB3A2B"/>
    <w:rsid w:val="00EC1BB0"/>
    <w:rsid w:val="00EC2123"/>
    <w:rsid w:val="00EE1E6E"/>
    <w:rsid w:val="00EE423A"/>
    <w:rsid w:val="00EF6D87"/>
    <w:rsid w:val="00F01D94"/>
    <w:rsid w:val="00F05EC7"/>
    <w:rsid w:val="00F07622"/>
    <w:rsid w:val="00F15CBC"/>
    <w:rsid w:val="00F20610"/>
    <w:rsid w:val="00F244FB"/>
    <w:rsid w:val="00F479D6"/>
    <w:rsid w:val="00F52D69"/>
    <w:rsid w:val="00F53326"/>
    <w:rsid w:val="00F62E6F"/>
    <w:rsid w:val="00F6683B"/>
    <w:rsid w:val="00F67399"/>
    <w:rsid w:val="00F7144C"/>
    <w:rsid w:val="00F71FA0"/>
    <w:rsid w:val="00F75110"/>
    <w:rsid w:val="00F80548"/>
    <w:rsid w:val="00FA1AB6"/>
    <w:rsid w:val="00FA3EFA"/>
    <w:rsid w:val="00FB4B3E"/>
    <w:rsid w:val="00FC2AEE"/>
    <w:rsid w:val="00FC5BEC"/>
    <w:rsid w:val="00FC61F5"/>
    <w:rsid w:val="00FD2A59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CF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C88"/>
    <w:pPr>
      <w:jc w:val="both"/>
    </w:pPr>
    <w:rPr>
      <w:color w:val="231F20"/>
    </w:rPr>
  </w:style>
  <w:style w:type="paragraph" w:styleId="1">
    <w:name w:val="heading 1"/>
    <w:basedOn w:val="a"/>
    <w:next w:val="a"/>
    <w:link w:val="1Char"/>
    <w:uiPriority w:val="9"/>
    <w:qFormat/>
    <w:rsid w:val="00607C8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6872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7C88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4D4D4D" w:themeColor="text2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7C88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color w:val="4D4D4D" w:themeColor="text2"/>
      <w:sz w:val="28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7C88"/>
    <w:pPr>
      <w:keepNext/>
      <w:keepLines/>
      <w:spacing w:before="240" w:line="240" w:lineRule="auto"/>
      <w:outlineLvl w:val="3"/>
    </w:pPr>
    <w:rPr>
      <w:rFonts w:ascii="PF Transport" w:eastAsiaTheme="majorEastAsia" w:hAnsi="PF Transport" w:cstheme="majorBidi"/>
      <w:i/>
      <w:iCs/>
      <w:color w:val="4D4D4D" w:themeColor="text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C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7C88"/>
  </w:style>
  <w:style w:type="paragraph" w:styleId="a4">
    <w:name w:val="footer"/>
    <w:basedOn w:val="a"/>
    <w:link w:val="Char0"/>
    <w:uiPriority w:val="99"/>
    <w:unhideWhenUsed/>
    <w:rsid w:val="00607C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7C88"/>
  </w:style>
  <w:style w:type="table" w:customStyle="1" w:styleId="10">
    <w:name w:val="Πλέγμα πίνακα1"/>
    <w:basedOn w:val="a1"/>
    <w:next w:val="a5"/>
    <w:uiPriority w:val="39"/>
    <w:rsid w:val="00607C88"/>
    <w:pPr>
      <w:spacing w:after="0" w:line="240" w:lineRule="auto"/>
    </w:pPr>
    <w:rPr>
      <w:rFonts w:ascii="Calibri" w:eastAsia="Calibri" w:hAnsi="Calibri" w:cs="Times New Roman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0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607C88"/>
    <w:pPr>
      <w:spacing w:after="0" w:line="240" w:lineRule="auto"/>
    </w:pPr>
    <w:rPr>
      <w:rFonts w:ascii="Calibri" w:eastAsia="Calibri" w:hAnsi="Calibri" w:cs="Times New Roman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607C88"/>
    <w:pPr>
      <w:spacing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har1">
    <w:name w:val="Σώμα κειμένου Char"/>
    <w:basedOn w:val="a0"/>
    <w:link w:val="a6"/>
    <w:rsid w:val="00607C88"/>
    <w:rPr>
      <w:rFonts w:ascii="Arial" w:eastAsia="Times New Roman" w:hAnsi="Arial" w:cs="Times New Roman"/>
      <w:sz w:val="20"/>
      <w:szCs w:val="24"/>
    </w:rPr>
  </w:style>
  <w:style w:type="character" w:customStyle="1" w:styleId="1Char">
    <w:name w:val="Επικεφαλίδα 1 Char"/>
    <w:basedOn w:val="a0"/>
    <w:link w:val="1"/>
    <w:uiPriority w:val="9"/>
    <w:rsid w:val="00607C88"/>
    <w:rPr>
      <w:rFonts w:asciiTheme="majorHAnsi" w:eastAsiaTheme="majorEastAsia" w:hAnsiTheme="majorHAnsi" w:cstheme="majorBidi"/>
      <w:caps/>
      <w:color w:val="006872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07C88"/>
    <w:rPr>
      <w:rFonts w:asciiTheme="majorHAnsi" w:eastAsiaTheme="majorEastAsia" w:hAnsiTheme="majorHAnsi" w:cstheme="majorBidi"/>
      <w:color w:val="4D4D4D" w:themeColor="text2"/>
      <w:sz w:val="32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07C88"/>
    <w:rPr>
      <w:rFonts w:asciiTheme="majorHAnsi" w:eastAsiaTheme="majorEastAsia" w:hAnsiTheme="majorHAnsi" w:cstheme="majorBidi"/>
      <w:color w:val="4D4D4D" w:themeColor="text2"/>
      <w:sz w:val="28"/>
      <w:szCs w:val="24"/>
    </w:rPr>
  </w:style>
  <w:style w:type="character" w:customStyle="1" w:styleId="4Char">
    <w:name w:val="Επικεφαλίδα 4 Char"/>
    <w:basedOn w:val="a0"/>
    <w:link w:val="4"/>
    <w:uiPriority w:val="9"/>
    <w:rsid w:val="00607C88"/>
    <w:rPr>
      <w:rFonts w:ascii="PF Transport" w:eastAsiaTheme="majorEastAsia" w:hAnsi="PF Transport" w:cstheme="majorBidi"/>
      <w:i/>
      <w:iCs/>
      <w:color w:val="4D4D4D" w:themeColor="text2"/>
      <w:sz w:val="26"/>
    </w:rPr>
  </w:style>
  <w:style w:type="paragraph" w:customStyle="1" w:styleId="CompanyName">
    <w:name w:val="Company Name"/>
    <w:basedOn w:val="a6"/>
    <w:rsid w:val="00607C8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0"/>
    </w:rPr>
  </w:style>
  <w:style w:type="table" w:customStyle="1" w:styleId="20">
    <w:name w:val="Πλέγμα πίνακα2"/>
    <w:basedOn w:val="a1"/>
    <w:next w:val="a5"/>
    <w:uiPriority w:val="39"/>
    <w:rsid w:val="00607C88"/>
    <w:pPr>
      <w:spacing w:after="0" w:line="240" w:lineRule="auto"/>
    </w:pPr>
    <w:rPr>
      <w:rFonts w:ascii="Calibri" w:eastAsia="Calibri" w:hAnsi="Calibri" w:cs="Times New Roman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SevenSigma">
    <w:name w:val="List Seven Sigma"/>
    <w:basedOn w:val="a2"/>
    <w:uiPriority w:val="99"/>
    <w:rsid w:val="00607C88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07C8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07C8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07C88"/>
    <w:rPr>
      <w:color w:val="808080"/>
      <w:shd w:val="clear" w:color="auto" w:fill="E6E6E6"/>
    </w:rPr>
  </w:style>
  <w:style w:type="paragraph" w:styleId="a8">
    <w:name w:val="Balloon Text"/>
    <w:basedOn w:val="a"/>
    <w:link w:val="Char2"/>
    <w:uiPriority w:val="99"/>
    <w:semiHidden/>
    <w:unhideWhenUsed/>
    <w:rsid w:val="00EB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B1ABF"/>
    <w:rPr>
      <w:rFonts w:ascii="Segoe UI" w:hAnsi="Segoe UI" w:cs="Segoe UI"/>
      <w:color w:val="231F2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6D87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EF6D8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EF6D87"/>
    <w:rPr>
      <w:color w:val="231F20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F6D87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EF6D87"/>
    <w:rPr>
      <w:b/>
      <w:bCs/>
      <w:color w:val="231F20"/>
      <w:sz w:val="20"/>
      <w:szCs w:val="20"/>
    </w:rPr>
  </w:style>
  <w:style w:type="paragraph" w:styleId="ac">
    <w:name w:val="Revision"/>
    <w:hidden/>
    <w:uiPriority w:val="99"/>
    <w:semiHidden/>
    <w:rsid w:val="001233C4"/>
    <w:pPr>
      <w:spacing w:after="0" w:line="240" w:lineRule="auto"/>
    </w:pPr>
    <w:rPr>
      <w:color w:val="231F20"/>
    </w:rPr>
  </w:style>
  <w:style w:type="paragraph" w:styleId="ad">
    <w:name w:val="No Spacing"/>
    <w:link w:val="Char5"/>
    <w:uiPriority w:val="1"/>
    <w:qFormat/>
    <w:rsid w:val="002363F8"/>
    <w:pPr>
      <w:spacing w:after="0" w:line="240" w:lineRule="auto"/>
    </w:pPr>
    <w:rPr>
      <w:rFonts w:eastAsiaTheme="minorEastAsia"/>
      <w:sz w:val="22"/>
      <w:szCs w:val="22"/>
      <w:lang w:val="el-GR" w:eastAsia="el-GR"/>
    </w:rPr>
  </w:style>
  <w:style w:type="character" w:customStyle="1" w:styleId="Char5">
    <w:name w:val="Χωρίς διάστιχο Char"/>
    <w:basedOn w:val="a0"/>
    <w:link w:val="ad"/>
    <w:uiPriority w:val="1"/>
    <w:rsid w:val="002363F8"/>
    <w:rPr>
      <w:rFonts w:eastAsiaTheme="minorEastAsia"/>
      <w:sz w:val="22"/>
      <w:szCs w:val="22"/>
      <w:lang w:val="el-GR" w:eastAsia="el-GR"/>
    </w:rPr>
  </w:style>
  <w:style w:type="character" w:styleId="ae">
    <w:name w:val="Emphasis"/>
    <w:basedOn w:val="a0"/>
    <w:uiPriority w:val="20"/>
    <w:qFormat/>
    <w:rsid w:val="0005480E"/>
    <w:rPr>
      <w:i/>
      <w:iCs/>
    </w:rPr>
  </w:style>
  <w:style w:type="character" w:customStyle="1" w:styleId="11">
    <w:name w:val="Ανεπίλυτη αναφορά1"/>
    <w:basedOn w:val="a0"/>
    <w:uiPriority w:val="99"/>
    <w:semiHidden/>
    <w:unhideWhenUsed/>
    <w:rsid w:val="00607E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428A8"/>
    <w:rPr>
      <w:color w:val="954F72" w:themeColor="followedHyperlink"/>
      <w:u w:val="single"/>
    </w:rPr>
  </w:style>
  <w:style w:type="paragraph" w:styleId="31">
    <w:name w:val="Body Text Indent 3"/>
    <w:basedOn w:val="a"/>
    <w:link w:val="3Char0"/>
    <w:uiPriority w:val="99"/>
    <w:unhideWhenUsed/>
    <w:rsid w:val="004B6CBD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rsid w:val="004B6CBD"/>
    <w:rPr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fTX4dgfe2xBsc3YjOJV-g8m4UcNgQnf8cYvQ4pE7bo1%40thread.tacv2/1665652534722?context=%7B%22Tid%22%3A%224f23f294-5c86-4c31-ab35-d99a6b441bc1%22%2C%22Oid%22%3A%220388024a-b6fc-4774-9c6c-5a629e474779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ven Sigma">
      <a:dk1>
        <a:srgbClr val="231F20"/>
      </a:dk1>
      <a:lt1>
        <a:sysClr val="window" lastClr="FFFFFF"/>
      </a:lt1>
      <a:dk2>
        <a:srgbClr val="4D4D4D"/>
      </a:dk2>
      <a:lt2>
        <a:srgbClr val="D1D3D4"/>
      </a:lt2>
      <a:accent1>
        <a:srgbClr val="008C99"/>
      </a:accent1>
      <a:accent2>
        <a:srgbClr val="BE175C"/>
      </a:accent2>
      <a:accent3>
        <a:srgbClr val="0B4E69"/>
      </a:accent3>
      <a:accent4>
        <a:srgbClr val="F7B731"/>
      </a:accent4>
      <a:accent5>
        <a:srgbClr val="6CB33F"/>
      </a:accent5>
      <a:accent6>
        <a:srgbClr val="00A896"/>
      </a:accent6>
      <a:hlink>
        <a:srgbClr val="0563C1"/>
      </a:hlink>
      <a:folHlink>
        <a:srgbClr val="954F72"/>
      </a:folHlink>
    </a:clrScheme>
    <a:fontScheme name="Seven Sigma">
      <a:majorFont>
        <a:latin typeface="PF Transport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73AF-F173-4E3A-B5CC-EC44791D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2022-10-14T08:11:00Z</dcterms:created>
  <dcterms:modified xsi:type="dcterms:W3CDTF">2022-10-14T08:11:00Z</dcterms:modified>
</cp:coreProperties>
</file>