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FC653">
      <w:pPr>
        <w:jc w:val="center"/>
        <w:rPr>
          <w:b/>
          <w:color w:val="FF0000"/>
          <w:sz w:val="36"/>
          <w:szCs w:val="36"/>
        </w:rPr>
      </w:pPr>
      <w:r>
        <w:rPr>
          <w:b/>
          <w:color w:val="FF0000"/>
          <w:sz w:val="36"/>
          <w:szCs w:val="36"/>
        </w:rPr>
        <w:t>Ανακοίνωση</w:t>
      </w:r>
    </w:p>
    <w:p w14:paraId="546157A0">
      <w:pPr>
        <w:jc w:val="both"/>
        <w:rPr>
          <w:sz w:val="36"/>
          <w:szCs w:val="36"/>
        </w:rPr>
      </w:pPr>
    </w:p>
    <w:p w14:paraId="53038202">
      <w:pPr>
        <w:jc w:val="center"/>
        <w:rPr>
          <w:b/>
          <w:color w:val="548235" w:themeColor="accent6" w:themeShade="BF"/>
          <w:sz w:val="36"/>
          <w:szCs w:val="36"/>
          <w:u w:val="single"/>
        </w:rPr>
      </w:pPr>
      <w:r>
        <w:rPr>
          <w:b/>
          <w:color w:val="548235" w:themeColor="accent6" w:themeShade="BF"/>
          <w:sz w:val="36"/>
          <w:szCs w:val="36"/>
          <w:u w:val="single"/>
        </w:rPr>
        <w:t>Ημερίδα Προόδου Διδακτορικών Διατριβών</w:t>
      </w:r>
    </w:p>
    <w:p w14:paraId="3045826D">
      <w:pPr>
        <w:jc w:val="both"/>
        <w:rPr>
          <w:sz w:val="36"/>
          <w:szCs w:val="36"/>
        </w:rPr>
      </w:pPr>
    </w:p>
    <w:p w14:paraId="20BEF301">
      <w:pPr>
        <w:jc w:val="both"/>
        <w:rPr>
          <w:sz w:val="36"/>
          <w:szCs w:val="36"/>
        </w:rPr>
      </w:pPr>
      <w:r>
        <w:rPr>
          <w:sz w:val="36"/>
          <w:szCs w:val="36"/>
        </w:rPr>
        <w:t>Το Τμήμα Περιφερειακής και Οικονομικής Ανάπτυξης,</w:t>
      </w:r>
      <w:r>
        <w:rPr>
          <w:rFonts w:hint="default"/>
          <w:sz w:val="36"/>
          <w:szCs w:val="36"/>
          <w:lang w:val="el-GR"/>
        </w:rPr>
        <w:t xml:space="preserve"> του Γ.Π.Α.</w:t>
      </w:r>
      <w:r>
        <w:rPr>
          <w:sz w:val="36"/>
          <w:szCs w:val="36"/>
        </w:rPr>
        <w:t xml:space="preserve"> ανακοινώνει ότι την </w:t>
      </w:r>
      <w:r>
        <w:rPr>
          <w:b/>
          <w:color w:val="2E75B6" w:themeColor="accent1" w:themeShade="BF"/>
          <w:sz w:val="36"/>
          <w:szCs w:val="36"/>
        </w:rPr>
        <w:t>Τρίτη 18 Νοεμβρίου 2025</w:t>
      </w:r>
      <w:r>
        <w:rPr>
          <w:sz w:val="36"/>
          <w:szCs w:val="36"/>
        </w:rPr>
        <w:t xml:space="preserve">, και ώρα </w:t>
      </w:r>
      <w:r>
        <w:rPr>
          <w:b/>
          <w:color w:val="2E75B6" w:themeColor="accent1" w:themeShade="BF"/>
          <w:sz w:val="36"/>
          <w:szCs w:val="36"/>
        </w:rPr>
        <w:t>11:00</w:t>
      </w:r>
      <w:r>
        <w:rPr>
          <w:sz w:val="36"/>
          <w:szCs w:val="36"/>
        </w:rPr>
        <w:t>, θα διεξαχθεί Ημερίδα Προόδου Διδακτορικών Διατριβών</w:t>
      </w:r>
      <w:r>
        <w:rPr>
          <w:rFonts w:hint="default"/>
          <w:sz w:val="36"/>
          <w:szCs w:val="36"/>
          <w:lang w:val="el-GR"/>
        </w:rPr>
        <w:t>,</w:t>
      </w:r>
      <w:bookmarkStart w:id="0" w:name="_GoBack"/>
      <w:bookmarkEnd w:id="0"/>
      <w:r>
        <w:rPr>
          <w:sz w:val="36"/>
          <w:szCs w:val="36"/>
        </w:rPr>
        <w:t xml:space="preserve"> στο  Αμφιθέατρο «Βιργινία Κουτσούκογλου» του Τμήματος Π.Ο.Α. </w:t>
      </w:r>
    </w:p>
    <w:p w14:paraId="584706D5">
      <w:pPr>
        <w:jc w:val="both"/>
        <w:rPr>
          <w:sz w:val="36"/>
          <w:szCs w:val="36"/>
        </w:rPr>
      </w:pPr>
      <w:r>
        <w:rPr>
          <w:sz w:val="36"/>
          <w:szCs w:val="36"/>
        </w:rPr>
        <w:t>Η ημερίδα αποσκοπεί στην παρουσίαση της προόδου των διδακτορικών ερευνών των υποψηφίων διδακτόρων, καθώς και στην ενίσχυση της επιστημονικής συζήτησης και της συνεργασίας μεταξύ μελών Διδακτικού και Ερευνητικού Προσωπικού και φοιτητών του Τμήματος.</w:t>
      </w:r>
    </w:p>
    <w:p w14:paraId="3484A55F">
      <w:pPr>
        <w:jc w:val="both"/>
        <w:rPr>
          <w:b/>
          <w:color w:val="ED7D31" w:themeColor="accent2"/>
          <w:sz w:val="36"/>
          <w:szCs w:val="36"/>
          <w14:textFill>
            <w14:solidFill>
              <w14:schemeClr w14:val="accent2"/>
            </w14:solidFill>
          </w14:textFill>
        </w:rPr>
      </w:pPr>
      <w:r>
        <w:rPr>
          <w:b/>
          <w:color w:val="ED7D31" w:themeColor="accent2"/>
          <w:sz w:val="36"/>
          <w:szCs w:val="36"/>
          <w14:textFill>
            <w14:solidFill>
              <w14:schemeClr w14:val="accent2"/>
            </w14:solidFill>
          </w14:textFill>
        </w:rPr>
        <w:t>Το αναλυτικό πρόγραμμα της ημερίδας θα ανακοινωθεί σε επόμενη ανακοίνωση.</w:t>
      </w:r>
    </w:p>
    <w:p w14:paraId="36E488CC">
      <w:pPr>
        <w:jc w:val="both"/>
        <w:rPr>
          <w:sz w:val="36"/>
          <w:szCs w:val="36"/>
        </w:rPr>
      </w:pPr>
    </w:p>
    <w:p w14:paraId="7318912E">
      <w:pPr>
        <w:jc w:val="both"/>
        <w:rPr>
          <w:sz w:val="36"/>
          <w:szCs w:val="36"/>
        </w:rPr>
      </w:pPr>
      <w:r>
        <w:rPr>
          <w:rFonts w:ascii="Segoe UI Symbol" w:hAnsi="Segoe UI Symbol" w:cs="Segoe UI Symbol"/>
          <w:sz w:val="36"/>
          <w:szCs w:val="36"/>
        </w:rPr>
        <w:t>📅</w:t>
      </w:r>
      <w:r>
        <w:rPr>
          <w:sz w:val="36"/>
          <w:szCs w:val="36"/>
        </w:rPr>
        <w:t xml:space="preserve"> Ημερομηνία: Τρίτη 18 Νοεμβρίου 2025</w:t>
      </w:r>
    </w:p>
    <w:p w14:paraId="147AAC32">
      <w:pPr>
        <w:jc w:val="both"/>
        <w:rPr>
          <w:sz w:val="36"/>
          <w:szCs w:val="36"/>
        </w:rPr>
      </w:pPr>
      <w:r>
        <w:rPr>
          <w:rFonts w:ascii="Segoe UI Symbol" w:hAnsi="Segoe UI Symbol" w:cs="Segoe UI Symbol"/>
          <w:sz w:val="36"/>
          <w:szCs w:val="36"/>
        </w:rPr>
        <w:t>📍</w:t>
      </w:r>
      <w:r>
        <w:rPr>
          <w:sz w:val="36"/>
          <w:szCs w:val="36"/>
        </w:rPr>
        <w:t xml:space="preserve"> Τόπος: Αμφιθέατρο «Βιργινία Κουτσούκογλου»  Τμήματος Π.Ο.Α.</w:t>
      </w:r>
    </w:p>
    <w:p w14:paraId="3E57B812">
      <w:pPr>
        <w:rPr>
          <w:sz w:val="28"/>
          <w:szCs w:val="28"/>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13"/>
    <w:rsid w:val="002502B2"/>
    <w:rsid w:val="00920A13"/>
    <w:rsid w:val="00EA19DE"/>
    <w:rsid w:val="1B89444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109</Words>
  <Characters>594</Characters>
  <Lines>4</Lines>
  <Paragraphs>1</Paragraphs>
  <TotalTime>11</TotalTime>
  <ScaleCrop>false</ScaleCrop>
  <LinksUpToDate>false</LinksUpToDate>
  <CharactersWithSpaces>702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2025-11-03T12:11:00Z</dcterms:created>
  <dc:creator>gramamf01</dc:creator>
  <cp:lastModifiedBy>gramamf01</cp:lastModifiedBy>
  <dcterms:modified xsi:type="dcterms:W3CDTF">2025-11-03T12:25:55Z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6C12149EF4974D04A5E698A69D5436D0_12</vt:lpwstr>
  </property>
</Properties>
</file>