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E951F6"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E951F6"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6FDE8B26" w:rsidR="00B14B74" w:rsidRPr="00171927" w:rsidRDefault="00680A17" w:rsidP="0080703D">
            <w:pPr>
              <w:rPr>
                <w:rFonts w:ascii="Calibri" w:hAnsi="Calibri" w:cs="Arial"/>
                <w:color w:val="002060"/>
                <w:sz w:val="16"/>
                <w:szCs w:val="16"/>
                <w:lang w:val="el-GR"/>
              </w:rPr>
            </w:pPr>
            <w:bookmarkStart w:id="0" w:name="_GoBack"/>
            <w:bookmarkEnd w:id="0"/>
            <w:r w:rsidRPr="00680A17">
              <w:rPr>
                <w:rFonts w:ascii="Calibri" w:hAnsi="Calibri" w:cs="Arial"/>
                <w:sz w:val="22"/>
                <w:szCs w:val="22"/>
                <w:lang w:val="el-GR"/>
              </w:rPr>
              <w:t>6631</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0C07176A" w:rsidR="00B14B74" w:rsidRPr="003A7E48" w:rsidRDefault="0080703D" w:rsidP="00730C79">
            <w:pPr>
              <w:rPr>
                <w:rFonts w:ascii="Calibri" w:hAnsi="Calibri" w:cs="Arial"/>
                <w:color w:val="002060"/>
                <w:sz w:val="22"/>
                <w:szCs w:val="22"/>
                <w:lang w:val="el-GR"/>
              </w:rPr>
            </w:pPr>
            <w:r>
              <w:rPr>
                <w:rFonts w:ascii="Calibri" w:hAnsi="Calibri" w:cs="Arial"/>
                <w:color w:val="002060"/>
                <w:sz w:val="22"/>
                <w:szCs w:val="22"/>
                <w:lang w:val="el-GR"/>
              </w:rPr>
              <w:t>6</w:t>
            </w:r>
            <w:r w:rsidRPr="0080703D">
              <w:rPr>
                <w:rFonts w:ascii="Calibri" w:hAnsi="Calibri" w:cs="Arial"/>
                <w:color w:val="002060"/>
                <w:sz w:val="22"/>
                <w:szCs w:val="22"/>
                <w:vertAlign w:val="superscript"/>
                <w:lang w:val="el-GR"/>
              </w:rPr>
              <w:t>Ο</w:t>
            </w:r>
            <w:r>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3300011D" w:rsidR="00B14B74" w:rsidRPr="003A7E48" w:rsidRDefault="0080703D" w:rsidP="00810613">
            <w:pPr>
              <w:rPr>
                <w:rFonts w:ascii="Calibri" w:hAnsi="Calibri" w:cs="Arial"/>
                <w:color w:val="002060"/>
                <w:sz w:val="22"/>
                <w:szCs w:val="22"/>
                <w:lang w:val="el-GR"/>
              </w:rPr>
            </w:pPr>
            <w:r>
              <w:rPr>
                <w:rFonts w:ascii="Calibri" w:hAnsi="Calibri" w:cs="Arial"/>
                <w:color w:val="002060"/>
                <w:sz w:val="22"/>
                <w:szCs w:val="22"/>
                <w:lang w:val="el-GR"/>
              </w:rPr>
              <w:t>Οικονομική Ανάπτυξη Ι</w:t>
            </w:r>
          </w:p>
        </w:tc>
      </w:tr>
      <w:tr w:rsidR="00686DD4" w:rsidRPr="00705AAD" w14:paraId="3CB147EC" w14:textId="77777777" w:rsidTr="009B7F11">
        <w:trPr>
          <w:trHeight w:val="375"/>
        </w:trPr>
        <w:tc>
          <w:tcPr>
            <w:tcW w:w="2690" w:type="dxa"/>
            <w:shd w:val="clear" w:color="auto" w:fill="DDD9C3"/>
            <w:vAlign w:val="center"/>
          </w:tcPr>
          <w:p w14:paraId="3CB48DA7" w14:textId="0F0E8625" w:rsidR="00686DD4" w:rsidRPr="00705AAD" w:rsidRDefault="00686DD4" w:rsidP="00686DD4">
            <w:pPr>
              <w:jc w:val="right"/>
              <w:rPr>
                <w:rFonts w:ascii="Calibri" w:hAnsi="Calibri" w:cs="Arial"/>
                <w:b/>
                <w:sz w:val="20"/>
                <w:szCs w:val="20"/>
                <w:lang w:val="el-GR"/>
              </w:rPr>
            </w:pPr>
            <w:r>
              <w:rPr>
                <w:rFonts w:asciiTheme="minorHAnsi" w:hAnsiTheme="minorHAnsi" w:cstheme="minorHAnsi"/>
                <w:b/>
                <w:sz w:val="22"/>
                <w:szCs w:val="22"/>
                <w:lang w:val="el-GR"/>
              </w:rPr>
              <w:t>ΔΙΔΑΣΚΩΝ</w:t>
            </w:r>
          </w:p>
        </w:tc>
        <w:tc>
          <w:tcPr>
            <w:tcW w:w="6086" w:type="dxa"/>
            <w:gridSpan w:val="5"/>
            <w:vAlign w:val="center"/>
          </w:tcPr>
          <w:p w14:paraId="75AB037A" w14:textId="7FC85AA4" w:rsidR="00686DD4" w:rsidRPr="00171927" w:rsidRDefault="00686DD4" w:rsidP="00686DD4">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p>
        </w:tc>
      </w:tr>
      <w:tr w:rsidR="00686DD4" w:rsidRPr="00705AAD" w14:paraId="09844C51" w14:textId="77777777" w:rsidTr="009B7F11">
        <w:trPr>
          <w:trHeight w:val="375"/>
        </w:trPr>
        <w:tc>
          <w:tcPr>
            <w:tcW w:w="2690" w:type="dxa"/>
            <w:shd w:val="clear" w:color="auto" w:fill="DDD9C3"/>
            <w:vAlign w:val="center"/>
          </w:tcPr>
          <w:p w14:paraId="0CD01980" w14:textId="19B639FC" w:rsidR="00686DD4" w:rsidRPr="00705AAD" w:rsidRDefault="00686DD4" w:rsidP="00686DD4">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266EF39B" w14:textId="33461635" w:rsidR="00686DD4" w:rsidRPr="00171927" w:rsidRDefault="005E4C06" w:rsidP="00990EFF">
            <w:pPr>
              <w:rPr>
                <w:rFonts w:ascii="Calibri" w:hAnsi="Calibri" w:cs="Arial"/>
                <w:color w:val="002060"/>
                <w:sz w:val="22"/>
                <w:szCs w:val="22"/>
                <w:lang w:val="el-GR"/>
              </w:rPr>
            </w:pPr>
            <w:r>
              <w:rPr>
                <w:rFonts w:asciiTheme="minorHAnsi" w:hAnsiTheme="minorHAnsi" w:cstheme="minorHAnsi"/>
                <w:color w:val="002060"/>
                <w:sz w:val="22"/>
                <w:szCs w:val="22"/>
                <w:lang w:val="el-GR"/>
              </w:rPr>
              <w:t>Τετάρτη</w:t>
            </w:r>
            <w:r w:rsidR="00686DD4" w:rsidRPr="00531143">
              <w:rPr>
                <w:rFonts w:asciiTheme="minorHAnsi" w:hAnsiTheme="minorHAnsi" w:cstheme="minorHAnsi"/>
                <w:color w:val="002060"/>
                <w:sz w:val="22"/>
                <w:szCs w:val="22"/>
                <w:lang w:val="el-GR"/>
              </w:rPr>
              <w:t xml:space="preserve"> 1</w:t>
            </w:r>
            <w:r w:rsidR="00540A5D">
              <w:rPr>
                <w:rFonts w:asciiTheme="minorHAnsi" w:hAnsiTheme="minorHAnsi" w:cstheme="minorHAnsi"/>
                <w:color w:val="002060"/>
                <w:sz w:val="22"/>
                <w:szCs w:val="22"/>
              </w:rPr>
              <w:t>2</w:t>
            </w:r>
            <w:r>
              <w:rPr>
                <w:rFonts w:asciiTheme="minorHAnsi" w:hAnsiTheme="minorHAnsi" w:cstheme="minorHAnsi"/>
                <w:color w:val="002060"/>
                <w:sz w:val="22"/>
                <w:szCs w:val="22"/>
                <w:lang w:val="el-GR"/>
              </w:rPr>
              <w:t>.</w:t>
            </w:r>
            <w:r w:rsidR="00686DD4" w:rsidRPr="00531143">
              <w:rPr>
                <w:rFonts w:asciiTheme="minorHAnsi" w:hAnsiTheme="minorHAnsi" w:cstheme="minorHAnsi"/>
                <w:color w:val="002060"/>
                <w:sz w:val="22"/>
                <w:szCs w:val="22"/>
                <w:lang w:val="el-GR"/>
              </w:rPr>
              <w:t>00-1</w:t>
            </w:r>
            <w:r>
              <w:rPr>
                <w:rFonts w:asciiTheme="minorHAnsi" w:hAnsiTheme="minorHAnsi" w:cstheme="minorHAnsi"/>
                <w:color w:val="002060"/>
                <w:sz w:val="22"/>
                <w:szCs w:val="22"/>
                <w:lang w:val="el-GR"/>
              </w:rPr>
              <w:t>5</w:t>
            </w:r>
            <w:r w:rsidR="00686DD4" w:rsidRPr="00531143">
              <w:rPr>
                <w:rFonts w:asciiTheme="minorHAnsi" w:hAnsiTheme="minorHAnsi" w:cstheme="minorHAnsi"/>
                <w:color w:val="002060"/>
                <w:sz w:val="22"/>
                <w:szCs w:val="22"/>
                <w:lang w:val="el-GR"/>
              </w:rPr>
              <w:t>.00</w:t>
            </w:r>
          </w:p>
        </w:tc>
      </w:tr>
      <w:tr w:rsidR="00686DD4" w:rsidRPr="00705AAD" w14:paraId="4844AB32" w14:textId="77777777" w:rsidTr="009B7F11">
        <w:trPr>
          <w:trHeight w:val="375"/>
        </w:trPr>
        <w:tc>
          <w:tcPr>
            <w:tcW w:w="2690" w:type="dxa"/>
            <w:shd w:val="clear" w:color="auto" w:fill="DDD9C3"/>
            <w:vAlign w:val="center"/>
          </w:tcPr>
          <w:p w14:paraId="33706C16" w14:textId="51ABC1DB" w:rsidR="00686DD4" w:rsidRPr="00705AAD" w:rsidRDefault="00686DD4" w:rsidP="00686DD4">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7AEF455B" w14:textId="6F7DE5BF" w:rsidR="00686DD4" w:rsidRPr="00171927" w:rsidRDefault="00686DD4" w:rsidP="00686DD4">
            <w:pPr>
              <w:rPr>
                <w:rFonts w:ascii="Calibri" w:hAnsi="Calibri" w:cs="Arial"/>
                <w:color w:val="002060"/>
                <w:sz w:val="22"/>
                <w:szCs w:val="22"/>
                <w:lang w:val="el-GR"/>
              </w:rPr>
            </w:pPr>
            <w:r>
              <w:rPr>
                <w:rFonts w:asciiTheme="minorHAnsi" w:hAnsiTheme="minorHAnsi" w:cstheme="minorHAnsi"/>
                <w:color w:val="002060"/>
                <w:sz w:val="22"/>
                <w:szCs w:val="22"/>
              </w:rPr>
              <w:t>avlami</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aua</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3E7F1C1C" w:rsidR="00B14B74" w:rsidRPr="00830102" w:rsidRDefault="00830102" w:rsidP="0001411A">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27C0B26" w14:textId="733341CF" w:rsidR="00B14B74" w:rsidRPr="00830102" w:rsidRDefault="00540A5D" w:rsidP="0001411A">
            <w:pPr>
              <w:jc w:val="center"/>
              <w:rPr>
                <w:rFonts w:ascii="Calibri" w:hAnsi="Calibri" w:cs="Arial"/>
                <w:color w:val="002060"/>
                <w:sz w:val="22"/>
                <w:szCs w:val="22"/>
              </w:rPr>
            </w:pPr>
            <w:r>
              <w:rPr>
                <w:rFonts w:ascii="Calibri" w:hAnsi="Calibri" w:cs="Arial"/>
                <w:color w:val="002060"/>
                <w:sz w:val="22"/>
                <w:szCs w:val="22"/>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E951F6"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DE52DC"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4F9B2EC3" w:rsidR="00B14B74" w:rsidRPr="004E2C8A" w:rsidRDefault="00B14B74" w:rsidP="00B12CBD">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171927">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E951F6"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77777777" w:rsidR="00B14B74" w:rsidRPr="003C7E34" w:rsidRDefault="00B14B74" w:rsidP="00A628DE">
            <w:pPr>
              <w:rPr>
                <w:rFonts w:ascii="Calibri" w:hAnsi="Calibri" w:cs="Arial"/>
                <w:color w:val="FF0000"/>
                <w:lang w:val="el-GR"/>
              </w:rPr>
            </w:pPr>
          </w:p>
        </w:tc>
      </w:tr>
      <w:tr w:rsidR="00A61C06" w:rsidRPr="00E951F6" w14:paraId="27FB1887" w14:textId="77777777" w:rsidTr="009B7F11">
        <w:tc>
          <w:tcPr>
            <w:tcW w:w="2690" w:type="dxa"/>
            <w:shd w:val="clear" w:color="auto" w:fill="DDD9C3"/>
          </w:tcPr>
          <w:p w14:paraId="5E40CB86" w14:textId="77777777" w:rsidR="00A61C06" w:rsidRPr="00705AAD" w:rsidRDefault="00A61C06" w:rsidP="00A61C0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58672B9E" w:rsidR="00A61C06" w:rsidRPr="009B7F11" w:rsidRDefault="00A61C06" w:rsidP="00A61C06">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E951F6"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E951F6" w14:paraId="633B7738" w14:textId="77777777" w:rsidTr="00290D59">
        <w:tc>
          <w:tcPr>
            <w:tcW w:w="8364" w:type="dxa"/>
            <w:gridSpan w:val="2"/>
          </w:tcPr>
          <w:p w14:paraId="7C6A3252" w14:textId="7C27FCF6" w:rsidR="00686DD4" w:rsidRPr="00531143" w:rsidRDefault="00686DD4" w:rsidP="00686DD4">
            <w:pPr>
              <w:ind w:left="720"/>
              <w:jc w:val="both"/>
              <w:rPr>
                <w:rFonts w:ascii="Calibri" w:hAnsi="Calibri"/>
                <w:bCs/>
                <w:color w:val="002060"/>
                <w:lang w:val="el-GR"/>
              </w:rPr>
            </w:pPr>
            <w:r w:rsidRPr="00531143">
              <w:rPr>
                <w:rFonts w:asciiTheme="minorHAnsi" w:hAnsiTheme="minorHAnsi" w:cstheme="minorHAnsi"/>
                <w:i/>
                <w:iCs/>
                <w:color w:val="002060"/>
                <w:sz w:val="20"/>
                <w:szCs w:val="20"/>
                <w:u w:val="single"/>
              </w:rPr>
              <w:t>Γνώσεις</w:t>
            </w:r>
          </w:p>
          <w:p w14:paraId="59F51420" w14:textId="77777777" w:rsidR="00686DD4" w:rsidRPr="00531143" w:rsidRDefault="00686DD4" w:rsidP="00686DD4">
            <w:pPr>
              <w:pStyle w:val="a4"/>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κατανοούν την σχέση μεταξύ ανάπτυξης, βιώσιμης ανάπτυξης, και ευημερίας.</w:t>
            </w:r>
          </w:p>
          <w:p w14:paraId="077FC9FA" w14:textId="77777777" w:rsidR="00686DD4" w:rsidRPr="00531143" w:rsidRDefault="00686DD4" w:rsidP="00686DD4">
            <w:pPr>
              <w:pStyle w:val="a4"/>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κατανοούν τα προβλήματα και τις προκλήσεις που αντιμετωπίζουν οι λιγότερο αναπτυγμένες χώρες και τον ρόλο των αναπτυγμένων χωρών στα προβλήματα αυτά.</w:t>
            </w:r>
          </w:p>
          <w:p w14:paraId="04151F33" w14:textId="1A188F85" w:rsidR="00686DD4" w:rsidRPr="00531143" w:rsidRDefault="00686DD4" w:rsidP="00686DD4">
            <w:pPr>
              <w:numPr>
                <w:ilvl w:val="0"/>
                <w:numId w:val="38"/>
              </w:numPr>
              <w:jc w:val="both"/>
              <w:rPr>
                <w:rFonts w:asciiTheme="minorHAnsi" w:hAnsiTheme="minorHAnsi" w:cstheme="minorHAnsi"/>
                <w:i/>
                <w:iCs/>
                <w:color w:val="002060"/>
                <w:sz w:val="20"/>
                <w:szCs w:val="20"/>
                <w:u w:val="single"/>
                <w:lang w:val="el-GR"/>
              </w:rPr>
            </w:pPr>
            <w:r w:rsidRPr="00531143">
              <w:rPr>
                <w:rFonts w:asciiTheme="minorHAnsi" w:hAnsiTheme="minorHAnsi" w:cstheme="minorHAnsi"/>
                <w:color w:val="1F497D" w:themeColor="text2"/>
                <w:sz w:val="20"/>
                <w:szCs w:val="20"/>
                <w:lang w:val="el-GR"/>
              </w:rPr>
              <w:t>Να κατανοούν τις διαφορές ανάπτυξης μεταξύ χωρών</w:t>
            </w:r>
          </w:p>
          <w:p w14:paraId="25205BB6" w14:textId="77777777" w:rsidR="00686DD4" w:rsidRPr="00531143" w:rsidRDefault="00686DD4" w:rsidP="00686DD4">
            <w:pPr>
              <w:ind w:left="720"/>
              <w:jc w:val="both"/>
              <w:rPr>
                <w:rFonts w:ascii="Calibri" w:hAnsi="Calibri"/>
                <w:bCs/>
                <w:color w:val="002060"/>
                <w:lang w:val="el-GR"/>
              </w:rPr>
            </w:pPr>
          </w:p>
          <w:p w14:paraId="64815624" w14:textId="2354771C" w:rsidR="00686DD4" w:rsidRPr="00531143" w:rsidRDefault="00686DD4" w:rsidP="00686DD4">
            <w:pPr>
              <w:ind w:left="720"/>
              <w:jc w:val="both"/>
              <w:rPr>
                <w:rFonts w:asciiTheme="minorHAnsi" w:hAnsiTheme="minorHAnsi" w:cstheme="minorHAnsi"/>
                <w:i/>
                <w:iCs/>
                <w:color w:val="002060"/>
                <w:sz w:val="20"/>
                <w:szCs w:val="20"/>
                <w:u w:val="single"/>
              </w:rPr>
            </w:pPr>
            <w:r w:rsidRPr="00531143">
              <w:rPr>
                <w:rFonts w:asciiTheme="minorHAnsi" w:hAnsiTheme="minorHAnsi" w:cstheme="minorHAnsi"/>
                <w:i/>
                <w:iCs/>
                <w:color w:val="002060"/>
                <w:sz w:val="20"/>
                <w:szCs w:val="20"/>
                <w:u w:val="single"/>
              </w:rPr>
              <w:t>Ικανότητες:</w:t>
            </w:r>
          </w:p>
          <w:p w14:paraId="19C29798" w14:textId="54BB76DE"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Εξηγήσουν ποσοτικούς και ποιοτικούς δείκτες ανάπτυξης και ευημερίας.</w:t>
            </w:r>
          </w:p>
          <w:p w14:paraId="661C65D9" w14:textId="77777777" w:rsidR="00686DD4" w:rsidRPr="00531143" w:rsidRDefault="00686DD4" w:rsidP="00686DD4">
            <w:pPr>
              <w:numPr>
                <w:ilvl w:val="0"/>
                <w:numId w:val="38"/>
              </w:numPr>
              <w:jc w:val="both"/>
              <w:rPr>
                <w:rFonts w:asciiTheme="minorHAnsi" w:hAnsiTheme="minorHAnsi" w:cstheme="minorHAnsi"/>
                <w:i/>
                <w:iCs/>
                <w:color w:val="002060"/>
                <w:sz w:val="20"/>
                <w:szCs w:val="20"/>
                <w:u w:val="single"/>
                <w:lang w:val="el-GR"/>
              </w:rPr>
            </w:pPr>
            <w:r w:rsidRPr="00531143">
              <w:rPr>
                <w:rFonts w:asciiTheme="minorHAnsi" w:hAnsiTheme="minorHAnsi" w:cstheme="minorHAnsi"/>
                <w:color w:val="1F497D" w:themeColor="text2"/>
                <w:sz w:val="20"/>
                <w:szCs w:val="20"/>
                <w:lang w:val="el-GR"/>
              </w:rPr>
              <w:t>Να αναλύουν μια σειρά θεμάτων που αποτελούν τη βάση του σύγχρονου επιστημονικού αναστοχασμού, δηλαδή της ανισότητας και της φτώχειας</w:t>
            </w:r>
          </w:p>
          <w:p w14:paraId="7A6A4463" w14:textId="77F11607" w:rsidR="00686DD4" w:rsidRPr="00531143" w:rsidRDefault="00686DD4" w:rsidP="00686DD4">
            <w:pPr>
              <w:numPr>
                <w:ilvl w:val="0"/>
                <w:numId w:val="38"/>
              </w:numPr>
              <w:jc w:val="both"/>
              <w:rPr>
                <w:rFonts w:asciiTheme="minorHAnsi" w:hAnsiTheme="minorHAnsi" w:cstheme="minorHAnsi"/>
                <w:i/>
                <w:iCs/>
                <w:color w:val="002060"/>
                <w:sz w:val="20"/>
                <w:szCs w:val="20"/>
                <w:u w:val="single"/>
                <w:lang w:val="el-GR"/>
              </w:rPr>
            </w:pPr>
            <w:r w:rsidRPr="00531143">
              <w:rPr>
                <w:rFonts w:asciiTheme="minorHAnsi" w:hAnsiTheme="minorHAnsi" w:cstheme="minorHAnsi"/>
                <w:color w:val="1F497D" w:themeColor="text2"/>
                <w:sz w:val="20"/>
                <w:szCs w:val="20"/>
                <w:lang w:val="el-GR"/>
              </w:rPr>
              <w:t>Να αναλύουν πραγματικά παραδείγματα σε τομείς που έχουν σημαίνοντα ρόλο στην οικονομική και ιδιαίτερα στη περιφερειακή ανάπτυξη της χώρας.</w:t>
            </w:r>
          </w:p>
          <w:p w14:paraId="04CBD3A9" w14:textId="77777777" w:rsidR="00686DD4" w:rsidRPr="00531143" w:rsidRDefault="00686DD4" w:rsidP="00686DD4">
            <w:pPr>
              <w:pStyle w:val="a4"/>
              <w:jc w:val="both"/>
              <w:rPr>
                <w:rFonts w:asciiTheme="minorHAnsi" w:hAnsiTheme="minorHAnsi" w:cstheme="minorHAnsi"/>
                <w:i/>
                <w:iCs/>
                <w:color w:val="002060"/>
                <w:sz w:val="20"/>
                <w:szCs w:val="20"/>
                <w:u w:val="single"/>
                <w:lang w:val="el-GR"/>
              </w:rPr>
            </w:pPr>
          </w:p>
          <w:p w14:paraId="4B966A85" w14:textId="2A9CCD11" w:rsidR="00686DD4" w:rsidRPr="00531143" w:rsidRDefault="00686DD4" w:rsidP="00686DD4">
            <w:pPr>
              <w:ind w:left="720"/>
              <w:jc w:val="both"/>
              <w:rPr>
                <w:rFonts w:ascii="Calibri" w:hAnsi="Calibri"/>
                <w:bCs/>
                <w:color w:val="002060"/>
                <w:lang w:val="el-GR"/>
              </w:rPr>
            </w:pPr>
            <w:r w:rsidRPr="00531143">
              <w:rPr>
                <w:rFonts w:asciiTheme="minorHAnsi" w:hAnsiTheme="minorHAnsi" w:cstheme="minorHAnsi"/>
                <w:i/>
                <w:iCs/>
                <w:color w:val="002060"/>
                <w:sz w:val="20"/>
                <w:szCs w:val="20"/>
                <w:u w:val="single"/>
                <w:lang w:val="el-GR"/>
              </w:rPr>
              <w:t>Δεξιότητες</w:t>
            </w:r>
            <w:r w:rsidRPr="00531143">
              <w:rPr>
                <w:rFonts w:asciiTheme="minorHAnsi" w:hAnsiTheme="minorHAnsi" w:cstheme="minorHAnsi"/>
                <w:i/>
                <w:iCs/>
                <w:color w:val="002060"/>
                <w:sz w:val="20"/>
                <w:szCs w:val="20"/>
                <w:u w:val="single"/>
              </w:rPr>
              <w:t>:</w:t>
            </w:r>
          </w:p>
          <w:p w14:paraId="5D7A315B" w14:textId="77777777"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αναλύσουν πολιτικές που μπορούν να βοηθήσουν την ανάπτυξη.</w:t>
            </w:r>
          </w:p>
          <w:p w14:paraId="7C812E54" w14:textId="77777777"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Αξιολογήσουν πώς συγκεκριμένες πολιτικές επηρεάζουν την επίτευξη των SDGs.</w:t>
            </w:r>
          </w:p>
          <w:p w14:paraId="1A8631F3" w14:textId="02DB3F62" w:rsidR="00686DD4" w:rsidRPr="00531143" w:rsidRDefault="00686DD4" w:rsidP="00686DD4">
            <w:pPr>
              <w:numPr>
                <w:ilvl w:val="0"/>
                <w:numId w:val="38"/>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Να αναλύουν υποδείγματα και θεωρίες της οικονομικής ανάπτυξης</w:t>
            </w:r>
          </w:p>
          <w:p w14:paraId="57FEC0E8" w14:textId="3B46AB6C" w:rsidR="0080703D" w:rsidRPr="00531143" w:rsidRDefault="0080703D" w:rsidP="00686DD4">
            <w:pPr>
              <w:jc w:val="both"/>
              <w:rPr>
                <w:rFonts w:asciiTheme="minorHAnsi" w:hAnsiTheme="minorHAnsi" w:cstheme="minorHAnsi"/>
                <w:color w:val="1F497D" w:themeColor="text2"/>
                <w:sz w:val="20"/>
                <w:szCs w:val="20"/>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E951F6"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E951F6"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0887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C38A91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4BBBC3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13029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FC724C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BA32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38B22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77A40B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F6027A"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E951F6" w14:paraId="6EAE2BE8" w14:textId="77777777" w:rsidTr="00686DD4">
        <w:trPr>
          <w:trHeight w:val="1461"/>
        </w:trPr>
        <w:tc>
          <w:tcPr>
            <w:tcW w:w="8364" w:type="dxa"/>
            <w:gridSpan w:val="2"/>
          </w:tcPr>
          <w:p w14:paraId="373A8D66" w14:textId="0DCBF059" w:rsidR="00686DD4" w:rsidRDefault="00686DD4" w:rsidP="00686DD4">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7887D63" w14:textId="77777777" w:rsidR="00686DD4" w:rsidRPr="0001088A"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41682B5A" w14:textId="313773C6" w:rsidR="00686DD4"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2B6BEBFF" w14:textId="77777777" w:rsidR="00686DD4" w:rsidRPr="00686DD4" w:rsidRDefault="00686DD4" w:rsidP="00686DD4">
            <w:pPr>
              <w:ind w:left="360"/>
              <w:jc w:val="both"/>
              <w:rPr>
                <w:rFonts w:asciiTheme="minorHAnsi" w:hAnsiTheme="minorHAnsi" w:cstheme="minorHAnsi"/>
                <w:i/>
                <w:color w:val="1F497D" w:themeColor="text2"/>
                <w:sz w:val="20"/>
                <w:szCs w:val="20"/>
                <w:lang w:val="el-GR"/>
              </w:rPr>
            </w:pPr>
            <w:r w:rsidRPr="00686DD4">
              <w:rPr>
                <w:rFonts w:asciiTheme="minorHAnsi" w:hAnsiTheme="minorHAnsi" w:cstheme="minorHAnsi"/>
                <w:i/>
                <w:color w:val="1F497D" w:themeColor="text2"/>
                <w:sz w:val="20"/>
                <w:szCs w:val="20"/>
                <w:lang w:val="el-GR"/>
              </w:rPr>
              <w:t xml:space="preserve">Σεβασμός στο φυσικό περιβάλλον </w:t>
            </w:r>
          </w:p>
          <w:p w14:paraId="54540305" w14:textId="77777777" w:rsidR="00686DD4" w:rsidRPr="0001088A"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0340F972" w14:textId="20155626" w:rsidR="00284016" w:rsidRPr="00686DD4" w:rsidRDefault="00686DD4" w:rsidP="00686DD4">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E951F6" w14:paraId="2E0CAB6D" w14:textId="77777777" w:rsidTr="0001411A">
        <w:tc>
          <w:tcPr>
            <w:tcW w:w="8472" w:type="dxa"/>
          </w:tcPr>
          <w:p w14:paraId="51705B88" w14:textId="77777777"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Γνωρίζοντας την οικονομική ανάπτυξη: μία οικουμενική άποψη</w:t>
            </w:r>
          </w:p>
          <w:p w14:paraId="2FA11427" w14:textId="5BA8F82E"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Συγκριτική Οικονομική Ανάπτυξη</w:t>
            </w:r>
          </w:p>
          <w:p w14:paraId="518EE752" w14:textId="6C55FEBF"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Κλασικές θεωρίες οικονομικής μεγέθυνσης και ανάπτυξης.</w:t>
            </w:r>
          </w:p>
          <w:p w14:paraId="34EC6358" w14:textId="64256D98"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Σύγχρονα υποδείγματα ανάπτυξης και υποανάπτυξης.</w:t>
            </w:r>
          </w:p>
          <w:p w14:paraId="12481BE1" w14:textId="6338CAA6"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 xml:space="preserve">Φτώχεια, ανισότητα και ανάπτυξη. </w:t>
            </w:r>
          </w:p>
          <w:p w14:paraId="736231F8" w14:textId="205CF81A"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 xml:space="preserve">Αύξηση του πληθυσμού και οικονομική ανάπτυξη: αιτίες, συνέπειες και </w:t>
            </w:r>
            <w:r w:rsidRPr="00531143">
              <w:rPr>
                <w:rFonts w:asciiTheme="minorHAnsi" w:hAnsiTheme="minorHAnsi" w:cstheme="minorHAnsi"/>
                <w:color w:val="1F497D" w:themeColor="text2"/>
                <w:sz w:val="22"/>
                <w:szCs w:val="22"/>
                <w:lang w:val="el-GR"/>
              </w:rPr>
              <w:lastRenderedPageBreak/>
              <w:t xml:space="preserve">αντιπαραθέσεις. </w:t>
            </w:r>
          </w:p>
          <w:p w14:paraId="1923EFE1" w14:textId="0CB61238" w:rsidR="002A476D" w:rsidRPr="00531143"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531143">
              <w:rPr>
                <w:rFonts w:asciiTheme="minorHAnsi" w:hAnsiTheme="minorHAnsi" w:cstheme="minorHAnsi"/>
                <w:color w:val="1F497D" w:themeColor="text2"/>
                <w:sz w:val="22"/>
                <w:szCs w:val="22"/>
                <w:lang w:val="el-GR"/>
              </w:rPr>
              <w:t xml:space="preserve">Αστικοποίηση και αστυφιλία: θεωρία και πολιτική. </w:t>
            </w:r>
          </w:p>
          <w:p w14:paraId="2C82B955" w14:textId="5DCB1785" w:rsidR="00861DA1" w:rsidRPr="000573E5" w:rsidRDefault="002A476D" w:rsidP="002A476D">
            <w:pPr>
              <w:pStyle w:val="a4"/>
              <w:widowControl w:val="0"/>
              <w:numPr>
                <w:ilvl w:val="0"/>
                <w:numId w:val="40"/>
              </w:numPr>
              <w:autoSpaceDE w:val="0"/>
              <w:autoSpaceDN w:val="0"/>
              <w:spacing w:before="30" w:after="160" w:line="270" w:lineRule="exact"/>
              <w:rPr>
                <w:rFonts w:asciiTheme="minorHAnsi" w:hAnsiTheme="minorHAnsi" w:cstheme="minorHAnsi"/>
                <w:lang w:val="el-GR"/>
              </w:rPr>
            </w:pPr>
            <w:r w:rsidRPr="00531143">
              <w:rPr>
                <w:rFonts w:asciiTheme="minorHAnsi" w:hAnsiTheme="minorHAnsi" w:cstheme="minorHAnsi"/>
                <w:color w:val="1F497D" w:themeColor="text2"/>
                <w:sz w:val="22"/>
                <w:szCs w:val="22"/>
                <w:lang w:val="el-GR"/>
              </w:rPr>
              <w:t>Ανθρώπινο κεφάλαιο: εκπαίδευση, υγεία και οικονομική ανάπτυξη.</w:t>
            </w:r>
            <w:r w:rsidRPr="002A476D">
              <w:rPr>
                <w:rFonts w:asciiTheme="minorHAnsi" w:hAnsiTheme="minorHAnsi" w:cstheme="minorHAnsi"/>
                <w:color w:val="1F497D" w:themeColor="text2"/>
                <w:sz w:val="22"/>
                <w:szCs w:val="22"/>
                <w:lang w:val="el-GR"/>
              </w:rPr>
              <w:t xml:space="preserve"> </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E951F6"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5DD30221" w:rsidR="00B14B74" w:rsidRPr="000573E5" w:rsidRDefault="00686DD4" w:rsidP="0001411A">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Διαλέξεις και συναντήσεις με φοιτητές</w:t>
            </w:r>
          </w:p>
        </w:tc>
      </w:tr>
      <w:tr w:rsidR="00B14B74" w:rsidRPr="00E951F6"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F84AD5C" w14:textId="77777777" w:rsidR="00686DD4" w:rsidRDefault="00686DD4" w:rsidP="00686DD4">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7FFB8A0B" w14:textId="77777777" w:rsidR="00686DD4" w:rsidRDefault="00686DD4" w:rsidP="00686DD4">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6FEBD037" w:rsidR="00B14B74" w:rsidRPr="000573E5" w:rsidRDefault="00686DD4" w:rsidP="00686DD4">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573E5" w:rsidRPr="000573E5"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0573E5" w:rsidRDefault="00B14B74" w:rsidP="00C44467">
                  <w:pPr>
                    <w:jc w:val="center"/>
                    <w:rPr>
                      <w:rFonts w:ascii="Calibri" w:hAnsi="Calibri" w:cs="Arial"/>
                      <w:b/>
                      <w:i/>
                      <w:color w:val="1F497D" w:themeColor="text2"/>
                      <w:sz w:val="20"/>
                      <w:szCs w:val="20"/>
                    </w:rPr>
                  </w:pPr>
                  <w:r w:rsidRPr="000573E5">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0573E5" w:rsidRDefault="00B14B74" w:rsidP="00C44467">
                  <w:pPr>
                    <w:jc w:val="center"/>
                    <w:rPr>
                      <w:rFonts w:ascii="Calibri" w:hAnsi="Calibri" w:cs="Arial"/>
                      <w:b/>
                      <w:i/>
                      <w:color w:val="1F497D" w:themeColor="text2"/>
                      <w:sz w:val="20"/>
                      <w:szCs w:val="20"/>
                    </w:rPr>
                  </w:pPr>
                  <w:r w:rsidRPr="000573E5">
                    <w:rPr>
                      <w:rFonts w:ascii="Calibri" w:hAnsi="Calibri" w:cs="Arial"/>
                      <w:b/>
                      <w:i/>
                      <w:color w:val="1F497D" w:themeColor="text2"/>
                      <w:sz w:val="20"/>
                      <w:szCs w:val="20"/>
                    </w:rPr>
                    <w:t>Φόρτος Εργασίας Εξαμήνου</w:t>
                  </w:r>
                </w:p>
              </w:tc>
            </w:tr>
            <w:tr w:rsidR="000573E5" w:rsidRPr="000573E5"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3D7F1143" w:rsidR="00B14B74" w:rsidRPr="000573E5" w:rsidRDefault="00680A17" w:rsidP="00C44467">
                  <w:pPr>
                    <w:jc w:val="center"/>
                    <w:rPr>
                      <w:rFonts w:ascii="Calibri" w:hAnsi="Calibri" w:cs="Arial"/>
                      <w:color w:val="1F497D" w:themeColor="text2"/>
                      <w:lang w:val="el-GR"/>
                    </w:rPr>
                  </w:pPr>
                  <w:r>
                    <w:rPr>
                      <w:rFonts w:ascii="Calibri" w:hAnsi="Calibri" w:cs="Arial"/>
                      <w:color w:val="1F497D" w:themeColor="text2"/>
                      <w:sz w:val="22"/>
                      <w:szCs w:val="22"/>
                      <w:lang w:val="el-GR"/>
                    </w:rPr>
                    <w:t>52</w:t>
                  </w:r>
                  <w:r w:rsidR="00B14B74" w:rsidRPr="000573E5">
                    <w:rPr>
                      <w:rFonts w:ascii="Calibri" w:hAnsi="Calibri" w:cs="Arial"/>
                      <w:color w:val="1F497D" w:themeColor="text2"/>
                      <w:sz w:val="22"/>
                      <w:szCs w:val="22"/>
                      <w:lang w:val="el-GR"/>
                    </w:rPr>
                    <w:t xml:space="preserve"> ώρες</w:t>
                  </w:r>
                </w:p>
              </w:tc>
            </w:tr>
            <w:tr w:rsidR="000573E5" w:rsidRPr="000573E5"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555E23BE" w:rsidR="00B14B74" w:rsidRPr="000573E5" w:rsidRDefault="00FC7C76" w:rsidP="00C44467">
                  <w:pPr>
                    <w:jc w:val="center"/>
                    <w:rPr>
                      <w:rFonts w:ascii="Calibri" w:hAnsi="Calibri" w:cs="Arial"/>
                      <w:color w:val="1F497D" w:themeColor="text2"/>
                      <w:lang w:val="el-GR"/>
                    </w:rPr>
                  </w:pPr>
                  <w:r>
                    <w:rPr>
                      <w:rFonts w:ascii="Calibri" w:hAnsi="Calibri" w:cs="Arial"/>
                      <w:color w:val="1F497D" w:themeColor="text2"/>
                      <w:sz w:val="22"/>
                      <w:szCs w:val="22"/>
                    </w:rPr>
                    <w:t>52</w:t>
                  </w:r>
                  <w:r w:rsidR="00B14B74" w:rsidRPr="000573E5">
                    <w:rPr>
                      <w:rFonts w:ascii="Calibri" w:hAnsi="Calibri" w:cs="Arial"/>
                      <w:color w:val="1F497D" w:themeColor="text2"/>
                      <w:sz w:val="22"/>
                      <w:szCs w:val="22"/>
                      <w:lang w:val="el-GR"/>
                    </w:rPr>
                    <w:t xml:space="preserve"> ώρες</w:t>
                  </w:r>
                </w:p>
              </w:tc>
            </w:tr>
            <w:tr w:rsidR="000573E5" w:rsidRPr="000573E5"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1E3D11C0" w:rsidR="00B14B74" w:rsidRPr="000573E5" w:rsidRDefault="00FC7C76" w:rsidP="00D63459">
                  <w:pPr>
                    <w:jc w:val="center"/>
                    <w:rPr>
                      <w:rFonts w:ascii="Calibri" w:hAnsi="Calibri" w:cs="Arial"/>
                      <w:color w:val="1F497D" w:themeColor="text2"/>
                      <w:lang w:val="el-GR"/>
                    </w:rPr>
                  </w:pPr>
                  <w:r>
                    <w:rPr>
                      <w:rFonts w:ascii="Calibri" w:hAnsi="Calibri" w:cs="Arial"/>
                      <w:color w:val="1F497D" w:themeColor="text2"/>
                      <w:sz w:val="22"/>
                      <w:szCs w:val="22"/>
                    </w:rPr>
                    <w:t>21</w:t>
                  </w:r>
                  <w:r w:rsidR="00B14B74" w:rsidRPr="000573E5">
                    <w:rPr>
                      <w:rFonts w:ascii="Calibri" w:hAnsi="Calibri" w:cs="Arial"/>
                      <w:color w:val="1F497D" w:themeColor="text2"/>
                      <w:sz w:val="22"/>
                      <w:szCs w:val="22"/>
                      <w:lang w:val="el-GR"/>
                    </w:rPr>
                    <w:t xml:space="preserve"> ώρες</w:t>
                  </w:r>
                </w:p>
              </w:tc>
            </w:tr>
            <w:tr w:rsidR="000573E5" w:rsidRPr="000573E5"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0573E5"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Σύνολο</w:t>
                  </w:r>
                  <w:r w:rsidR="009E7285" w:rsidRPr="000573E5">
                    <w:rPr>
                      <w:rFonts w:ascii="Calibri" w:hAnsi="Calibri"/>
                      <w:iCs/>
                      <w:color w:val="1F497D" w:themeColor="text2"/>
                      <w:sz w:val="22"/>
                      <w:szCs w:val="22"/>
                    </w:rPr>
                    <w:t xml:space="preserve"> </w:t>
                  </w:r>
                  <w:r w:rsidRPr="000573E5">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3B3CD322" w:rsidR="00B14B74" w:rsidRPr="000573E5" w:rsidRDefault="00680A17" w:rsidP="00C44467">
                  <w:pPr>
                    <w:jc w:val="center"/>
                    <w:rPr>
                      <w:rFonts w:ascii="Calibri" w:hAnsi="Calibri" w:cs="Arial"/>
                      <w:color w:val="1F497D" w:themeColor="text2"/>
                      <w:lang w:val="el-GR"/>
                    </w:rPr>
                  </w:pPr>
                  <w:r>
                    <w:rPr>
                      <w:rFonts w:ascii="Calibri" w:hAnsi="Calibri" w:cs="Arial"/>
                      <w:color w:val="1F497D" w:themeColor="text2"/>
                      <w:sz w:val="22"/>
                      <w:szCs w:val="22"/>
                      <w:lang w:val="el-GR"/>
                    </w:rPr>
                    <w:t>1</w:t>
                  </w:r>
                  <w:r w:rsidR="004A500D">
                    <w:rPr>
                      <w:rFonts w:ascii="Calibri" w:hAnsi="Calibri" w:cs="Arial"/>
                      <w:color w:val="1F497D" w:themeColor="text2"/>
                      <w:sz w:val="22"/>
                      <w:szCs w:val="22"/>
                    </w:rPr>
                    <w:t>25</w:t>
                  </w:r>
                  <w:r w:rsidR="00B14B74" w:rsidRPr="000573E5">
                    <w:rPr>
                      <w:rFonts w:ascii="Calibri" w:hAnsi="Calibri" w:cs="Arial"/>
                      <w:color w:val="1F497D" w:themeColor="text2"/>
                      <w:sz w:val="22"/>
                      <w:szCs w:val="22"/>
                      <w:lang w:val="el-GR"/>
                    </w:rPr>
                    <w:t xml:space="preserve"> ώρες</w:t>
                  </w:r>
                </w:p>
              </w:tc>
            </w:tr>
          </w:tbl>
          <w:p w14:paraId="7C72F9EB" w14:textId="77777777" w:rsidR="00B14B74" w:rsidRPr="000573E5" w:rsidRDefault="00B14B74" w:rsidP="0001411A">
            <w:pPr>
              <w:rPr>
                <w:rFonts w:ascii="Tahoma" w:hAnsi="Tahoma" w:cs="Tahoma"/>
                <w:color w:val="1F497D" w:themeColor="text2"/>
              </w:rPr>
            </w:pPr>
          </w:p>
        </w:tc>
      </w:tr>
      <w:tr w:rsidR="00B14B74" w:rsidRPr="00E951F6"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69408117" w:rsidR="00B14B74" w:rsidRPr="000573E5" w:rsidRDefault="00B14B74" w:rsidP="0001411A">
            <w:pPr>
              <w:rPr>
                <w:rFonts w:ascii="Calibri" w:hAnsi="Calibri" w:cs="Arial"/>
                <w:color w:val="1F497D" w:themeColor="text2"/>
                <w:sz w:val="20"/>
                <w:szCs w:val="20"/>
                <w:lang w:val="el-GR"/>
              </w:rPr>
            </w:pPr>
            <w:r w:rsidRPr="000573E5">
              <w:rPr>
                <w:rFonts w:ascii="Calibri" w:hAnsi="Calibri" w:cs="Arial"/>
                <w:color w:val="1F497D" w:themeColor="text2"/>
                <w:sz w:val="20"/>
                <w:szCs w:val="20"/>
                <w:lang w:val="el-GR"/>
              </w:rPr>
              <w:t>Γραπτές εξετάσεις στο τέλος του μαθήματος και εξετάσεις προόδου</w:t>
            </w:r>
            <w:r w:rsidR="003A0282">
              <w:rPr>
                <w:rFonts w:ascii="Calibri" w:hAnsi="Calibri" w:cs="Arial"/>
                <w:color w:val="1F497D" w:themeColor="text2"/>
                <w:sz w:val="20"/>
                <w:szCs w:val="20"/>
                <w:lang w:val="el-GR"/>
              </w:rPr>
              <w:t xml:space="preserve"> ή Γραπτή Εργασία</w:t>
            </w:r>
            <w:r w:rsidRPr="000573E5">
              <w:rPr>
                <w:rFonts w:ascii="Calibri" w:hAnsi="Calibri" w:cs="Arial"/>
                <w:color w:val="1F497D" w:themeColor="text2"/>
                <w:sz w:val="20"/>
                <w:szCs w:val="20"/>
                <w:lang w:val="el-GR"/>
              </w:rPr>
              <w:t xml:space="preserve"> κατά την διάρκεια του εξαμήνου.</w:t>
            </w:r>
          </w:p>
          <w:p w14:paraId="6DBED0B4" w14:textId="4C597357" w:rsidR="00284016" w:rsidRPr="000573E5" w:rsidRDefault="00284016" w:rsidP="0001411A">
            <w:pPr>
              <w:rPr>
                <w:rFonts w:ascii="Calibri" w:hAnsi="Calibri" w:cs="Arial"/>
                <w:color w:val="1F497D" w:themeColor="text2"/>
                <w:sz w:val="20"/>
                <w:szCs w:val="20"/>
                <w:lang w:val="el-GR"/>
              </w:rPr>
            </w:pPr>
          </w:p>
          <w:p w14:paraId="2ED32264" w14:textId="77777777" w:rsidR="00B14B74" w:rsidRPr="000573E5" w:rsidRDefault="00B14B74" w:rsidP="0001411A">
            <w:pPr>
              <w:rPr>
                <w:rFonts w:ascii="Calibri" w:hAnsi="Calibri" w:cs="Arial"/>
                <w:color w:val="1F497D" w:themeColor="text2"/>
                <w:lang w:val="el-GR"/>
              </w:rPr>
            </w:pPr>
          </w:p>
          <w:p w14:paraId="74DB17F6" w14:textId="77777777" w:rsidR="00B14B74" w:rsidRPr="000573E5" w:rsidRDefault="00B14B74" w:rsidP="0001411A">
            <w:pPr>
              <w:rPr>
                <w:rFonts w:ascii="Calibri" w:hAnsi="Calibri" w:cs="Arial"/>
                <w:color w:val="1F497D" w:themeColor="text2"/>
                <w:lang w:val="el-GR"/>
              </w:rPr>
            </w:pPr>
          </w:p>
          <w:p w14:paraId="14333D11" w14:textId="77777777" w:rsidR="00B14B74" w:rsidRPr="000573E5" w:rsidRDefault="00B14B74" w:rsidP="0001411A">
            <w:pPr>
              <w:rPr>
                <w:rFonts w:ascii="Calibri" w:hAnsi="Calibri" w:cs="Arial"/>
                <w:color w:val="1F497D" w:themeColor="text2"/>
                <w:lang w:val="el-GR"/>
              </w:rPr>
            </w:pPr>
          </w:p>
          <w:p w14:paraId="0CBA8308" w14:textId="77777777" w:rsidR="00B14B74" w:rsidRPr="000573E5" w:rsidRDefault="00B14B74" w:rsidP="0001411A">
            <w:pPr>
              <w:rPr>
                <w:rFonts w:ascii="Calibri" w:hAnsi="Calibri" w:cs="Arial"/>
                <w:color w:val="1F497D" w:themeColor="text2"/>
                <w:lang w:val="el-GR"/>
              </w:rPr>
            </w:pPr>
          </w:p>
          <w:p w14:paraId="6A4172D1" w14:textId="77777777" w:rsidR="00B14B74" w:rsidRPr="000573E5" w:rsidRDefault="00B14B74" w:rsidP="0001411A">
            <w:pPr>
              <w:rPr>
                <w:rFonts w:ascii="Calibri" w:hAnsi="Calibri" w:cs="Arial"/>
                <w:color w:val="1F497D" w:themeColor="text2"/>
                <w:lang w:val="el-GR"/>
              </w:rPr>
            </w:pPr>
          </w:p>
          <w:p w14:paraId="525E7649" w14:textId="500D3087" w:rsidR="00B14B74" w:rsidRPr="000573E5" w:rsidRDefault="00B14B74" w:rsidP="0001411A">
            <w:pPr>
              <w:rPr>
                <w:rFonts w:ascii="Calibri" w:hAnsi="Calibri" w:cs="Arial"/>
                <w:color w:val="1F497D" w:themeColor="text2"/>
                <w:lang w:val="el-GR"/>
              </w:rPr>
            </w:pPr>
          </w:p>
        </w:tc>
      </w:tr>
    </w:tbl>
    <w:p w14:paraId="71311E7E" w14:textId="47B87A6D"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2A476D" w14:paraId="7F122DC6" w14:textId="77777777" w:rsidTr="0001411A">
        <w:tc>
          <w:tcPr>
            <w:tcW w:w="8472" w:type="dxa"/>
          </w:tcPr>
          <w:p w14:paraId="7A9FB625" w14:textId="77777777" w:rsidR="00686DD4" w:rsidRDefault="00686DD4" w:rsidP="00746551">
            <w:pPr>
              <w:jc w:val="both"/>
              <w:rPr>
                <w:rFonts w:asciiTheme="minorHAnsi" w:hAnsiTheme="minorHAnsi" w:cstheme="minorHAnsi"/>
                <w:b/>
                <w:color w:val="1F497D" w:themeColor="text2"/>
                <w:sz w:val="20"/>
                <w:szCs w:val="20"/>
                <w:u w:val="single"/>
                <w:lang w:val="el-GR"/>
              </w:rPr>
            </w:pPr>
          </w:p>
          <w:p w14:paraId="4904BABD" w14:textId="77777777" w:rsidR="00686DD4" w:rsidRPr="00D06580" w:rsidRDefault="00686DD4" w:rsidP="00686DD4">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557CB6DB" w14:textId="77777777" w:rsidR="00686DD4" w:rsidRPr="0086226B" w:rsidRDefault="00686DD4" w:rsidP="00686DD4">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2DAC60A7" w14:textId="77777777" w:rsidR="00686DD4" w:rsidRDefault="00686DD4" w:rsidP="00746551">
            <w:pPr>
              <w:jc w:val="both"/>
              <w:rPr>
                <w:rFonts w:asciiTheme="minorHAnsi" w:hAnsiTheme="minorHAnsi" w:cstheme="minorHAnsi"/>
                <w:b/>
                <w:color w:val="1F497D" w:themeColor="text2"/>
                <w:sz w:val="20"/>
                <w:szCs w:val="20"/>
                <w:u w:val="single"/>
                <w:lang w:val="el-GR"/>
              </w:rPr>
            </w:pPr>
          </w:p>
          <w:p w14:paraId="112EB3A7" w14:textId="3EDC6E87" w:rsidR="002A476D" w:rsidRPr="00531143" w:rsidRDefault="002A476D" w:rsidP="002A476D">
            <w:pPr>
              <w:pStyle w:val="a4"/>
              <w:numPr>
                <w:ilvl w:val="0"/>
                <w:numId w:val="41"/>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Todaro M. P., Smith, S. C. (2014), Οικονομική της Ανάπτυξης, 12 Έκδοση, Εκδόσεις Τζιόλα, Θεσσαλονίκη.</w:t>
            </w:r>
          </w:p>
          <w:p w14:paraId="2988FF6B" w14:textId="430FE0AF" w:rsidR="00686DD4" w:rsidRPr="00531143" w:rsidRDefault="00686DD4" w:rsidP="00686DD4">
            <w:pPr>
              <w:jc w:val="both"/>
              <w:rPr>
                <w:rFonts w:asciiTheme="minorHAnsi" w:hAnsiTheme="minorHAnsi" w:cstheme="minorHAnsi"/>
                <w:color w:val="1F497D" w:themeColor="text2"/>
                <w:sz w:val="20"/>
                <w:szCs w:val="20"/>
                <w:lang w:val="el-GR"/>
              </w:rPr>
            </w:pPr>
          </w:p>
          <w:p w14:paraId="4575F57D" w14:textId="77777777" w:rsidR="00686DD4" w:rsidRPr="00531143" w:rsidRDefault="00686DD4" w:rsidP="00686DD4">
            <w:pPr>
              <w:pStyle w:val="a4"/>
              <w:jc w:val="center"/>
              <w:rPr>
                <w:rFonts w:asciiTheme="minorHAnsi" w:hAnsiTheme="minorHAnsi" w:cstheme="minorHAnsi"/>
                <w:i/>
                <w:iCs/>
                <w:color w:val="002060"/>
                <w:sz w:val="22"/>
                <w:szCs w:val="22"/>
                <w:u w:val="single"/>
                <w:lang w:val="el-GR"/>
              </w:rPr>
            </w:pPr>
            <w:r w:rsidRPr="00531143">
              <w:rPr>
                <w:rFonts w:asciiTheme="minorHAnsi" w:hAnsiTheme="minorHAnsi" w:cstheme="minorHAnsi"/>
                <w:i/>
                <w:iCs/>
                <w:color w:val="002060"/>
                <w:sz w:val="22"/>
                <w:szCs w:val="22"/>
                <w:u w:val="single"/>
                <w:lang w:val="el-GR"/>
              </w:rPr>
              <w:t>Β. Συμπληρωματικά Εγχειρίδια</w:t>
            </w:r>
          </w:p>
          <w:p w14:paraId="532B76B6" w14:textId="5957A04A" w:rsidR="00686DD4" w:rsidRPr="00531143" w:rsidRDefault="00686DD4" w:rsidP="00686DD4">
            <w:pPr>
              <w:jc w:val="both"/>
              <w:rPr>
                <w:rFonts w:asciiTheme="minorHAnsi" w:hAnsiTheme="minorHAnsi" w:cstheme="minorHAnsi"/>
                <w:color w:val="1F497D" w:themeColor="text2"/>
                <w:sz w:val="20"/>
                <w:szCs w:val="20"/>
                <w:lang w:val="el-GR"/>
              </w:rPr>
            </w:pPr>
          </w:p>
          <w:p w14:paraId="70368FA8" w14:textId="06E15892" w:rsidR="00180186" w:rsidRPr="00531143" w:rsidRDefault="00180186" w:rsidP="002A476D">
            <w:pPr>
              <w:pStyle w:val="a4"/>
              <w:numPr>
                <w:ilvl w:val="0"/>
                <w:numId w:val="41"/>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lang w:val="el-GR"/>
              </w:rPr>
              <w:t>Κουρλιούρος Ηλίας, (2011) Διαδρομές στις Θεωρίες του Χώρου, Εκδόσεις Προπομπός.</w:t>
            </w:r>
          </w:p>
          <w:p w14:paraId="59F64362" w14:textId="304207EB" w:rsidR="002A476D" w:rsidRPr="00531143" w:rsidRDefault="002A476D" w:rsidP="002A476D">
            <w:pPr>
              <w:pStyle w:val="a4"/>
              <w:numPr>
                <w:ilvl w:val="0"/>
                <w:numId w:val="41"/>
              </w:numPr>
              <w:jc w:val="both"/>
              <w:rPr>
                <w:rFonts w:asciiTheme="minorHAnsi" w:hAnsiTheme="minorHAnsi" w:cstheme="minorHAnsi"/>
                <w:color w:val="1F497D" w:themeColor="text2"/>
                <w:sz w:val="20"/>
                <w:szCs w:val="20"/>
                <w:lang w:val="el-GR"/>
              </w:rPr>
            </w:pPr>
            <w:r w:rsidRPr="00531143">
              <w:rPr>
                <w:rFonts w:asciiTheme="minorHAnsi" w:hAnsiTheme="minorHAnsi" w:cstheme="minorHAnsi"/>
                <w:color w:val="1F497D" w:themeColor="text2"/>
                <w:sz w:val="20"/>
                <w:szCs w:val="20"/>
              </w:rPr>
              <w:t>Sadoulet Elisabeth, De Janvry Alain,</w:t>
            </w:r>
            <w:r w:rsidRPr="00531143">
              <w:rPr>
                <w:rFonts w:asciiTheme="minorHAnsi" w:hAnsiTheme="minorHAnsi" w:cstheme="minorHAnsi"/>
                <w:color w:val="1F497D" w:themeColor="text2"/>
                <w:sz w:val="20"/>
                <w:szCs w:val="20"/>
                <w:lang w:val="el-GR"/>
              </w:rPr>
              <w:t>επιμ</w:t>
            </w:r>
            <w:r w:rsidRPr="00531143">
              <w:rPr>
                <w:rFonts w:asciiTheme="minorHAnsi" w:hAnsiTheme="minorHAnsi" w:cstheme="minorHAnsi"/>
                <w:color w:val="1F497D" w:themeColor="text2"/>
                <w:sz w:val="20"/>
                <w:szCs w:val="20"/>
              </w:rPr>
              <w:t xml:space="preserve">. </w:t>
            </w:r>
            <w:r w:rsidRPr="00531143">
              <w:rPr>
                <w:rFonts w:asciiTheme="minorHAnsi" w:hAnsiTheme="minorHAnsi" w:cstheme="minorHAnsi"/>
                <w:color w:val="1F497D" w:themeColor="text2"/>
                <w:sz w:val="20"/>
                <w:szCs w:val="20"/>
                <w:lang w:val="el-GR"/>
              </w:rPr>
              <w:t xml:space="preserve">Ψαλτόπουλος Δ.,Στοφόρος Χ. (2020) Οικονομική </w:t>
            </w:r>
            <w:r w:rsidRPr="002A476D">
              <w:rPr>
                <w:rFonts w:asciiTheme="minorHAnsi" w:hAnsiTheme="minorHAnsi" w:cstheme="minorHAnsi"/>
                <w:color w:val="1F497D" w:themeColor="text2"/>
                <w:sz w:val="20"/>
                <w:szCs w:val="20"/>
                <w:lang w:val="el-GR"/>
              </w:rPr>
              <w:t>της</w:t>
            </w:r>
            <w:r w:rsidRPr="00531143">
              <w:rPr>
                <w:rFonts w:asciiTheme="minorHAnsi" w:hAnsiTheme="minorHAnsi" w:cstheme="minorHAnsi"/>
                <w:color w:val="1F497D" w:themeColor="text2"/>
                <w:sz w:val="20"/>
                <w:szCs w:val="20"/>
                <w:lang w:val="el-GR"/>
              </w:rPr>
              <w:t xml:space="preserve"> </w:t>
            </w:r>
            <w:r w:rsidRPr="002A476D">
              <w:rPr>
                <w:rFonts w:asciiTheme="minorHAnsi" w:hAnsiTheme="minorHAnsi" w:cstheme="minorHAnsi"/>
                <w:color w:val="1F497D" w:themeColor="text2"/>
                <w:sz w:val="20"/>
                <w:szCs w:val="20"/>
                <w:lang w:val="el-GR"/>
              </w:rPr>
              <w:t>Ανάπτυξης</w:t>
            </w:r>
            <w:r w:rsidRPr="00531143">
              <w:rPr>
                <w:rFonts w:asciiTheme="minorHAnsi" w:hAnsiTheme="minorHAnsi" w:cstheme="minorHAnsi"/>
                <w:color w:val="1F497D" w:themeColor="text2"/>
                <w:sz w:val="20"/>
                <w:szCs w:val="20"/>
                <w:lang w:val="el-GR"/>
              </w:rPr>
              <w:t xml:space="preserve">, </w:t>
            </w:r>
            <w:r>
              <w:rPr>
                <w:rFonts w:asciiTheme="minorHAnsi" w:hAnsiTheme="minorHAnsi" w:cstheme="minorHAnsi"/>
                <w:color w:val="1F497D" w:themeColor="text2"/>
                <w:sz w:val="20"/>
                <w:szCs w:val="20"/>
                <w:lang w:val="el-GR"/>
              </w:rPr>
              <w:t>εκδόσεις</w:t>
            </w:r>
            <w:r w:rsidRPr="00531143">
              <w:rPr>
                <w:rFonts w:asciiTheme="minorHAnsi" w:hAnsiTheme="minorHAnsi" w:cstheme="minorHAnsi"/>
                <w:color w:val="1F497D" w:themeColor="text2"/>
                <w:sz w:val="20"/>
                <w:szCs w:val="20"/>
                <w:lang w:val="el-GR"/>
              </w:rPr>
              <w:t xml:space="preserve"> </w:t>
            </w:r>
            <w:r>
              <w:rPr>
                <w:rFonts w:asciiTheme="minorHAnsi" w:hAnsiTheme="minorHAnsi" w:cstheme="minorHAnsi"/>
                <w:color w:val="1F497D" w:themeColor="text2"/>
                <w:sz w:val="20"/>
                <w:szCs w:val="20"/>
              </w:rPr>
              <w:t>Gutenberg</w:t>
            </w:r>
          </w:p>
          <w:p w14:paraId="281FA7CE" w14:textId="6EFBA120" w:rsidR="0080703D" w:rsidRPr="002A476D" w:rsidRDefault="0080703D" w:rsidP="00F265D0">
            <w:pPr>
              <w:pStyle w:val="a4"/>
              <w:numPr>
                <w:ilvl w:val="0"/>
                <w:numId w:val="41"/>
              </w:numPr>
              <w:jc w:val="both"/>
              <w:rPr>
                <w:rFonts w:asciiTheme="minorHAnsi" w:hAnsiTheme="minorHAnsi" w:cstheme="minorHAnsi"/>
                <w:color w:val="1F497D" w:themeColor="text2"/>
                <w:sz w:val="20"/>
                <w:szCs w:val="20"/>
                <w:lang w:val="el-GR"/>
              </w:rPr>
            </w:pPr>
            <w:r w:rsidRPr="002A476D">
              <w:rPr>
                <w:rFonts w:asciiTheme="minorHAnsi" w:hAnsiTheme="minorHAnsi" w:cstheme="minorHAnsi"/>
                <w:color w:val="1F497D" w:themeColor="text2"/>
                <w:sz w:val="20"/>
                <w:szCs w:val="20"/>
                <w:lang w:val="el-GR"/>
              </w:rPr>
              <w:t>Taylor, E. J., Lybbert, T. J. (2016), Οικονομικά της Ανάπτυξης, Εκδόσεις Κριτική, Αθήνα.</w:t>
            </w:r>
          </w:p>
          <w:p w14:paraId="19240876" w14:textId="4520417B" w:rsidR="000573E5" w:rsidRPr="002A476D" w:rsidRDefault="0080703D" w:rsidP="005F76C6">
            <w:pPr>
              <w:pStyle w:val="a4"/>
              <w:numPr>
                <w:ilvl w:val="0"/>
                <w:numId w:val="41"/>
              </w:numPr>
              <w:jc w:val="both"/>
              <w:rPr>
                <w:rFonts w:asciiTheme="minorHAnsi" w:hAnsiTheme="minorHAnsi" w:cstheme="minorHAnsi"/>
                <w:i/>
                <w:color w:val="1F497D" w:themeColor="text2"/>
                <w:sz w:val="20"/>
                <w:szCs w:val="20"/>
                <w:lang w:val="el-GR"/>
              </w:rPr>
            </w:pPr>
            <w:r w:rsidRPr="002A476D">
              <w:rPr>
                <w:rFonts w:asciiTheme="minorHAnsi" w:hAnsiTheme="minorHAnsi" w:cstheme="minorHAnsi"/>
                <w:color w:val="1F497D" w:themeColor="text2"/>
                <w:sz w:val="20"/>
                <w:szCs w:val="20"/>
                <w:lang w:val="el-GR"/>
              </w:rPr>
              <w:t>Ρέππας, Π. (2003), Οικονομική Ανάπτυξη: Θεωρίες και Στρατηγικές. Παπαζήση, Αθήνα.</w:t>
            </w:r>
          </w:p>
          <w:p w14:paraId="017CDD0F" w14:textId="77777777" w:rsidR="0080703D" w:rsidRPr="0080703D" w:rsidRDefault="0080703D" w:rsidP="0080703D">
            <w:pPr>
              <w:pStyle w:val="a4"/>
              <w:ind w:left="360"/>
              <w:jc w:val="both"/>
              <w:rPr>
                <w:rFonts w:asciiTheme="minorHAnsi" w:hAnsiTheme="minorHAnsi" w:cstheme="minorHAnsi"/>
                <w:i/>
                <w:color w:val="1F497D" w:themeColor="text2"/>
                <w:sz w:val="20"/>
                <w:szCs w:val="20"/>
                <w:lang w:val="el-GR"/>
              </w:rPr>
            </w:pPr>
          </w:p>
          <w:p w14:paraId="549BFBA8" w14:textId="290ED11F" w:rsidR="00DB69D0" w:rsidRPr="002A476D" w:rsidRDefault="00DB69D0" w:rsidP="002A476D">
            <w:pPr>
              <w:ind w:left="360"/>
              <w:rPr>
                <w:rFonts w:asciiTheme="minorHAnsi" w:hAnsiTheme="minorHAnsi" w:cstheme="minorHAnsi"/>
                <w:sz w:val="20"/>
                <w:szCs w:val="20"/>
                <w:lang w:val="el-GR"/>
              </w:rPr>
            </w:pPr>
          </w:p>
        </w:tc>
      </w:tr>
    </w:tbl>
    <w:p w14:paraId="77730BA6" w14:textId="77777777" w:rsidR="00B14B74" w:rsidRPr="002A476D" w:rsidRDefault="00B14B74">
      <w:pPr>
        <w:rPr>
          <w:lang w:val="el-GR"/>
        </w:rPr>
      </w:pPr>
    </w:p>
    <w:sectPr w:rsidR="00B14B74" w:rsidRPr="002A476D" w:rsidSect="002336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C764E8"/>
    <w:multiLevelType w:val="hybridMultilevel"/>
    <w:tmpl w:val="C25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C1459C"/>
    <w:multiLevelType w:val="hybridMultilevel"/>
    <w:tmpl w:val="8B7221A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A7719A"/>
    <w:multiLevelType w:val="hybridMultilevel"/>
    <w:tmpl w:val="FBD84CF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A9A5C48"/>
    <w:multiLevelType w:val="hybridMultilevel"/>
    <w:tmpl w:val="083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9F49B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0"/>
  </w:num>
  <w:num w:numId="4">
    <w:abstractNumId w:val="31"/>
  </w:num>
  <w:num w:numId="5">
    <w:abstractNumId w:val="26"/>
  </w:num>
  <w:num w:numId="6">
    <w:abstractNumId w:val="32"/>
  </w:num>
  <w:num w:numId="7">
    <w:abstractNumId w:val="34"/>
  </w:num>
  <w:num w:numId="8">
    <w:abstractNumId w:val="37"/>
  </w:num>
  <w:num w:numId="9">
    <w:abstractNumId w:val="11"/>
  </w:num>
  <w:num w:numId="10">
    <w:abstractNumId w:val="32"/>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8"/>
  </w:num>
  <w:num w:numId="12">
    <w:abstractNumId w:val="23"/>
  </w:num>
  <w:num w:numId="13">
    <w:abstractNumId w:val="9"/>
  </w:num>
  <w:num w:numId="14">
    <w:abstractNumId w:val="18"/>
  </w:num>
  <w:num w:numId="15">
    <w:abstractNumId w:val="7"/>
  </w:num>
  <w:num w:numId="16">
    <w:abstractNumId w:val="2"/>
  </w:num>
  <w:num w:numId="17">
    <w:abstractNumId w:val="3"/>
  </w:num>
  <w:num w:numId="18">
    <w:abstractNumId w:val="22"/>
  </w:num>
  <w:num w:numId="19">
    <w:abstractNumId w:val="17"/>
  </w:num>
  <w:num w:numId="20">
    <w:abstractNumId w:val="1"/>
  </w:num>
  <w:num w:numId="21">
    <w:abstractNumId w:val="29"/>
  </w:num>
  <w:num w:numId="22">
    <w:abstractNumId w:val="13"/>
  </w:num>
  <w:num w:numId="23">
    <w:abstractNumId w:val="12"/>
  </w:num>
  <w:num w:numId="24">
    <w:abstractNumId w:val="5"/>
  </w:num>
  <w:num w:numId="25">
    <w:abstractNumId w:val="19"/>
  </w:num>
  <w:num w:numId="26">
    <w:abstractNumId w:val="16"/>
  </w:num>
  <w:num w:numId="27">
    <w:abstractNumId w:val="40"/>
  </w:num>
  <w:num w:numId="28">
    <w:abstractNumId w:val="15"/>
  </w:num>
  <w:num w:numId="29">
    <w:abstractNumId w:val="38"/>
  </w:num>
  <w:num w:numId="30">
    <w:abstractNumId w:val="27"/>
  </w:num>
  <w:num w:numId="31">
    <w:abstractNumId w:val="35"/>
  </w:num>
  <w:num w:numId="32">
    <w:abstractNumId w:val="30"/>
  </w:num>
  <w:num w:numId="33">
    <w:abstractNumId w:val="24"/>
  </w:num>
  <w:num w:numId="34">
    <w:abstractNumId w:val="39"/>
  </w:num>
  <w:num w:numId="35">
    <w:abstractNumId w:val="21"/>
  </w:num>
  <w:num w:numId="36">
    <w:abstractNumId w:val="20"/>
  </w:num>
  <w:num w:numId="37">
    <w:abstractNumId w:val="41"/>
  </w:num>
  <w:num w:numId="38">
    <w:abstractNumId w:val="33"/>
  </w:num>
  <w:num w:numId="39">
    <w:abstractNumId w:val="4"/>
  </w:num>
  <w:num w:numId="40">
    <w:abstractNumId w:val="8"/>
  </w:num>
  <w:num w:numId="41">
    <w:abstractNumId w:val="25"/>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573E5"/>
    <w:rsid w:val="0007349D"/>
    <w:rsid w:val="000777B8"/>
    <w:rsid w:val="00081AA8"/>
    <w:rsid w:val="000A3F30"/>
    <w:rsid w:val="000D2192"/>
    <w:rsid w:val="001002FD"/>
    <w:rsid w:val="00100E1C"/>
    <w:rsid w:val="00102F02"/>
    <w:rsid w:val="00131DF4"/>
    <w:rsid w:val="00136A60"/>
    <w:rsid w:val="00163B7D"/>
    <w:rsid w:val="00171927"/>
    <w:rsid w:val="00180186"/>
    <w:rsid w:val="001857B5"/>
    <w:rsid w:val="001C6E97"/>
    <w:rsid w:val="001D5DD3"/>
    <w:rsid w:val="001E2C4A"/>
    <w:rsid w:val="002079D8"/>
    <w:rsid w:val="002336F2"/>
    <w:rsid w:val="00240315"/>
    <w:rsid w:val="0025358F"/>
    <w:rsid w:val="00284016"/>
    <w:rsid w:val="00287E63"/>
    <w:rsid w:val="00290C68"/>
    <w:rsid w:val="00290D59"/>
    <w:rsid w:val="002A476D"/>
    <w:rsid w:val="002B7317"/>
    <w:rsid w:val="002D53A8"/>
    <w:rsid w:val="002F564A"/>
    <w:rsid w:val="00313B49"/>
    <w:rsid w:val="003278F4"/>
    <w:rsid w:val="0034617D"/>
    <w:rsid w:val="003556AC"/>
    <w:rsid w:val="00392E24"/>
    <w:rsid w:val="0039409E"/>
    <w:rsid w:val="00394BBC"/>
    <w:rsid w:val="003A0282"/>
    <w:rsid w:val="003A7E48"/>
    <w:rsid w:val="003B11CD"/>
    <w:rsid w:val="003B12F5"/>
    <w:rsid w:val="003C7E34"/>
    <w:rsid w:val="003D14C0"/>
    <w:rsid w:val="003E3E41"/>
    <w:rsid w:val="003F0F3D"/>
    <w:rsid w:val="003F773B"/>
    <w:rsid w:val="004074C4"/>
    <w:rsid w:val="00412D1F"/>
    <w:rsid w:val="00413211"/>
    <w:rsid w:val="004226CA"/>
    <w:rsid w:val="004464AE"/>
    <w:rsid w:val="00457A8E"/>
    <w:rsid w:val="00481895"/>
    <w:rsid w:val="004A500D"/>
    <w:rsid w:val="004C2B2E"/>
    <w:rsid w:val="004C66B8"/>
    <w:rsid w:val="004D2719"/>
    <w:rsid w:val="004E2C8A"/>
    <w:rsid w:val="004E6264"/>
    <w:rsid w:val="004F604B"/>
    <w:rsid w:val="00512065"/>
    <w:rsid w:val="005145E3"/>
    <w:rsid w:val="0051485C"/>
    <w:rsid w:val="0051583E"/>
    <w:rsid w:val="00531143"/>
    <w:rsid w:val="00540A5D"/>
    <w:rsid w:val="00570A34"/>
    <w:rsid w:val="00573022"/>
    <w:rsid w:val="00573F4B"/>
    <w:rsid w:val="00582856"/>
    <w:rsid w:val="005878BD"/>
    <w:rsid w:val="00591D99"/>
    <w:rsid w:val="005B6EC4"/>
    <w:rsid w:val="005D685A"/>
    <w:rsid w:val="005E1082"/>
    <w:rsid w:val="005E4C06"/>
    <w:rsid w:val="00612201"/>
    <w:rsid w:val="0062329C"/>
    <w:rsid w:val="00625545"/>
    <w:rsid w:val="006543D8"/>
    <w:rsid w:val="00665FD1"/>
    <w:rsid w:val="00671662"/>
    <w:rsid w:val="00680A17"/>
    <w:rsid w:val="006835E3"/>
    <w:rsid w:val="00686DD4"/>
    <w:rsid w:val="006B163E"/>
    <w:rsid w:val="006E1759"/>
    <w:rsid w:val="006F163D"/>
    <w:rsid w:val="00705AAD"/>
    <w:rsid w:val="00730C79"/>
    <w:rsid w:val="0073635C"/>
    <w:rsid w:val="007436C5"/>
    <w:rsid w:val="00746551"/>
    <w:rsid w:val="007A2ACF"/>
    <w:rsid w:val="007A44C5"/>
    <w:rsid w:val="007C1D39"/>
    <w:rsid w:val="0080703D"/>
    <w:rsid w:val="00810613"/>
    <w:rsid w:val="0082610C"/>
    <w:rsid w:val="00830102"/>
    <w:rsid w:val="00835C5A"/>
    <w:rsid w:val="00845FDA"/>
    <w:rsid w:val="00861DA1"/>
    <w:rsid w:val="00874D75"/>
    <w:rsid w:val="0088214C"/>
    <w:rsid w:val="0088503E"/>
    <w:rsid w:val="00887AA2"/>
    <w:rsid w:val="00887EAB"/>
    <w:rsid w:val="00896F6C"/>
    <w:rsid w:val="008B226D"/>
    <w:rsid w:val="008B3500"/>
    <w:rsid w:val="008B7C46"/>
    <w:rsid w:val="008E7FDE"/>
    <w:rsid w:val="008F3269"/>
    <w:rsid w:val="0092704D"/>
    <w:rsid w:val="00927EF1"/>
    <w:rsid w:val="00942034"/>
    <w:rsid w:val="00961EBE"/>
    <w:rsid w:val="00990EFF"/>
    <w:rsid w:val="009B7F11"/>
    <w:rsid w:val="009C120A"/>
    <w:rsid w:val="009D6A1C"/>
    <w:rsid w:val="009E26C7"/>
    <w:rsid w:val="009E7078"/>
    <w:rsid w:val="009E7285"/>
    <w:rsid w:val="00A11609"/>
    <w:rsid w:val="00A61C06"/>
    <w:rsid w:val="00A62235"/>
    <w:rsid w:val="00A62264"/>
    <w:rsid w:val="00A628DE"/>
    <w:rsid w:val="00A74371"/>
    <w:rsid w:val="00A97131"/>
    <w:rsid w:val="00AB5E5E"/>
    <w:rsid w:val="00AD69AD"/>
    <w:rsid w:val="00AD7020"/>
    <w:rsid w:val="00AE3EC2"/>
    <w:rsid w:val="00AF1EDF"/>
    <w:rsid w:val="00AF7612"/>
    <w:rsid w:val="00B044D7"/>
    <w:rsid w:val="00B04E23"/>
    <w:rsid w:val="00B12CBD"/>
    <w:rsid w:val="00B132A2"/>
    <w:rsid w:val="00B1379A"/>
    <w:rsid w:val="00B14B74"/>
    <w:rsid w:val="00B806A3"/>
    <w:rsid w:val="00B827B5"/>
    <w:rsid w:val="00B9124C"/>
    <w:rsid w:val="00B92500"/>
    <w:rsid w:val="00BA22CE"/>
    <w:rsid w:val="00BA351F"/>
    <w:rsid w:val="00BB2AE4"/>
    <w:rsid w:val="00BB7642"/>
    <w:rsid w:val="00BD2A53"/>
    <w:rsid w:val="00BE44A3"/>
    <w:rsid w:val="00C10FE3"/>
    <w:rsid w:val="00C1421F"/>
    <w:rsid w:val="00C21EC8"/>
    <w:rsid w:val="00C44467"/>
    <w:rsid w:val="00C54C51"/>
    <w:rsid w:val="00C553F1"/>
    <w:rsid w:val="00C5633C"/>
    <w:rsid w:val="00C566F8"/>
    <w:rsid w:val="00C65625"/>
    <w:rsid w:val="00C976B6"/>
    <w:rsid w:val="00CA6405"/>
    <w:rsid w:val="00CD0459"/>
    <w:rsid w:val="00CE02EB"/>
    <w:rsid w:val="00CE344F"/>
    <w:rsid w:val="00CF15A7"/>
    <w:rsid w:val="00CF5170"/>
    <w:rsid w:val="00D169D9"/>
    <w:rsid w:val="00D40F21"/>
    <w:rsid w:val="00D437A2"/>
    <w:rsid w:val="00D63459"/>
    <w:rsid w:val="00D80D9E"/>
    <w:rsid w:val="00D91AD2"/>
    <w:rsid w:val="00DB69D0"/>
    <w:rsid w:val="00DE52DC"/>
    <w:rsid w:val="00DF1260"/>
    <w:rsid w:val="00E24412"/>
    <w:rsid w:val="00E26915"/>
    <w:rsid w:val="00E64175"/>
    <w:rsid w:val="00E70132"/>
    <w:rsid w:val="00E7096A"/>
    <w:rsid w:val="00E718C8"/>
    <w:rsid w:val="00E81E14"/>
    <w:rsid w:val="00E951F6"/>
    <w:rsid w:val="00EA1C56"/>
    <w:rsid w:val="00EA47D3"/>
    <w:rsid w:val="00EA749C"/>
    <w:rsid w:val="00ED7608"/>
    <w:rsid w:val="00EF1C7B"/>
    <w:rsid w:val="00F259DF"/>
    <w:rsid w:val="00F30539"/>
    <w:rsid w:val="00F40E0F"/>
    <w:rsid w:val="00F5310B"/>
    <w:rsid w:val="00F563E5"/>
    <w:rsid w:val="00F72B38"/>
    <w:rsid w:val="00FB12EA"/>
    <w:rsid w:val="00FB70F4"/>
    <w:rsid w:val="00FC4272"/>
    <w:rsid w:val="00FC49AA"/>
    <w:rsid w:val="00FC7C76"/>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unhideWhenUsed/>
    <w:rsid w:val="00BA22CE"/>
    <w:rPr>
      <w:color w:val="0000FF" w:themeColor="hyperlink"/>
      <w:u w:val="single"/>
    </w:rPr>
  </w:style>
  <w:style w:type="character" w:customStyle="1" w:styleId="mdc-link-buttonlabel">
    <w:name w:val="mdc-link-button__label"/>
    <w:basedOn w:val="a0"/>
    <w:rsid w:val="00DB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310860-9D90-423F-829F-AE18492B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1136</Words>
  <Characters>6193</Characters>
  <Application>Microsoft Office Word</Application>
  <DocSecurity>0</DocSecurity>
  <Lines>229</Lines>
  <Paragraphs>149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7</cp:revision>
  <dcterms:created xsi:type="dcterms:W3CDTF">2024-04-23T06:14:00Z</dcterms:created>
  <dcterms:modified xsi:type="dcterms:W3CDTF">2024-05-08T14:55:00Z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