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9B26F6"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9B26F6"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1F19F85C" w:rsidR="00B14B74" w:rsidRPr="00171927" w:rsidRDefault="00DB1DD6" w:rsidP="00171927">
            <w:pPr>
              <w:rPr>
                <w:rFonts w:ascii="Calibri" w:hAnsi="Calibri" w:cs="Arial"/>
                <w:color w:val="002060"/>
                <w:sz w:val="16"/>
                <w:szCs w:val="16"/>
                <w:lang w:val="el-GR"/>
              </w:rPr>
            </w:pPr>
            <w:bookmarkStart w:id="0" w:name="_GoBack"/>
            <w:bookmarkEnd w:id="0"/>
            <w:r>
              <w:rPr>
                <w:rFonts w:ascii="Calibri" w:hAnsi="Calibri" w:cs="Arial"/>
                <w:color w:val="002060"/>
                <w:sz w:val="22"/>
                <w:szCs w:val="22"/>
                <w:lang w:val="el-GR"/>
              </w:rPr>
              <w:t>6</w:t>
            </w:r>
            <w:r w:rsidR="00284016">
              <w:rPr>
                <w:rFonts w:ascii="Calibri" w:hAnsi="Calibri" w:cs="Arial"/>
                <w:color w:val="002060"/>
                <w:sz w:val="22"/>
                <w:szCs w:val="22"/>
              </w:rPr>
              <w:t>50</w:t>
            </w:r>
            <w:r w:rsidR="00171927">
              <w:rPr>
                <w:rFonts w:ascii="Calibri" w:hAnsi="Calibri" w:cs="Arial"/>
                <w:color w:val="002060"/>
                <w:sz w:val="22"/>
                <w:szCs w:val="22"/>
                <w:lang w:val="el-GR"/>
              </w:rPr>
              <w:t>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6A3962A4" w:rsidR="00B14B74" w:rsidRPr="003A7E48" w:rsidRDefault="00284016" w:rsidP="00730C79">
            <w:pPr>
              <w:rPr>
                <w:rFonts w:ascii="Calibri" w:hAnsi="Calibri" w:cs="Arial"/>
                <w:color w:val="002060"/>
                <w:sz w:val="22"/>
                <w:szCs w:val="22"/>
                <w:lang w:val="el-GR"/>
              </w:rPr>
            </w:pPr>
            <w:r>
              <w:rPr>
                <w:rFonts w:ascii="Calibri" w:hAnsi="Calibri" w:cs="Arial"/>
                <w:color w:val="002060"/>
                <w:sz w:val="22"/>
                <w:szCs w:val="22"/>
                <w:lang w:val="el-GR"/>
              </w:rPr>
              <w:t>5</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56870F22" w:rsidR="00B14B74" w:rsidRPr="003A7E48" w:rsidRDefault="00171927" w:rsidP="00810613">
            <w:pPr>
              <w:rPr>
                <w:rFonts w:ascii="Calibri" w:hAnsi="Calibri" w:cs="Arial"/>
                <w:color w:val="002060"/>
                <w:sz w:val="22"/>
                <w:szCs w:val="22"/>
                <w:lang w:val="el-GR"/>
              </w:rPr>
            </w:pPr>
            <w:r w:rsidRPr="00171927">
              <w:rPr>
                <w:rFonts w:ascii="Calibri" w:hAnsi="Calibri" w:cs="Arial"/>
                <w:color w:val="002060"/>
                <w:sz w:val="22"/>
                <w:szCs w:val="22"/>
                <w:lang w:val="el-GR"/>
              </w:rPr>
              <w:t>Κοινωνική Οικονομία και Πολιτική</w:t>
            </w:r>
          </w:p>
        </w:tc>
      </w:tr>
      <w:tr w:rsidR="00A61C06" w:rsidRPr="00705AAD" w14:paraId="3CB147EC" w14:textId="77777777" w:rsidTr="009B7F11">
        <w:trPr>
          <w:trHeight w:val="375"/>
        </w:trPr>
        <w:tc>
          <w:tcPr>
            <w:tcW w:w="2690" w:type="dxa"/>
            <w:shd w:val="clear" w:color="auto" w:fill="DDD9C3"/>
            <w:vAlign w:val="center"/>
          </w:tcPr>
          <w:p w14:paraId="3CB48DA7" w14:textId="3A77614A"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75AB037A" w14:textId="572AF664" w:rsidR="00A61C06" w:rsidRPr="00171927" w:rsidRDefault="00A61C06" w:rsidP="00A61C06">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r w:rsidR="00DB1DD6">
              <w:rPr>
                <w:rFonts w:asciiTheme="minorHAnsi" w:hAnsiTheme="minorHAnsi" w:cstheme="minorHAnsi"/>
                <w:color w:val="002060"/>
                <w:sz w:val="22"/>
                <w:szCs w:val="22"/>
                <w:lang w:val="el-GR"/>
              </w:rPr>
              <w:t>- Καρπετά Αικατερίνη</w:t>
            </w:r>
          </w:p>
        </w:tc>
      </w:tr>
      <w:tr w:rsidR="00A61C06" w:rsidRPr="00705AAD" w14:paraId="09844C51" w14:textId="77777777" w:rsidTr="009B7F11">
        <w:trPr>
          <w:trHeight w:val="375"/>
        </w:trPr>
        <w:tc>
          <w:tcPr>
            <w:tcW w:w="2690" w:type="dxa"/>
            <w:shd w:val="clear" w:color="auto" w:fill="DDD9C3"/>
            <w:vAlign w:val="center"/>
          </w:tcPr>
          <w:p w14:paraId="0CD01980" w14:textId="19B639FC"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66EF39B" w14:textId="14EA49BD" w:rsidR="00A61C06" w:rsidRPr="00171927" w:rsidRDefault="00DB1DD6" w:rsidP="00A61C06">
            <w:pPr>
              <w:rPr>
                <w:rFonts w:ascii="Calibri" w:hAnsi="Calibri" w:cs="Arial"/>
                <w:color w:val="002060"/>
                <w:sz w:val="22"/>
                <w:szCs w:val="22"/>
                <w:lang w:val="el-GR"/>
              </w:rPr>
            </w:pPr>
            <w:r>
              <w:rPr>
                <w:rFonts w:asciiTheme="minorHAnsi" w:hAnsiTheme="minorHAnsi" w:cstheme="minorHAnsi"/>
                <w:color w:val="002060"/>
                <w:sz w:val="22"/>
                <w:szCs w:val="22"/>
                <w:lang w:val="el-GR"/>
              </w:rPr>
              <w:t>Τρίτη</w:t>
            </w:r>
            <w:r w:rsidR="0003029E" w:rsidRPr="001E0930">
              <w:rPr>
                <w:rFonts w:asciiTheme="minorHAnsi" w:hAnsiTheme="minorHAnsi" w:cstheme="minorHAnsi"/>
                <w:color w:val="002060"/>
                <w:sz w:val="22"/>
                <w:szCs w:val="22"/>
                <w:lang w:val="el-GR"/>
              </w:rPr>
              <w:t xml:space="preserve"> 15.00-18.00</w:t>
            </w:r>
          </w:p>
        </w:tc>
      </w:tr>
      <w:tr w:rsidR="00A61C06" w:rsidRPr="00705AAD" w14:paraId="4844AB32" w14:textId="77777777" w:rsidTr="009B7F11">
        <w:trPr>
          <w:trHeight w:val="375"/>
        </w:trPr>
        <w:tc>
          <w:tcPr>
            <w:tcW w:w="2690" w:type="dxa"/>
            <w:shd w:val="clear" w:color="auto" w:fill="DDD9C3"/>
            <w:vAlign w:val="center"/>
          </w:tcPr>
          <w:p w14:paraId="33706C16" w14:textId="51ABC1DB"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2E500405" w:rsidR="00A61C06" w:rsidRPr="00171927" w:rsidRDefault="00A61C06" w:rsidP="00A61C06">
            <w:pPr>
              <w:rPr>
                <w:rFonts w:ascii="Calibri" w:hAnsi="Calibri" w:cs="Arial"/>
                <w:color w:val="002060"/>
                <w:sz w:val="22"/>
                <w:szCs w:val="22"/>
                <w:lang w:val="el-GR"/>
              </w:rPr>
            </w:pPr>
            <w:r>
              <w:rPr>
                <w:rFonts w:asciiTheme="minorHAnsi" w:hAnsiTheme="minorHAnsi" w:cstheme="minorHAnsi"/>
                <w:color w:val="002060"/>
                <w:sz w:val="22"/>
                <w:szCs w:val="22"/>
              </w:rPr>
              <w:t>avlami</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4C1E9253" w:rsidR="00B14B74" w:rsidRPr="00A628DE" w:rsidRDefault="00DB1DD6"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727C0B26" w14:textId="719DD06E" w:rsidR="00B14B74" w:rsidRPr="00A628DE" w:rsidRDefault="00404EA1"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9B26F6"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B1DD6"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2C4B6CF7" w:rsidR="00B14B74" w:rsidRPr="004E2C8A" w:rsidRDefault="00171927" w:rsidP="00171927">
            <w:pPr>
              <w:rPr>
                <w:rFonts w:ascii="Calibri" w:hAnsi="Calibri" w:cs="Arial"/>
                <w:color w:val="002060"/>
                <w:lang w:val="el-GR"/>
              </w:rPr>
            </w:pPr>
            <w:r>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03029E"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2D0B50A6" w:rsidR="00B14B74" w:rsidRPr="003C7E34" w:rsidRDefault="0003029E"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A61C06" w:rsidRPr="009B26F6" w14:paraId="27FB1887" w14:textId="77777777" w:rsidTr="009B7F11">
        <w:tc>
          <w:tcPr>
            <w:tcW w:w="2690" w:type="dxa"/>
            <w:shd w:val="clear" w:color="auto" w:fill="DDD9C3"/>
          </w:tcPr>
          <w:p w14:paraId="5E40CB86" w14:textId="77777777"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8672B9E"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9B26F6"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9B26F6" w14:paraId="633B7738" w14:textId="77777777" w:rsidTr="00290D59">
        <w:tc>
          <w:tcPr>
            <w:tcW w:w="8364" w:type="dxa"/>
            <w:gridSpan w:val="2"/>
          </w:tcPr>
          <w:p w14:paraId="1BD48379" w14:textId="2C7AECAF" w:rsidR="0003029E" w:rsidRPr="0003029E" w:rsidRDefault="0003029E" w:rsidP="0003029E">
            <w:pPr>
              <w:ind w:left="720"/>
              <w:jc w:val="both"/>
              <w:rPr>
                <w:rFonts w:asciiTheme="minorHAnsi" w:hAnsiTheme="minorHAnsi" w:cstheme="minorHAnsi"/>
                <w:i/>
                <w:iCs/>
                <w:color w:val="002060"/>
                <w:sz w:val="20"/>
                <w:szCs w:val="20"/>
                <w:u w:val="single"/>
                <w:lang w:val="el-GR"/>
              </w:rPr>
            </w:pPr>
            <w:r w:rsidRPr="0003029E">
              <w:rPr>
                <w:rFonts w:asciiTheme="minorHAnsi" w:hAnsiTheme="minorHAnsi" w:cstheme="minorHAnsi"/>
                <w:i/>
                <w:iCs/>
                <w:color w:val="002060"/>
                <w:sz w:val="20"/>
                <w:szCs w:val="20"/>
                <w:u w:val="single"/>
                <w:lang w:val="el-GR"/>
              </w:rPr>
              <w:t>Γνώσεις:</w:t>
            </w:r>
          </w:p>
          <w:p w14:paraId="381BF849" w14:textId="77777777" w:rsidR="0003029E" w:rsidRPr="000573E5" w:rsidRDefault="0003029E" w:rsidP="0003029E">
            <w:pPr>
              <w:pStyle w:val="a4"/>
              <w:numPr>
                <w:ilvl w:val="0"/>
                <w:numId w:val="38"/>
              </w:numPr>
              <w:ind w:left="773" w:hanging="284"/>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το περιεχόμενο, την ιστορία και τα θεωρητικά θεμέλια της έννοιας της Κοινωνικής Οικονομίας και Πολιτικής. </w:t>
            </w:r>
          </w:p>
          <w:p w14:paraId="2410DFBD" w14:textId="77777777" w:rsidR="0003029E" w:rsidRPr="000573E5" w:rsidRDefault="0003029E" w:rsidP="0003029E">
            <w:pPr>
              <w:pStyle w:val="a4"/>
              <w:numPr>
                <w:ilvl w:val="0"/>
                <w:numId w:val="38"/>
              </w:numPr>
              <w:ind w:left="773" w:hanging="284"/>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κατανοούν το περιεχόμενο των εννοιών που συχνά πλαισιώνουν τη μελέτη της Κοινωνικής Οικονομίας και Πολιτικής. </w:t>
            </w:r>
          </w:p>
          <w:p w14:paraId="535BB5FA"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τις βασικές θεωρητικές και επιστημολογικές παραδοχές και τα κεντρικά επιχειρήματα των σύγχρονων προσεγγίσεων της Κοινωνικής Οικονομίας και Πολιτικής. </w:t>
            </w:r>
          </w:p>
          <w:p w14:paraId="5B13E7DA"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τις απαρχές της θεωρητικής συζήτησης για την Κοινωνική Οικονομία και Πολιτική και να κατανοούν τη βαρύτητα που έχουν οι παλαιότερες προσεγγίσεις στη σημερινή συζήτηση. </w:t>
            </w:r>
          </w:p>
          <w:p w14:paraId="083B0510" w14:textId="5B3DF6BA" w:rsidR="0003029E" w:rsidRDefault="0003029E" w:rsidP="0003029E">
            <w:pPr>
              <w:ind w:left="720"/>
              <w:jc w:val="both"/>
              <w:rPr>
                <w:rFonts w:ascii="Calibri" w:hAnsi="Calibri"/>
                <w:bCs/>
                <w:color w:val="002060"/>
                <w:lang w:val="el-GR"/>
              </w:rPr>
            </w:pPr>
          </w:p>
          <w:p w14:paraId="26688449" w14:textId="25B2792D" w:rsidR="0003029E" w:rsidRDefault="0003029E" w:rsidP="0003029E">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212D4352" w14:textId="3CF268C9"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αναλύουν</w:t>
            </w:r>
            <w:r w:rsidRPr="000573E5">
              <w:rPr>
                <w:rFonts w:asciiTheme="minorHAnsi" w:hAnsiTheme="minorHAnsi" w:cstheme="minorHAnsi"/>
                <w:color w:val="1F497D" w:themeColor="text2"/>
                <w:sz w:val="20"/>
                <w:szCs w:val="20"/>
                <w:lang w:val="el-GR"/>
              </w:rPr>
              <w:t xml:space="preserve"> τις διαφορετικές προσεγγίσεις της κοινωνικής οικονομίας και πολιτικής και τις χωρικές τους διαστάσεις. </w:t>
            </w:r>
          </w:p>
          <w:p w14:paraId="35A055B2" w14:textId="3551F37A"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ερμηνεύουν</w:t>
            </w:r>
            <w:r w:rsidRPr="000573E5">
              <w:rPr>
                <w:rFonts w:asciiTheme="minorHAnsi" w:hAnsiTheme="minorHAnsi" w:cstheme="minorHAnsi"/>
                <w:color w:val="1F497D" w:themeColor="text2"/>
                <w:sz w:val="20"/>
                <w:szCs w:val="20"/>
                <w:lang w:val="el-GR"/>
              </w:rPr>
              <w:t xml:space="preserve"> τους παράγοντες που διαμορφώνουν τις συγκεκριμένες δημόσιες πολιτικές καθώς και τις στοχεύσεις των τελευταίων. </w:t>
            </w:r>
          </w:p>
          <w:p w14:paraId="4A3ADA05"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διακρίνουν το διαφορετικό πολιτικό πρόσημο των δημόσιων πολιτικών όπως σχεδιάζονται και υλοποιούνται σε συγκεκριμένες χώρες. </w:t>
            </w:r>
          </w:p>
          <w:p w14:paraId="36A0DFBE" w14:textId="452544CA" w:rsidR="0003029E" w:rsidRDefault="0003029E" w:rsidP="0003029E">
            <w:pPr>
              <w:ind w:left="720"/>
              <w:jc w:val="both"/>
              <w:rPr>
                <w:rFonts w:ascii="Calibri" w:hAnsi="Calibri"/>
                <w:bCs/>
                <w:color w:val="002060"/>
                <w:lang w:val="el-GR"/>
              </w:rPr>
            </w:pPr>
          </w:p>
          <w:p w14:paraId="41CCC549" w14:textId="67B95B6E" w:rsidR="0003029E" w:rsidRDefault="0003029E" w:rsidP="0003029E">
            <w:pPr>
              <w:ind w:left="720"/>
              <w:jc w:val="both"/>
              <w:rPr>
                <w:rFonts w:ascii="Calibri" w:hAnsi="Calibri"/>
                <w:bCs/>
                <w:color w:val="002060"/>
                <w:lang w:val="el-GR"/>
              </w:rPr>
            </w:pP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68E24FEF" w14:textId="66296ECB" w:rsidR="008B3500" w:rsidRPr="000573E5" w:rsidRDefault="00512065" w:rsidP="000573E5">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Να σ</w:t>
            </w:r>
            <w:r w:rsidR="008B3500" w:rsidRPr="000573E5">
              <w:rPr>
                <w:rFonts w:asciiTheme="minorHAnsi" w:hAnsiTheme="minorHAnsi" w:cstheme="minorHAnsi"/>
                <w:color w:val="1F497D" w:themeColor="text2"/>
                <w:sz w:val="20"/>
                <w:szCs w:val="20"/>
                <w:lang w:val="el-GR"/>
              </w:rPr>
              <w:t>χεδιάζουν σε επίπεδο κοινότητας και ευρύτερες κλίμακες την οργάνωση της Κοινωνικής οικονομίας και πολιτικής με γνώμονα την παραγωγή κοινωνικών καινοτομιών.</w:t>
            </w:r>
          </w:p>
          <w:p w14:paraId="51408696" w14:textId="3D2C9FD5" w:rsidR="008B3500" w:rsidRPr="000573E5" w:rsidRDefault="008B3500" w:rsidP="000573E5">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συμβάλουν στο σχεδιασμό και την άσκηση δημόσιων πολιτικών για την Κοινωνική Οικονομία </w:t>
            </w:r>
          </w:p>
          <w:p w14:paraId="57FEC0E8" w14:textId="6852562C" w:rsidR="000573E5" w:rsidRPr="00287E63" w:rsidRDefault="005B6EC4" w:rsidP="000573E5">
            <w:p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 </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9B26F6"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9B26F6"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Προσαρμογή σε νέες καταστάσεις </w:t>
            </w:r>
          </w:p>
          <w:p w14:paraId="1208873B"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Λήψη αποφάσεων </w:t>
            </w:r>
          </w:p>
          <w:p w14:paraId="6C38A917"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Αυτόνομη εργασία </w:t>
            </w:r>
          </w:p>
          <w:p w14:paraId="54BBBC35"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Ομαδική εργασία </w:t>
            </w:r>
          </w:p>
          <w:p w14:paraId="413029F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Εργασία σε διεθνές περιβάλλον </w:t>
            </w:r>
          </w:p>
          <w:p w14:paraId="6FC724CC"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Εργασία σε διεπιστημονικό περιβάλλον </w:t>
            </w:r>
          </w:p>
          <w:p w14:paraId="45DBA32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Σχεδιασμός και διαχείριση έργων </w:t>
            </w:r>
          </w:p>
          <w:p w14:paraId="6738B226"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Σεβασμός στο φυσικό περιβάλλον </w:t>
            </w:r>
          </w:p>
          <w:p w14:paraId="677A40B7"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Άσκηση κριτικής και αυτοκριτικής </w:t>
            </w:r>
          </w:p>
          <w:p w14:paraId="33F6027A" w14:textId="77777777" w:rsidR="00B14B74" w:rsidRPr="008A12A7" w:rsidRDefault="00B14B74" w:rsidP="0001411A">
            <w:pPr>
              <w:rPr>
                <w:rFonts w:ascii="Calibri" w:hAnsi="Calibri" w:cs="Arial"/>
                <w:i/>
                <w:sz w:val="20"/>
                <w:szCs w:val="20"/>
                <w:lang w:val="el-GR"/>
              </w:rPr>
            </w:pPr>
            <w:r w:rsidRPr="008A12A7">
              <w:rPr>
                <w:rFonts w:ascii="Calibri" w:hAnsi="Calibri" w:cs="Arial"/>
                <w:i/>
                <w:sz w:val="16"/>
                <w:szCs w:val="16"/>
                <w:lang w:val="el-GR"/>
              </w:rPr>
              <w:t>Προαγωγή της ελεύθερης, δημιουργικής και επαγωγικής σκέψης</w:t>
            </w:r>
          </w:p>
        </w:tc>
      </w:tr>
      <w:tr w:rsidR="00B14B74" w:rsidRPr="009B26F6" w14:paraId="6EAE2BE8" w14:textId="77777777" w:rsidTr="00290D59">
        <w:tc>
          <w:tcPr>
            <w:tcW w:w="8364" w:type="dxa"/>
            <w:gridSpan w:val="2"/>
          </w:tcPr>
          <w:p w14:paraId="54D5A034" w14:textId="77777777" w:rsidR="0003029E" w:rsidRPr="0001088A"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440FED65" w14:textId="464C0831" w:rsidR="0003029E"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6DE30E79" w14:textId="3A8744D8" w:rsidR="008A12A7" w:rsidRPr="0001088A" w:rsidRDefault="008A12A7" w:rsidP="0003029E">
            <w:pPr>
              <w:ind w:left="360"/>
              <w:jc w:val="both"/>
              <w:rPr>
                <w:rFonts w:asciiTheme="minorHAnsi" w:hAnsiTheme="minorHAnsi" w:cstheme="minorHAnsi"/>
                <w:i/>
                <w:color w:val="1F497D" w:themeColor="text2"/>
                <w:sz w:val="20"/>
                <w:szCs w:val="20"/>
                <w:lang w:val="el-GR"/>
              </w:rPr>
            </w:pPr>
            <w:r w:rsidRPr="008A12A7">
              <w:rPr>
                <w:rFonts w:asciiTheme="minorHAnsi" w:hAnsiTheme="minorHAnsi" w:cstheme="minorHAnsi"/>
                <w:i/>
                <w:color w:val="1F497D" w:themeColor="text2"/>
                <w:sz w:val="20"/>
                <w:szCs w:val="20"/>
                <w:lang w:val="el-GR"/>
              </w:rPr>
              <w:t>Επίδειξη κοινωνικής, επαγγελματικής και ηθικής υπευθυνότητας και ευαισθησίας σε θέματα φύλου</w:t>
            </w:r>
          </w:p>
          <w:p w14:paraId="4D88AC55" w14:textId="77777777" w:rsidR="00284016"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0340F972" w14:textId="7495D057" w:rsidR="008A12A7" w:rsidRPr="0003029E" w:rsidRDefault="008A12A7" w:rsidP="0003029E">
            <w:pPr>
              <w:ind w:left="360"/>
              <w:jc w:val="both"/>
              <w:rPr>
                <w:rFonts w:asciiTheme="minorHAnsi" w:hAnsiTheme="minorHAnsi" w:cstheme="minorHAnsi"/>
                <w:i/>
                <w:color w:val="1F497D" w:themeColor="text2"/>
                <w:sz w:val="20"/>
                <w:szCs w:val="20"/>
                <w:lang w:val="el-GR"/>
              </w:rPr>
            </w:pPr>
            <w:r w:rsidRPr="008A12A7">
              <w:rPr>
                <w:rFonts w:asciiTheme="minorHAnsi" w:hAnsiTheme="minorHAnsi" w:cstheme="minorHAnsi"/>
                <w:i/>
                <w:color w:val="1F497D" w:themeColor="text2"/>
                <w:sz w:val="20"/>
                <w:szCs w:val="20"/>
                <w:lang w:val="el-GR"/>
              </w:rPr>
              <w:t>Προαγωγή της ελεύθερης, δημιουργικής και επαγωγικής σκέψης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9B26F6" w14:paraId="2E0CAB6D" w14:textId="77777777" w:rsidTr="0001411A">
        <w:tc>
          <w:tcPr>
            <w:tcW w:w="8472" w:type="dxa"/>
          </w:tcPr>
          <w:p w14:paraId="4D34FE69" w14:textId="6C6E6E93" w:rsidR="0073635C"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lastRenderedPageBreak/>
              <w:t>Εισαγωγή στην Κοινωνική Οικονομία και Πολιτική</w:t>
            </w:r>
          </w:p>
          <w:p w14:paraId="2CCDC3A1" w14:textId="30E0E4C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Εννοιολογικές διευκρινίσεις της Κοινωνικής Οικονομίας. </w:t>
            </w:r>
          </w:p>
          <w:p w14:paraId="5D6CB929" w14:textId="77DBAE71"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Κλασικές και σύγχρονες προσεγγίσεις της Κοινωνικής Οικονομίας. </w:t>
            </w:r>
          </w:p>
          <w:p w14:paraId="74ABCF70" w14:textId="022F8CC1"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Κοινωνικά Κινήματα και Κοινωνική Οικονομία </w:t>
            </w:r>
          </w:p>
          <w:p w14:paraId="41C01046" w14:textId="5DEE2F9B"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Κράτος και Κοινωνική Οικονομία</w:t>
            </w:r>
          </w:p>
          <w:p w14:paraId="02DAC0AB" w14:textId="2D7ADC93" w:rsidR="008B3500"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Εναλλακτικές προσεγγίσεις της χωρικής ανάπτυξης και η σχέση τους με την Κοινωνική Οικονομία και Πολιτική. </w:t>
            </w:r>
          </w:p>
          <w:p w14:paraId="1D1DFF38" w14:textId="0A1A517B" w:rsidR="008B3500"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Προσεγγίσεις της κοινωνικής καινοτομίας και οι σχέσεις της με την Κοινωνική Οικονομία και Πολιτική και τη χωρική ανάπτυξη. </w:t>
            </w:r>
          </w:p>
          <w:p w14:paraId="0510E0B5" w14:textId="26896347" w:rsidR="0073635C"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Χωρικές διαστάσεις και σχεδιασμός της Κοινωνική Οικονομία και Πολιτική για την παραγωγή κοινωνικής καινοτομίας στο πλαίσιο της χωρικής ανάπτυξης.</w:t>
            </w:r>
          </w:p>
          <w:p w14:paraId="0B42A3F7" w14:textId="6C7F835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Μορφές και τύποι επιχειρήσεων της Κοινωνικής Οικονομίας. </w:t>
            </w:r>
          </w:p>
          <w:p w14:paraId="1698E43E" w14:textId="2C0EED4C"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Μορφές και τύποι αμοιβής εργασίας στην Κοινωνική Οικονομία. </w:t>
            </w:r>
          </w:p>
          <w:p w14:paraId="15E6DE15" w14:textId="7AEF9F03"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Μορφές και τύποι συναλλαγών στο πλαίσιο της Κοινωνικής Οικονομίας.</w:t>
            </w:r>
          </w:p>
          <w:p w14:paraId="55B42116" w14:textId="7CA99375" w:rsidR="00512065" w:rsidRPr="000573E5" w:rsidRDefault="00512065"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Κοινωνική Οικονομία και Τουρισμός: Οικοτουρισμός μια εναλλακτική μορφή Τουρισμού μέσα από την Κοινωνική Οικονομία</w:t>
            </w:r>
          </w:p>
          <w:p w14:paraId="4864DE8F" w14:textId="0B17117C" w:rsidR="00512065" w:rsidRPr="000573E5" w:rsidRDefault="00512065"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Κοινωνική Πολιτική και Τουρισμός: Κοινωνικός Τουρισμός </w:t>
            </w:r>
          </w:p>
          <w:p w14:paraId="38F59685" w14:textId="133CCE51"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Θεσμικά πλαίσια για την Κοινωνική και Αλληλέγγυα Οικονομία </w:t>
            </w:r>
          </w:p>
          <w:p w14:paraId="409C391E" w14:textId="68C6DCE4"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Προνοιακές πολιτικές και Κοινωνική Οικονομία </w:t>
            </w:r>
          </w:p>
          <w:p w14:paraId="4A2D6646" w14:textId="15A534F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Πολιτικές απασχόλησης και κοινωνικής προστασίας και Κοινωνική Οικονομία</w:t>
            </w:r>
          </w:p>
          <w:p w14:paraId="731DAA09" w14:textId="25324262"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Η φύση της επιχειρηματικής ιδέας στην Κοινωνική Οικονομία -Τεχνικές παραγωγής πρωτότυπων ιδεών </w:t>
            </w:r>
          </w:p>
          <w:p w14:paraId="5410FFAC" w14:textId="2B94E5C4"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Επιχειρηματικά μοντέλα εγχειρημάτων Κοινωνικής Οικονομίας </w:t>
            </w:r>
          </w:p>
          <w:p w14:paraId="7DEC96AD" w14:textId="336C9E8E"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Ανάπτυξη επιχειρηματικών σχεδίων εγχειρημάτων Κοινωνικής Οικονομίας</w:t>
            </w:r>
          </w:p>
          <w:p w14:paraId="2C82B955" w14:textId="60D21940" w:rsidR="00861DA1" w:rsidRPr="000573E5" w:rsidRDefault="00BE44A3" w:rsidP="000573E5">
            <w:pPr>
              <w:pStyle w:val="a4"/>
              <w:widowControl w:val="0"/>
              <w:numPr>
                <w:ilvl w:val="0"/>
                <w:numId w:val="40"/>
              </w:numPr>
              <w:autoSpaceDE w:val="0"/>
              <w:autoSpaceDN w:val="0"/>
              <w:spacing w:before="30" w:after="160" w:line="270" w:lineRule="exact"/>
              <w:rPr>
                <w:rFonts w:asciiTheme="minorHAnsi" w:hAnsiTheme="minorHAnsi" w:cstheme="minorHAnsi"/>
                <w:lang w:val="el-GR"/>
              </w:rPr>
            </w:pPr>
            <w:r w:rsidRPr="000573E5">
              <w:rPr>
                <w:rFonts w:asciiTheme="minorHAnsi" w:hAnsiTheme="minorHAnsi" w:cstheme="minorHAnsi"/>
                <w:color w:val="1F497D" w:themeColor="text2"/>
                <w:sz w:val="22"/>
                <w:szCs w:val="22"/>
                <w:lang w:val="el-GR"/>
              </w:rPr>
              <w:t>Χρηματοδότηση επιχειρήσεων και οργανισμών της Κοινωνικής Οικονομίας</w:t>
            </w:r>
            <w:r w:rsidRPr="000573E5">
              <w:rPr>
                <w:rFonts w:asciiTheme="minorHAnsi" w:hAnsiTheme="minorHAnsi" w:cstheme="minorHAnsi"/>
                <w:color w:val="1F497D" w:themeColor="text2"/>
                <w:lang w:val="el-GR"/>
              </w:rPr>
              <w:t xml:space="preserve"> </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A12A7" w:rsidRPr="009B26F6" w14:paraId="48F30FE1" w14:textId="77777777" w:rsidTr="0001411A">
        <w:tc>
          <w:tcPr>
            <w:tcW w:w="3306" w:type="dxa"/>
            <w:shd w:val="clear" w:color="auto" w:fill="DDD9C3"/>
          </w:tcPr>
          <w:p w14:paraId="5E031177" w14:textId="77777777" w:rsidR="008A12A7" w:rsidRPr="00705AAD" w:rsidRDefault="008A12A7" w:rsidP="008A12A7">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2511938D" w:rsidR="008A12A7" w:rsidRPr="000573E5" w:rsidRDefault="008A12A7" w:rsidP="008A12A7">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8A12A7" w:rsidRPr="009B26F6" w14:paraId="468B4047" w14:textId="77777777" w:rsidTr="0001411A">
        <w:tc>
          <w:tcPr>
            <w:tcW w:w="3306" w:type="dxa"/>
            <w:shd w:val="clear" w:color="auto" w:fill="DDD9C3"/>
          </w:tcPr>
          <w:p w14:paraId="2FB509AC" w14:textId="77777777" w:rsidR="008A12A7" w:rsidRPr="00705AAD" w:rsidRDefault="008A12A7" w:rsidP="008A12A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3D513E4C" w14:textId="77777777" w:rsidR="008A12A7" w:rsidRDefault="008A12A7" w:rsidP="008A12A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70CFB4CC" w14:textId="77777777" w:rsidR="008A12A7" w:rsidRDefault="008A12A7" w:rsidP="008A12A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6B57EDB1" w:rsidR="008A12A7" w:rsidRPr="000573E5" w:rsidRDefault="008A12A7" w:rsidP="008A12A7">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Φόρτος Εργασίας Εξαμήνου</w:t>
                  </w:r>
                </w:p>
              </w:tc>
            </w:tr>
            <w:tr w:rsidR="000573E5" w:rsidRPr="000573E5"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95359D0"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5</w:t>
                  </w:r>
                  <w:r w:rsidR="00DB1DD6">
                    <w:rPr>
                      <w:rFonts w:ascii="Calibri" w:hAnsi="Calibri" w:cs="Arial"/>
                      <w:color w:val="1F497D" w:themeColor="text2"/>
                      <w:sz w:val="22"/>
                      <w:szCs w:val="22"/>
                      <w:lang w:val="el-GR"/>
                    </w:rPr>
                    <w:t>2</w:t>
                  </w:r>
                  <w:r w:rsidR="00B14B74" w:rsidRPr="000573E5">
                    <w:rPr>
                      <w:rFonts w:ascii="Calibri" w:hAnsi="Calibri" w:cs="Arial"/>
                      <w:color w:val="1F497D" w:themeColor="text2"/>
                      <w:sz w:val="22"/>
                      <w:szCs w:val="22"/>
                      <w:lang w:val="el-GR"/>
                    </w:rPr>
                    <w:t xml:space="preserve"> ώρες</w:t>
                  </w:r>
                </w:p>
              </w:tc>
            </w:tr>
            <w:tr w:rsidR="000573E5" w:rsidRPr="000573E5"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61A5A6FC" w:rsidR="00B14B74" w:rsidRPr="000573E5" w:rsidRDefault="00DB1DD6"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26</w:t>
                  </w:r>
                  <w:r w:rsidR="00B14B74" w:rsidRPr="000573E5">
                    <w:rPr>
                      <w:rFonts w:ascii="Calibri" w:hAnsi="Calibri" w:cs="Arial"/>
                      <w:color w:val="1F497D" w:themeColor="text2"/>
                      <w:sz w:val="22"/>
                      <w:szCs w:val="22"/>
                      <w:lang w:val="el-GR"/>
                    </w:rPr>
                    <w:t xml:space="preserve"> ώρες</w:t>
                  </w:r>
                </w:p>
              </w:tc>
            </w:tr>
            <w:tr w:rsidR="000573E5" w:rsidRPr="000573E5"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lastRenderedPageBreak/>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6E8E1BA1" w:rsidR="00B14B74" w:rsidRPr="000573E5" w:rsidRDefault="00D63459" w:rsidP="00D63459">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2</w:t>
                  </w:r>
                  <w:r w:rsidR="00DB1DD6">
                    <w:rPr>
                      <w:rFonts w:ascii="Calibri" w:hAnsi="Calibri" w:cs="Arial"/>
                      <w:color w:val="1F497D" w:themeColor="text2"/>
                      <w:sz w:val="22"/>
                      <w:szCs w:val="22"/>
                      <w:lang w:val="el-GR"/>
                    </w:rPr>
                    <w:t xml:space="preserve">2 </w:t>
                  </w:r>
                  <w:r w:rsidR="00B14B74" w:rsidRPr="000573E5">
                    <w:rPr>
                      <w:rFonts w:ascii="Calibri" w:hAnsi="Calibri" w:cs="Arial"/>
                      <w:color w:val="1F497D" w:themeColor="text2"/>
                      <w:sz w:val="22"/>
                      <w:szCs w:val="22"/>
                      <w:lang w:val="el-GR"/>
                    </w:rPr>
                    <w:t>ώρες</w:t>
                  </w:r>
                </w:p>
              </w:tc>
            </w:tr>
            <w:tr w:rsidR="000573E5" w:rsidRPr="000573E5"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Σύνολο</w:t>
                  </w:r>
                  <w:r w:rsidR="009E7285" w:rsidRPr="000573E5">
                    <w:rPr>
                      <w:rFonts w:ascii="Calibri" w:hAnsi="Calibri"/>
                      <w:iCs/>
                      <w:color w:val="1F497D" w:themeColor="text2"/>
                      <w:sz w:val="22"/>
                      <w:szCs w:val="22"/>
                    </w:rPr>
                    <w:t xml:space="preserve"> </w:t>
                  </w:r>
                  <w:r w:rsidRPr="000573E5">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3EB954DE" w:rsidR="00B14B74" w:rsidRPr="000573E5" w:rsidRDefault="00B14B74"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1</w:t>
                  </w:r>
                  <w:r w:rsidR="00DB1DD6">
                    <w:rPr>
                      <w:rFonts w:ascii="Calibri" w:hAnsi="Calibri" w:cs="Arial"/>
                      <w:color w:val="1F497D" w:themeColor="text2"/>
                      <w:sz w:val="22"/>
                      <w:szCs w:val="22"/>
                      <w:lang w:val="el-GR"/>
                    </w:rPr>
                    <w:t>00</w:t>
                  </w:r>
                  <w:r w:rsidRPr="000573E5">
                    <w:rPr>
                      <w:rFonts w:ascii="Calibri" w:hAnsi="Calibri" w:cs="Arial"/>
                      <w:color w:val="1F497D" w:themeColor="text2"/>
                      <w:sz w:val="22"/>
                      <w:szCs w:val="22"/>
                      <w:lang w:val="el-GR"/>
                    </w:rPr>
                    <w:t>ώρες</w:t>
                  </w:r>
                </w:p>
              </w:tc>
            </w:tr>
          </w:tbl>
          <w:p w14:paraId="7C72F9EB" w14:textId="77777777" w:rsidR="00B14B74" w:rsidRPr="000573E5" w:rsidRDefault="00B14B74" w:rsidP="0001411A">
            <w:pPr>
              <w:rPr>
                <w:rFonts w:ascii="Tahoma" w:hAnsi="Tahoma" w:cs="Tahoma"/>
                <w:color w:val="1F497D" w:themeColor="text2"/>
              </w:rPr>
            </w:pPr>
          </w:p>
        </w:tc>
      </w:tr>
      <w:tr w:rsidR="00B14B74" w:rsidRPr="009B26F6"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66BFF8F6"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 κατά την διάρκεια του εξαμήνου.</w:t>
            </w:r>
          </w:p>
          <w:p w14:paraId="2ED32264" w14:textId="77777777" w:rsidR="00B14B74" w:rsidRPr="000573E5" w:rsidRDefault="00B14B74" w:rsidP="0001411A">
            <w:pPr>
              <w:rPr>
                <w:rFonts w:ascii="Calibri" w:hAnsi="Calibri" w:cs="Arial"/>
                <w:color w:val="1F497D" w:themeColor="text2"/>
                <w:lang w:val="el-GR"/>
              </w:rPr>
            </w:pPr>
          </w:p>
          <w:p w14:paraId="74DB17F6" w14:textId="77777777" w:rsidR="00B14B74" w:rsidRPr="000573E5" w:rsidRDefault="00B14B74" w:rsidP="0001411A">
            <w:pPr>
              <w:rPr>
                <w:rFonts w:ascii="Calibri" w:hAnsi="Calibri" w:cs="Arial"/>
                <w:color w:val="1F497D" w:themeColor="text2"/>
                <w:lang w:val="el-GR"/>
              </w:rPr>
            </w:pPr>
          </w:p>
          <w:p w14:paraId="14333D11" w14:textId="77777777" w:rsidR="00B14B74" w:rsidRPr="000573E5" w:rsidRDefault="00B14B74" w:rsidP="0001411A">
            <w:pPr>
              <w:rPr>
                <w:rFonts w:ascii="Calibri" w:hAnsi="Calibri" w:cs="Arial"/>
                <w:color w:val="1F497D" w:themeColor="text2"/>
                <w:lang w:val="el-GR"/>
              </w:rPr>
            </w:pPr>
          </w:p>
          <w:p w14:paraId="0CBA8308" w14:textId="77777777" w:rsidR="00B14B74" w:rsidRPr="000573E5" w:rsidRDefault="00B14B74" w:rsidP="0001411A">
            <w:pPr>
              <w:rPr>
                <w:rFonts w:ascii="Calibri" w:hAnsi="Calibri" w:cs="Arial"/>
                <w:color w:val="1F497D" w:themeColor="text2"/>
                <w:lang w:val="el-GR"/>
              </w:rPr>
            </w:pPr>
          </w:p>
          <w:p w14:paraId="6A4172D1" w14:textId="77777777" w:rsidR="00B14B74" w:rsidRPr="000573E5" w:rsidRDefault="00B14B74" w:rsidP="0001411A">
            <w:pPr>
              <w:rPr>
                <w:rFonts w:ascii="Calibri" w:hAnsi="Calibri" w:cs="Arial"/>
                <w:color w:val="1F497D" w:themeColor="text2"/>
                <w:lang w:val="el-GR"/>
              </w:rPr>
            </w:pPr>
          </w:p>
          <w:p w14:paraId="525E7649" w14:textId="500D3087" w:rsidR="00B14B74" w:rsidRPr="000573E5"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43CC109C" w14:textId="77777777" w:rsidR="008A12A7" w:rsidRPr="008A12A7" w:rsidRDefault="008A12A7" w:rsidP="008A12A7">
            <w:pPr>
              <w:ind w:left="360"/>
              <w:jc w:val="center"/>
              <w:rPr>
                <w:rFonts w:asciiTheme="minorHAnsi" w:hAnsiTheme="minorHAnsi" w:cstheme="minorHAnsi"/>
                <w:b/>
                <w:sz w:val="20"/>
                <w:szCs w:val="20"/>
                <w:u w:val="single"/>
                <w:lang w:val="el-GR"/>
              </w:rPr>
            </w:pPr>
            <w:r w:rsidRPr="008A12A7">
              <w:rPr>
                <w:rFonts w:asciiTheme="minorHAnsi" w:hAnsiTheme="minorHAnsi" w:cstheme="minorHAnsi"/>
                <w:b/>
                <w:sz w:val="20"/>
                <w:szCs w:val="20"/>
                <w:u w:val="single"/>
                <w:lang w:val="el-GR"/>
              </w:rPr>
              <w:t>Επιλογές Συγγραμμάτων Προπτυχιακού Μαθήματος (Εύδοξος):</w:t>
            </w:r>
          </w:p>
          <w:p w14:paraId="06A60259" w14:textId="21DDA0B5" w:rsidR="008A12A7" w:rsidRPr="008A12A7" w:rsidRDefault="008A12A7" w:rsidP="008A12A7">
            <w:pPr>
              <w:ind w:left="360"/>
              <w:jc w:val="center"/>
              <w:rPr>
                <w:rFonts w:asciiTheme="minorHAnsi" w:hAnsiTheme="minorHAnsi" w:cstheme="minorHAnsi"/>
                <w:i/>
                <w:iCs/>
                <w:color w:val="002060"/>
                <w:sz w:val="22"/>
                <w:szCs w:val="22"/>
                <w:u w:val="single"/>
                <w:lang w:val="el-GR"/>
              </w:rPr>
            </w:pPr>
            <w:r w:rsidRPr="008A12A7">
              <w:rPr>
                <w:rFonts w:asciiTheme="minorHAnsi" w:hAnsiTheme="minorHAnsi" w:cstheme="minorHAnsi"/>
                <w:i/>
                <w:iCs/>
                <w:color w:val="002060"/>
                <w:sz w:val="22"/>
                <w:szCs w:val="22"/>
                <w:u w:val="single"/>
                <w:lang w:val="el-GR"/>
              </w:rPr>
              <w:t>Α. Βασικά Εγχειρίδια</w:t>
            </w:r>
          </w:p>
          <w:p w14:paraId="21966F54" w14:textId="483C0336" w:rsidR="00BE44A3" w:rsidRPr="001E0930" w:rsidRDefault="00BE44A3" w:rsidP="008A12A7">
            <w:pPr>
              <w:pStyle w:val="a4"/>
              <w:numPr>
                <w:ilvl w:val="0"/>
                <w:numId w:val="44"/>
              </w:numPr>
              <w:jc w:val="both"/>
              <w:rPr>
                <w:rFonts w:asciiTheme="minorHAnsi" w:hAnsiTheme="minorHAnsi" w:cstheme="minorHAnsi"/>
                <w:color w:val="1F497D" w:themeColor="text2"/>
                <w:sz w:val="20"/>
                <w:szCs w:val="20"/>
                <w:lang w:val="el-GR"/>
              </w:rPr>
            </w:pPr>
            <w:r w:rsidRPr="001E0930">
              <w:rPr>
                <w:rFonts w:asciiTheme="minorHAnsi" w:hAnsiTheme="minorHAnsi" w:cstheme="minorHAnsi"/>
                <w:color w:val="1F497D" w:themeColor="text2"/>
                <w:sz w:val="20"/>
                <w:szCs w:val="20"/>
                <w:lang w:val="el-GR"/>
              </w:rPr>
              <w:t>Ανδρικόπουλος Α. (2019) Κοινωνική Χρηματοοικονομική: Ρίσκο, απόδοση, κοινωνικός αντίκτυπος, Αθήνα, Εκδόσεις Προπομπός.</w:t>
            </w:r>
          </w:p>
          <w:p w14:paraId="4154132C" w14:textId="4BEF2723" w:rsidR="00CF5170" w:rsidRPr="001E0930" w:rsidRDefault="00CF5170" w:rsidP="008A12A7">
            <w:pPr>
              <w:pStyle w:val="a4"/>
              <w:numPr>
                <w:ilvl w:val="0"/>
                <w:numId w:val="44"/>
              </w:numPr>
              <w:jc w:val="both"/>
              <w:rPr>
                <w:rFonts w:asciiTheme="minorHAnsi" w:hAnsiTheme="minorHAnsi" w:cstheme="minorHAnsi"/>
                <w:color w:val="1F497D" w:themeColor="text2"/>
                <w:sz w:val="20"/>
                <w:szCs w:val="20"/>
                <w:lang w:val="el-GR"/>
              </w:rPr>
            </w:pPr>
            <w:r w:rsidRPr="001E0930">
              <w:rPr>
                <w:rFonts w:asciiTheme="minorHAnsi" w:hAnsiTheme="minorHAnsi" w:cstheme="minorHAnsi"/>
                <w:color w:val="1F497D" w:themeColor="text2"/>
                <w:sz w:val="20"/>
                <w:szCs w:val="20"/>
                <w:lang w:val="el-GR"/>
              </w:rPr>
              <w:t xml:space="preserve">Σκαμνάκης Χ. </w:t>
            </w:r>
            <w:r w:rsidR="00DB69D0" w:rsidRPr="001E0930">
              <w:rPr>
                <w:rFonts w:asciiTheme="minorHAnsi" w:hAnsiTheme="minorHAnsi" w:cstheme="minorHAnsi"/>
                <w:color w:val="1F497D" w:themeColor="text2"/>
                <w:sz w:val="20"/>
                <w:szCs w:val="20"/>
                <w:lang w:val="el-GR"/>
              </w:rPr>
              <w:t xml:space="preserve">(επιμ.) </w:t>
            </w:r>
            <w:r w:rsidRPr="001E0930">
              <w:rPr>
                <w:rFonts w:asciiTheme="minorHAnsi" w:hAnsiTheme="minorHAnsi" w:cstheme="minorHAnsi"/>
                <w:color w:val="1F497D" w:themeColor="text2"/>
                <w:sz w:val="20"/>
                <w:szCs w:val="20"/>
                <w:lang w:val="el-GR"/>
              </w:rPr>
              <w:t>(2017) Κοινωνική Πολιτική, Συλλογικό</w:t>
            </w:r>
            <w:r w:rsidR="00DB69D0" w:rsidRPr="001E0930">
              <w:rPr>
                <w:rFonts w:asciiTheme="minorHAnsi" w:hAnsiTheme="minorHAnsi" w:cstheme="minorHAnsi"/>
                <w:color w:val="1F497D" w:themeColor="text2"/>
                <w:sz w:val="20"/>
                <w:szCs w:val="20"/>
                <w:lang w:val="el-GR"/>
              </w:rPr>
              <w:t xml:space="preserve"> έργο</w:t>
            </w:r>
            <w:r w:rsidRPr="001E0930">
              <w:rPr>
                <w:rFonts w:asciiTheme="minorHAnsi" w:hAnsiTheme="minorHAnsi" w:cstheme="minorHAnsi"/>
                <w:color w:val="1F497D" w:themeColor="text2"/>
                <w:sz w:val="20"/>
                <w:szCs w:val="20"/>
                <w:lang w:val="el-GR"/>
              </w:rPr>
              <w:t>, Αθήνα, εκδόσεις Διόνικος</w:t>
            </w:r>
          </w:p>
          <w:p w14:paraId="2E0804A3" w14:textId="5BE665F0" w:rsidR="00DB69D0" w:rsidRPr="001E0930" w:rsidRDefault="00DB69D0" w:rsidP="008A12A7">
            <w:pPr>
              <w:pStyle w:val="a4"/>
              <w:numPr>
                <w:ilvl w:val="0"/>
                <w:numId w:val="44"/>
              </w:numPr>
              <w:jc w:val="both"/>
              <w:rPr>
                <w:rFonts w:asciiTheme="minorHAnsi" w:hAnsiTheme="minorHAnsi" w:cstheme="minorHAnsi"/>
                <w:color w:val="1F497D" w:themeColor="text2"/>
                <w:sz w:val="20"/>
                <w:szCs w:val="20"/>
                <w:lang w:val="el-GR"/>
              </w:rPr>
            </w:pPr>
            <w:r w:rsidRPr="001E0930">
              <w:rPr>
                <w:rFonts w:asciiTheme="minorHAnsi" w:hAnsiTheme="minorHAnsi" w:cstheme="minorHAnsi"/>
                <w:color w:val="1F497D" w:themeColor="text2"/>
                <w:sz w:val="20"/>
                <w:szCs w:val="20"/>
                <w:lang w:val="el-GR"/>
              </w:rPr>
              <w:t xml:space="preserve">Γεώρμας Κ. (2013) Κοινωνική οικονομία: Θεωρία, εμπειρία και προοπτικές, Συλλογικό έργο, </w:t>
            </w:r>
            <w:hyperlink r:id="rId9" w:history="1">
              <w:r w:rsidRPr="001E0930">
                <w:rPr>
                  <w:rFonts w:asciiTheme="minorHAnsi" w:hAnsiTheme="minorHAnsi" w:cstheme="minorHAnsi"/>
                  <w:color w:val="1F497D" w:themeColor="text2"/>
                  <w:sz w:val="20"/>
                  <w:szCs w:val="20"/>
                  <w:lang w:val="el-GR"/>
                </w:rPr>
                <w:t>Εναλλακτικές Εκδόσεις</w:t>
              </w:r>
            </w:hyperlink>
          </w:p>
          <w:p w14:paraId="19240876" w14:textId="72E64F7E" w:rsidR="000573E5" w:rsidRDefault="000573E5" w:rsidP="008A12A7">
            <w:pPr>
              <w:ind w:left="360"/>
              <w:jc w:val="both"/>
              <w:rPr>
                <w:rFonts w:asciiTheme="minorHAnsi" w:hAnsiTheme="minorHAnsi" w:cstheme="minorHAnsi"/>
                <w:i/>
                <w:color w:val="1F497D" w:themeColor="text2"/>
                <w:sz w:val="20"/>
                <w:szCs w:val="20"/>
                <w:lang w:val="el-GR"/>
              </w:rPr>
            </w:pPr>
          </w:p>
          <w:p w14:paraId="5F34C515" w14:textId="77777777" w:rsidR="008A12A7" w:rsidRPr="0086226B" w:rsidRDefault="008A12A7" w:rsidP="008A12A7">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088486D1" w14:textId="77777777" w:rsidR="008A12A7" w:rsidRPr="008A12A7" w:rsidRDefault="008A12A7" w:rsidP="008A12A7">
            <w:pPr>
              <w:ind w:left="360"/>
              <w:jc w:val="both"/>
              <w:rPr>
                <w:rFonts w:asciiTheme="minorHAnsi" w:hAnsiTheme="minorHAnsi" w:cstheme="minorHAnsi"/>
                <w:i/>
                <w:color w:val="1F497D" w:themeColor="text2"/>
                <w:sz w:val="20"/>
                <w:szCs w:val="20"/>
                <w:lang w:val="el-GR"/>
              </w:rPr>
            </w:pPr>
          </w:p>
          <w:p w14:paraId="6105F84B" w14:textId="436CF4C0" w:rsidR="00BA22CE" w:rsidRPr="008A12A7" w:rsidRDefault="00CF5170" w:rsidP="008A12A7">
            <w:pPr>
              <w:pStyle w:val="a4"/>
              <w:numPr>
                <w:ilvl w:val="0"/>
                <w:numId w:val="44"/>
              </w:numPr>
              <w:jc w:val="both"/>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 xml:space="preserve">Calvo S., Morales A., Zikidis Y. (2017) Social and Solidarity Economy The World’s Economy with a Social Face, </w:t>
            </w:r>
            <w:r w:rsidR="00BA22CE" w:rsidRPr="008A12A7">
              <w:rPr>
                <w:rFonts w:asciiTheme="minorHAnsi" w:hAnsiTheme="minorHAnsi" w:cstheme="minorHAnsi"/>
                <w:color w:val="1F497D" w:themeColor="text2"/>
                <w:sz w:val="20"/>
                <w:szCs w:val="20"/>
              </w:rPr>
              <w:t>1st Edition</w:t>
            </w:r>
            <w:r w:rsidRPr="008A12A7">
              <w:rPr>
                <w:rFonts w:asciiTheme="minorHAnsi" w:hAnsiTheme="minorHAnsi" w:cstheme="minorHAnsi"/>
                <w:color w:val="1F497D" w:themeColor="text2"/>
                <w:sz w:val="20"/>
                <w:szCs w:val="20"/>
              </w:rPr>
              <w:t>, Routledge</w:t>
            </w:r>
          </w:p>
          <w:p w14:paraId="45F6367A" w14:textId="2F5FFEB8" w:rsidR="00CF5170" w:rsidRPr="008A12A7" w:rsidRDefault="00CF5170" w:rsidP="008A12A7">
            <w:pPr>
              <w:pStyle w:val="a4"/>
              <w:numPr>
                <w:ilvl w:val="0"/>
                <w:numId w:val="44"/>
              </w:numPr>
              <w:jc w:val="both"/>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Utting P. (2015) Social and Solidarity Economy Beyond the Fringe, Zed Books Ltd 2015</w:t>
            </w:r>
          </w:p>
          <w:p w14:paraId="0A608552" w14:textId="7FA4D6AC" w:rsidR="00BA22CE" w:rsidRPr="008A12A7" w:rsidRDefault="00BA22CE" w:rsidP="008A12A7">
            <w:pPr>
              <w:pStyle w:val="a4"/>
              <w:numPr>
                <w:ilvl w:val="0"/>
                <w:numId w:val="44"/>
              </w:numPr>
              <w:jc w:val="both"/>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Anthopoulou T. (2020). “The role of Social and Solidarity Economy in strengthening the socio-economic cohesion of mountain communities”, In F.Lerin (ed) Mountain areas of large Mediterranean islands: European issues, National and Regional policies and local mechanisms</w:t>
            </w:r>
          </w:p>
          <w:p w14:paraId="71CC6E6E" w14:textId="3FE2C6C2" w:rsidR="00BA22CE" w:rsidRPr="008A12A7" w:rsidRDefault="00BA22CE" w:rsidP="008A12A7">
            <w:pPr>
              <w:pStyle w:val="a4"/>
              <w:numPr>
                <w:ilvl w:val="0"/>
                <w:numId w:val="44"/>
              </w:numPr>
              <w:jc w:val="both"/>
              <w:rPr>
                <w:rFonts w:asciiTheme="minorHAnsi" w:hAnsiTheme="minorHAnsi" w:cstheme="minorHAnsi"/>
                <w:color w:val="1F497D" w:themeColor="text2"/>
                <w:sz w:val="20"/>
                <w:szCs w:val="20"/>
                <w:lang w:val="el-GR"/>
              </w:rPr>
            </w:pPr>
            <w:r w:rsidRPr="008A12A7">
              <w:rPr>
                <w:rFonts w:asciiTheme="minorHAnsi" w:hAnsiTheme="minorHAnsi" w:cstheme="minorHAnsi"/>
                <w:color w:val="1F497D" w:themeColor="text2"/>
                <w:sz w:val="20"/>
                <w:szCs w:val="20"/>
                <w:lang w:val="el-GR"/>
              </w:rPr>
              <w:t>Ανθοπούλου Θ., (2015) «Το χωράφι στην πόλη: Αστική γεωργία και αλληλέγγυα δίκτυα παραγωγών-καταναλωτών σε γειτονιές της Αθήνας», στο Μαλούτας Θ., Σπυρέλλης Σ. (επιμ.) Κοινωνικός άτλαντας της Αθήνας. Ηλεκτρονική συλλογή κειμένων και εποπτικού υλικού, ΕΚΚΕ- Χαροκόπειο Παν/μιο</w:t>
            </w:r>
          </w:p>
          <w:p w14:paraId="79EFDC43" w14:textId="07EE815A" w:rsidR="00BA22CE" w:rsidRPr="008A12A7" w:rsidRDefault="00BA22CE" w:rsidP="008A12A7">
            <w:pPr>
              <w:pStyle w:val="a4"/>
              <w:numPr>
                <w:ilvl w:val="0"/>
                <w:numId w:val="44"/>
              </w:numPr>
              <w:jc w:val="both"/>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Partalidou M., Anthopoulou T. (2019) “Social Economy and the Foodshed in Greece: Local Pathways and Constraints through the Lens of SDGs”, UNTFSSE International Conference, Implementing the Sustainable Development Goals: What Role for Social and Solidarity Economy?, Geneva, 25-26 June 2019 http://unsse.org/knowledge-hub/social-economy-and-the-foodshed-in-greece-local-pathways-and- constraints-through-the-lens-of-sdgs</w:t>
            </w:r>
          </w:p>
          <w:p w14:paraId="73930296" w14:textId="77777777" w:rsidR="00CF15A7" w:rsidRPr="008A12A7" w:rsidRDefault="00CF15A7" w:rsidP="008A12A7">
            <w:pPr>
              <w:pStyle w:val="a4"/>
              <w:rPr>
                <w:rFonts w:asciiTheme="minorHAnsi" w:hAnsiTheme="minorHAnsi" w:cstheme="minorHAnsi"/>
                <w:i/>
                <w:color w:val="1F497D" w:themeColor="text2"/>
                <w:sz w:val="20"/>
                <w:szCs w:val="20"/>
              </w:rPr>
            </w:pPr>
          </w:p>
          <w:p w14:paraId="1545C0B7" w14:textId="33510C93" w:rsidR="00591D99" w:rsidRPr="008A12A7" w:rsidRDefault="001E0930" w:rsidP="001E0930">
            <w:pPr>
              <w:pStyle w:val="a4"/>
              <w:ind w:left="360"/>
              <w:rPr>
                <w:rFonts w:asciiTheme="minorHAnsi" w:hAnsiTheme="minorHAnsi" w:cstheme="minorHAnsi"/>
                <w:i/>
                <w:color w:val="1F497D" w:themeColor="text2"/>
                <w:sz w:val="20"/>
                <w:szCs w:val="20"/>
              </w:rPr>
            </w:pPr>
            <w:r w:rsidRPr="00DB1DD6">
              <w:rPr>
                <w:rFonts w:asciiTheme="minorHAnsi" w:hAnsiTheme="minorHAnsi" w:cstheme="minorHAnsi"/>
                <w:i/>
                <w:color w:val="1F497D" w:themeColor="text2"/>
                <w:sz w:val="20"/>
                <w:szCs w:val="20"/>
              </w:rPr>
              <w:t xml:space="preserve">         </w:t>
            </w:r>
            <w:r w:rsidR="00591D99" w:rsidRPr="008A12A7">
              <w:rPr>
                <w:rFonts w:asciiTheme="minorHAnsi" w:hAnsiTheme="minorHAnsi" w:cstheme="minorHAnsi"/>
                <w:i/>
                <w:color w:val="1F497D" w:themeColor="text2"/>
                <w:sz w:val="20"/>
                <w:szCs w:val="20"/>
                <w:lang w:val="el-GR"/>
              </w:rPr>
              <w:t>Συναφή</w:t>
            </w:r>
            <w:r w:rsidR="00591D99" w:rsidRPr="008A12A7">
              <w:rPr>
                <w:rFonts w:asciiTheme="minorHAnsi" w:hAnsiTheme="minorHAnsi" w:cstheme="minorHAnsi"/>
                <w:i/>
                <w:color w:val="1F497D" w:themeColor="text2"/>
                <w:sz w:val="20"/>
                <w:szCs w:val="20"/>
              </w:rPr>
              <w:t xml:space="preserve"> </w:t>
            </w:r>
            <w:r w:rsidR="00591D99" w:rsidRPr="008A12A7">
              <w:rPr>
                <w:rFonts w:asciiTheme="minorHAnsi" w:hAnsiTheme="minorHAnsi" w:cstheme="minorHAnsi"/>
                <w:i/>
                <w:color w:val="1F497D" w:themeColor="text2"/>
                <w:sz w:val="20"/>
                <w:szCs w:val="20"/>
                <w:lang w:val="el-GR"/>
              </w:rPr>
              <w:t>επιστημονικά</w:t>
            </w:r>
            <w:r w:rsidR="00591D99" w:rsidRPr="008A12A7">
              <w:rPr>
                <w:rFonts w:asciiTheme="minorHAnsi" w:hAnsiTheme="minorHAnsi" w:cstheme="minorHAnsi"/>
                <w:i/>
                <w:color w:val="1F497D" w:themeColor="text2"/>
                <w:sz w:val="20"/>
                <w:szCs w:val="20"/>
              </w:rPr>
              <w:t xml:space="preserve"> </w:t>
            </w:r>
            <w:r w:rsidR="00591D99" w:rsidRPr="008A12A7">
              <w:rPr>
                <w:rFonts w:asciiTheme="minorHAnsi" w:hAnsiTheme="minorHAnsi" w:cstheme="minorHAnsi"/>
                <w:i/>
                <w:color w:val="1F497D" w:themeColor="text2"/>
                <w:sz w:val="20"/>
                <w:szCs w:val="20"/>
                <w:lang w:val="el-GR"/>
              </w:rPr>
              <w:t>περιοδικά</w:t>
            </w:r>
          </w:p>
          <w:p w14:paraId="3972B7FE" w14:textId="77777777" w:rsidR="00DB69D0" w:rsidRPr="008A12A7" w:rsidRDefault="00DB69D0" w:rsidP="008A12A7">
            <w:pPr>
              <w:pStyle w:val="a4"/>
              <w:numPr>
                <w:ilvl w:val="0"/>
                <w:numId w:val="45"/>
              </w:numPr>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Journal of Entrepreneurship and Innovation in Emerging Economies</w:t>
            </w:r>
          </w:p>
          <w:p w14:paraId="63069BDF" w14:textId="4228FCB0" w:rsidR="00CF5170" w:rsidRPr="008A12A7" w:rsidRDefault="00CF5170" w:rsidP="008A12A7">
            <w:pPr>
              <w:pStyle w:val="a4"/>
              <w:numPr>
                <w:ilvl w:val="0"/>
                <w:numId w:val="45"/>
              </w:numPr>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The Greek Review of Social Research</w:t>
            </w:r>
          </w:p>
          <w:p w14:paraId="549BFBA8" w14:textId="4523CD37" w:rsidR="00DB69D0" w:rsidRPr="008A12A7" w:rsidRDefault="00CF5170" w:rsidP="008A12A7">
            <w:pPr>
              <w:pStyle w:val="a4"/>
              <w:numPr>
                <w:ilvl w:val="0"/>
                <w:numId w:val="45"/>
              </w:numPr>
              <w:rPr>
                <w:rFonts w:asciiTheme="minorHAnsi" w:hAnsiTheme="minorHAnsi" w:cstheme="minorHAnsi"/>
                <w:sz w:val="20"/>
                <w:szCs w:val="20"/>
              </w:rPr>
            </w:pPr>
            <w:r w:rsidRPr="008A12A7">
              <w:rPr>
                <w:rFonts w:asciiTheme="minorHAnsi" w:hAnsiTheme="minorHAnsi" w:cstheme="minorHAnsi"/>
                <w:color w:val="1F497D" w:themeColor="text2"/>
                <w:sz w:val="20"/>
                <w:szCs w:val="20"/>
              </w:rPr>
              <w:t>Κοινωνική Πολιτική</w:t>
            </w:r>
          </w:p>
        </w:tc>
      </w:tr>
    </w:tbl>
    <w:p w14:paraId="77730BA6" w14:textId="77777777" w:rsidR="00B14B74" w:rsidRDefault="00B14B74"/>
    <w:sectPr w:rsidR="00B14B74" w:rsidSect="00C54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334CCF"/>
    <w:multiLevelType w:val="hybridMultilevel"/>
    <w:tmpl w:val="0CF208D6"/>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467D6C"/>
    <w:multiLevelType w:val="hybridMultilevel"/>
    <w:tmpl w:val="C4A0C7A2"/>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0"/>
  </w:num>
  <w:num w:numId="4">
    <w:abstractNumId w:val="33"/>
  </w:num>
  <w:num w:numId="5">
    <w:abstractNumId w:val="28"/>
  </w:num>
  <w:num w:numId="6">
    <w:abstractNumId w:val="34"/>
  </w:num>
  <w:num w:numId="7">
    <w:abstractNumId w:val="36"/>
  </w:num>
  <w:num w:numId="8">
    <w:abstractNumId w:val="39"/>
  </w:num>
  <w:num w:numId="9">
    <w:abstractNumId w:val="12"/>
  </w:num>
  <w:num w:numId="10">
    <w:abstractNumId w:val="34"/>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30"/>
  </w:num>
  <w:num w:numId="12">
    <w:abstractNumId w:val="25"/>
  </w:num>
  <w:num w:numId="13">
    <w:abstractNumId w:val="10"/>
  </w:num>
  <w:num w:numId="14">
    <w:abstractNumId w:val="20"/>
  </w:num>
  <w:num w:numId="15">
    <w:abstractNumId w:val="8"/>
  </w:num>
  <w:num w:numId="16">
    <w:abstractNumId w:val="2"/>
  </w:num>
  <w:num w:numId="17">
    <w:abstractNumId w:val="3"/>
  </w:num>
  <w:num w:numId="18">
    <w:abstractNumId w:val="24"/>
  </w:num>
  <w:num w:numId="19">
    <w:abstractNumId w:val="19"/>
  </w:num>
  <w:num w:numId="20">
    <w:abstractNumId w:val="1"/>
  </w:num>
  <w:num w:numId="21">
    <w:abstractNumId w:val="31"/>
  </w:num>
  <w:num w:numId="22">
    <w:abstractNumId w:val="15"/>
  </w:num>
  <w:num w:numId="23">
    <w:abstractNumId w:val="13"/>
  </w:num>
  <w:num w:numId="24">
    <w:abstractNumId w:val="6"/>
  </w:num>
  <w:num w:numId="25">
    <w:abstractNumId w:val="21"/>
  </w:num>
  <w:num w:numId="26">
    <w:abstractNumId w:val="18"/>
  </w:num>
  <w:num w:numId="27">
    <w:abstractNumId w:val="42"/>
  </w:num>
  <w:num w:numId="28">
    <w:abstractNumId w:val="17"/>
  </w:num>
  <w:num w:numId="29">
    <w:abstractNumId w:val="40"/>
  </w:num>
  <w:num w:numId="30">
    <w:abstractNumId w:val="29"/>
  </w:num>
  <w:num w:numId="31">
    <w:abstractNumId w:val="37"/>
  </w:num>
  <w:num w:numId="32">
    <w:abstractNumId w:val="32"/>
  </w:num>
  <w:num w:numId="33">
    <w:abstractNumId w:val="26"/>
  </w:num>
  <w:num w:numId="34">
    <w:abstractNumId w:val="41"/>
  </w:num>
  <w:num w:numId="35">
    <w:abstractNumId w:val="23"/>
  </w:num>
  <w:num w:numId="36">
    <w:abstractNumId w:val="22"/>
  </w:num>
  <w:num w:numId="37">
    <w:abstractNumId w:val="43"/>
  </w:num>
  <w:num w:numId="38">
    <w:abstractNumId w:val="35"/>
  </w:num>
  <w:num w:numId="39">
    <w:abstractNumId w:val="5"/>
  </w:num>
  <w:num w:numId="40">
    <w:abstractNumId w:val="9"/>
  </w:num>
  <w:num w:numId="41">
    <w:abstractNumId w:val="27"/>
  </w:num>
  <w:num w:numId="42">
    <w:abstractNumId w:val="16"/>
  </w:num>
  <w:num w:numId="43">
    <w:abstractNumId w:val="7"/>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029E"/>
    <w:rsid w:val="00031690"/>
    <w:rsid w:val="00050ACA"/>
    <w:rsid w:val="000573E5"/>
    <w:rsid w:val="00060DCF"/>
    <w:rsid w:val="0007349D"/>
    <w:rsid w:val="000777B8"/>
    <w:rsid w:val="00081AA8"/>
    <w:rsid w:val="000A3F30"/>
    <w:rsid w:val="000D2192"/>
    <w:rsid w:val="001002FD"/>
    <w:rsid w:val="00100E1C"/>
    <w:rsid w:val="00102F02"/>
    <w:rsid w:val="00131DF4"/>
    <w:rsid w:val="00163B7D"/>
    <w:rsid w:val="00171927"/>
    <w:rsid w:val="001857B5"/>
    <w:rsid w:val="001C6E97"/>
    <w:rsid w:val="001D5DD3"/>
    <w:rsid w:val="001E0930"/>
    <w:rsid w:val="001E2C4A"/>
    <w:rsid w:val="002079D8"/>
    <w:rsid w:val="00235F0B"/>
    <w:rsid w:val="00240315"/>
    <w:rsid w:val="0025358F"/>
    <w:rsid w:val="00284016"/>
    <w:rsid w:val="00287E63"/>
    <w:rsid w:val="00290C68"/>
    <w:rsid w:val="00290D59"/>
    <w:rsid w:val="002B7317"/>
    <w:rsid w:val="002D53A8"/>
    <w:rsid w:val="002F564A"/>
    <w:rsid w:val="00313B49"/>
    <w:rsid w:val="003278F4"/>
    <w:rsid w:val="0034617D"/>
    <w:rsid w:val="003556AC"/>
    <w:rsid w:val="00392E24"/>
    <w:rsid w:val="0039409E"/>
    <w:rsid w:val="00394BBC"/>
    <w:rsid w:val="003A7E48"/>
    <w:rsid w:val="003B11CD"/>
    <w:rsid w:val="003B12F5"/>
    <w:rsid w:val="003C7E34"/>
    <w:rsid w:val="003D14C0"/>
    <w:rsid w:val="003E3E41"/>
    <w:rsid w:val="003F0F3D"/>
    <w:rsid w:val="003F773B"/>
    <w:rsid w:val="00404EA1"/>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70A34"/>
    <w:rsid w:val="00573F4B"/>
    <w:rsid w:val="00582856"/>
    <w:rsid w:val="005878BD"/>
    <w:rsid w:val="00591D99"/>
    <w:rsid w:val="005B6EC4"/>
    <w:rsid w:val="005D685A"/>
    <w:rsid w:val="005E1082"/>
    <w:rsid w:val="005E3DBD"/>
    <w:rsid w:val="00612201"/>
    <w:rsid w:val="0062329C"/>
    <w:rsid w:val="00625545"/>
    <w:rsid w:val="006543D8"/>
    <w:rsid w:val="00665FD1"/>
    <w:rsid w:val="00671662"/>
    <w:rsid w:val="006835E3"/>
    <w:rsid w:val="006B163E"/>
    <w:rsid w:val="006E1759"/>
    <w:rsid w:val="006F163D"/>
    <w:rsid w:val="00705AAD"/>
    <w:rsid w:val="00730C79"/>
    <w:rsid w:val="0073635C"/>
    <w:rsid w:val="007436C5"/>
    <w:rsid w:val="00746551"/>
    <w:rsid w:val="007A44C5"/>
    <w:rsid w:val="007C1D39"/>
    <w:rsid w:val="00810613"/>
    <w:rsid w:val="0082610C"/>
    <w:rsid w:val="00835C5A"/>
    <w:rsid w:val="00845FDA"/>
    <w:rsid w:val="00861DA1"/>
    <w:rsid w:val="00874D75"/>
    <w:rsid w:val="0088214C"/>
    <w:rsid w:val="00887AA2"/>
    <w:rsid w:val="00887EAB"/>
    <w:rsid w:val="00896F6C"/>
    <w:rsid w:val="008A12A7"/>
    <w:rsid w:val="008B226D"/>
    <w:rsid w:val="008B3500"/>
    <w:rsid w:val="008B7C46"/>
    <w:rsid w:val="008E7FDE"/>
    <w:rsid w:val="008F3269"/>
    <w:rsid w:val="0092704D"/>
    <w:rsid w:val="00927EF1"/>
    <w:rsid w:val="00942034"/>
    <w:rsid w:val="00961EBE"/>
    <w:rsid w:val="009B26F6"/>
    <w:rsid w:val="009B7F11"/>
    <w:rsid w:val="009C120A"/>
    <w:rsid w:val="009D6A1C"/>
    <w:rsid w:val="009E26C7"/>
    <w:rsid w:val="009E7078"/>
    <w:rsid w:val="009E7285"/>
    <w:rsid w:val="00A11609"/>
    <w:rsid w:val="00A45E8D"/>
    <w:rsid w:val="00A61C06"/>
    <w:rsid w:val="00A62235"/>
    <w:rsid w:val="00A628DE"/>
    <w:rsid w:val="00A74371"/>
    <w:rsid w:val="00AB5E5E"/>
    <w:rsid w:val="00AD69AD"/>
    <w:rsid w:val="00AD7020"/>
    <w:rsid w:val="00AE3EC2"/>
    <w:rsid w:val="00AF1EDF"/>
    <w:rsid w:val="00AF7612"/>
    <w:rsid w:val="00B044D7"/>
    <w:rsid w:val="00B04E23"/>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810"/>
    <w:rsid w:val="00C54C51"/>
    <w:rsid w:val="00C553F1"/>
    <w:rsid w:val="00C5633C"/>
    <w:rsid w:val="00C566F8"/>
    <w:rsid w:val="00C65625"/>
    <w:rsid w:val="00C976B6"/>
    <w:rsid w:val="00CA6405"/>
    <w:rsid w:val="00CE02EB"/>
    <w:rsid w:val="00CE344F"/>
    <w:rsid w:val="00CF15A7"/>
    <w:rsid w:val="00CF5170"/>
    <w:rsid w:val="00D169D9"/>
    <w:rsid w:val="00D40F21"/>
    <w:rsid w:val="00D437A2"/>
    <w:rsid w:val="00D63459"/>
    <w:rsid w:val="00D80D9E"/>
    <w:rsid w:val="00D91AD2"/>
    <w:rsid w:val="00DB1DD6"/>
    <w:rsid w:val="00DB69D0"/>
    <w:rsid w:val="00DF1260"/>
    <w:rsid w:val="00E26915"/>
    <w:rsid w:val="00E64175"/>
    <w:rsid w:val="00E70132"/>
    <w:rsid w:val="00E7096A"/>
    <w:rsid w:val="00E718C8"/>
    <w:rsid w:val="00E81E14"/>
    <w:rsid w:val="00EA1C56"/>
    <w:rsid w:val="00EA47D3"/>
    <w:rsid w:val="00EA749C"/>
    <w:rsid w:val="00ED7608"/>
    <w:rsid w:val="00EF1C7B"/>
    <w:rsid w:val="00F259DF"/>
    <w:rsid w:val="00F30539"/>
    <w:rsid w:val="00F40E0F"/>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DABABBF5-A8FD-4F1F-80C7-4E271488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ublic.cy/search?q=%CE%95%CE%BD%CE%B1%CE%BB%CE%BB%CE%B1%CE%BA%CF%84%CE%B9%CE%BA%CE%AD%CF%82%20%CE%95%CE%BA%CE%B4%CF%8C%CF%83%CE%B5%CE%B9%CF%82&amp;facetFilters=%5B%5B%22childSkus.hierarchicalCategories.lvl0:%CE%B2%CE%B9%CE%B2%CE%BB%CE%AF%CE%B1%20%26%20%CE%BA%CF%8C%CE%BC%CE%B9%CE%BA%CF%82%C2%B7ic-books%22%5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53D271-2D95-4F0B-B207-D64D9347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cp:lastPrinted>2022-02-15T12:28:00Z</cp:lastPrinted>
  <dcterms:created xsi:type="dcterms:W3CDTF">2024-04-10T18:52:00Z</dcterms:created>
  <dcterms:modified xsi:type="dcterms:W3CDTF">2024-05-14T12:53:00Z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