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75" w:rsidRPr="008B241D" w:rsidRDefault="003A44A6">
      <w:pPr>
        <w:pStyle w:val="a4"/>
      </w:pPr>
      <w:r w:rsidRPr="008B241D">
        <w:t>ΠΕΡΙΓΡΑΜΜΑ</w:t>
      </w:r>
      <w:r w:rsidRPr="008B241D">
        <w:rPr>
          <w:spacing w:val="-2"/>
        </w:rPr>
        <w:t xml:space="preserve"> </w:t>
      </w:r>
      <w:r w:rsidRPr="008B241D">
        <w:t>ΜΑΘΗΜΑΤΟΣ</w:t>
      </w:r>
    </w:p>
    <w:p w:rsidR="003B3C75" w:rsidRPr="008B241D" w:rsidRDefault="003A44A6">
      <w:pPr>
        <w:pStyle w:val="11"/>
        <w:numPr>
          <w:ilvl w:val="0"/>
          <w:numId w:val="4"/>
        </w:numPr>
        <w:tabs>
          <w:tab w:val="left" w:pos="478"/>
        </w:tabs>
        <w:spacing w:before="163"/>
      </w:pPr>
      <w:r w:rsidRPr="008B241D">
        <w:t>ΓΕΝΙΚΑ</w:t>
      </w:r>
    </w:p>
    <w:p w:rsidR="003B3C75" w:rsidRPr="008B241D" w:rsidRDefault="003B3C75">
      <w:pPr>
        <w:spacing w:before="9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1085"/>
        <w:gridCol w:w="867"/>
        <w:gridCol w:w="1345"/>
        <w:gridCol w:w="305"/>
        <w:gridCol w:w="2434"/>
      </w:tblGrid>
      <w:tr w:rsidR="003B3C75" w:rsidRPr="008B241D" w:rsidTr="00C60355">
        <w:trPr>
          <w:trHeight w:val="268"/>
        </w:trPr>
        <w:tc>
          <w:tcPr>
            <w:tcW w:w="2264" w:type="dxa"/>
            <w:shd w:val="clear" w:color="auto" w:fill="DDD9C3"/>
          </w:tcPr>
          <w:p w:rsidR="003B3C75" w:rsidRPr="00C60355" w:rsidRDefault="003A44A6" w:rsidP="00C60355">
            <w:pPr>
              <w:pStyle w:val="TableParagraph"/>
              <w:spacing w:line="248" w:lineRule="exact"/>
              <w:ind w:right="94"/>
              <w:jc w:val="right"/>
              <w:rPr>
                <w:b/>
              </w:rPr>
            </w:pPr>
            <w:r w:rsidRPr="00C60355">
              <w:rPr>
                <w:b/>
              </w:rPr>
              <w:t>ΣΧΟΛΗ</w:t>
            </w:r>
          </w:p>
        </w:tc>
        <w:tc>
          <w:tcPr>
            <w:tcW w:w="6036" w:type="dxa"/>
            <w:gridSpan w:val="5"/>
          </w:tcPr>
          <w:p w:rsidR="003B3C75" w:rsidRPr="008B241D" w:rsidRDefault="003A44A6" w:rsidP="00C60355">
            <w:pPr>
              <w:pStyle w:val="TableParagraph"/>
              <w:spacing w:line="248" w:lineRule="exact"/>
              <w:ind w:left="107"/>
            </w:pPr>
            <w:r w:rsidRPr="008B241D">
              <w:t>Εφαρμοσμένων</w:t>
            </w:r>
            <w:r w:rsidRPr="00C60355">
              <w:rPr>
                <w:spacing w:val="-6"/>
              </w:rPr>
              <w:t xml:space="preserve"> </w:t>
            </w:r>
            <w:r w:rsidRPr="008B241D">
              <w:t>Οικονομικών</w:t>
            </w:r>
            <w:r w:rsidRPr="00C60355">
              <w:rPr>
                <w:spacing w:val="-6"/>
              </w:rPr>
              <w:t xml:space="preserve"> </w:t>
            </w:r>
            <w:r w:rsidRPr="008B241D">
              <w:t>και</w:t>
            </w:r>
            <w:r w:rsidRPr="00C60355">
              <w:rPr>
                <w:spacing w:val="-3"/>
              </w:rPr>
              <w:t xml:space="preserve"> </w:t>
            </w:r>
            <w:r w:rsidRPr="008B241D">
              <w:t>Κοινωνικών</w:t>
            </w:r>
            <w:r w:rsidRPr="00C60355">
              <w:rPr>
                <w:spacing w:val="-5"/>
              </w:rPr>
              <w:t xml:space="preserve"> </w:t>
            </w:r>
            <w:r w:rsidRPr="008B241D">
              <w:t>Επιστημών</w:t>
            </w:r>
          </w:p>
        </w:tc>
      </w:tr>
      <w:tr w:rsidR="003B3C75" w:rsidRPr="008B241D" w:rsidTr="00C60355">
        <w:trPr>
          <w:trHeight w:val="270"/>
        </w:trPr>
        <w:tc>
          <w:tcPr>
            <w:tcW w:w="2264" w:type="dxa"/>
            <w:shd w:val="clear" w:color="auto" w:fill="DDD9C3"/>
          </w:tcPr>
          <w:p w:rsidR="003B3C75" w:rsidRPr="00C60355" w:rsidRDefault="003A44A6" w:rsidP="00C60355">
            <w:pPr>
              <w:pStyle w:val="TableParagraph"/>
              <w:spacing w:before="1" w:line="249" w:lineRule="exact"/>
              <w:ind w:right="95"/>
              <w:jc w:val="right"/>
              <w:rPr>
                <w:b/>
              </w:rPr>
            </w:pPr>
            <w:r w:rsidRPr="00C60355">
              <w:rPr>
                <w:b/>
              </w:rPr>
              <w:t>ΤΜΗΜΑ</w:t>
            </w:r>
          </w:p>
        </w:tc>
        <w:tc>
          <w:tcPr>
            <w:tcW w:w="6036" w:type="dxa"/>
            <w:gridSpan w:val="5"/>
          </w:tcPr>
          <w:p w:rsidR="003B3C75" w:rsidRPr="008B241D" w:rsidRDefault="003A44A6" w:rsidP="00C60355">
            <w:pPr>
              <w:pStyle w:val="TableParagraph"/>
              <w:spacing w:before="1" w:line="249" w:lineRule="exact"/>
              <w:ind w:left="107"/>
            </w:pPr>
            <w:r w:rsidRPr="008B241D">
              <w:t>Περιφερειακής</w:t>
            </w:r>
            <w:r w:rsidRPr="00C60355">
              <w:rPr>
                <w:spacing w:val="-3"/>
              </w:rPr>
              <w:t xml:space="preserve"> </w:t>
            </w:r>
            <w:r w:rsidRPr="008B241D">
              <w:t>και</w:t>
            </w:r>
            <w:r w:rsidRPr="00C60355">
              <w:rPr>
                <w:spacing w:val="-4"/>
              </w:rPr>
              <w:t xml:space="preserve"> </w:t>
            </w:r>
            <w:r w:rsidRPr="008B241D">
              <w:t>Οικονομικής</w:t>
            </w:r>
            <w:r w:rsidRPr="00C60355">
              <w:rPr>
                <w:spacing w:val="-2"/>
              </w:rPr>
              <w:t xml:space="preserve"> </w:t>
            </w:r>
            <w:r w:rsidRPr="008B241D">
              <w:t>Ανάπτυξης</w:t>
            </w:r>
          </w:p>
        </w:tc>
      </w:tr>
      <w:tr w:rsidR="003B3C75" w:rsidRPr="008B241D" w:rsidTr="00C60355">
        <w:trPr>
          <w:trHeight w:val="268"/>
        </w:trPr>
        <w:tc>
          <w:tcPr>
            <w:tcW w:w="2264" w:type="dxa"/>
            <w:shd w:val="clear" w:color="auto" w:fill="DDD9C3"/>
          </w:tcPr>
          <w:p w:rsidR="003B3C75" w:rsidRPr="00C60355" w:rsidRDefault="003A44A6" w:rsidP="00C60355">
            <w:pPr>
              <w:pStyle w:val="TableParagraph"/>
              <w:spacing w:line="248" w:lineRule="exact"/>
              <w:ind w:right="98"/>
              <w:jc w:val="right"/>
              <w:rPr>
                <w:b/>
              </w:rPr>
            </w:pPr>
            <w:r w:rsidRPr="00C60355">
              <w:rPr>
                <w:b/>
              </w:rPr>
              <w:t>ΕΠΙΠΕΔΟ</w:t>
            </w:r>
            <w:r w:rsidRPr="00C60355">
              <w:rPr>
                <w:b/>
                <w:spacing w:val="-3"/>
              </w:rPr>
              <w:t xml:space="preserve"> </w:t>
            </w:r>
            <w:r w:rsidRPr="00C60355">
              <w:rPr>
                <w:b/>
              </w:rPr>
              <w:t>ΣΠΟΥΔΩΝ</w:t>
            </w:r>
          </w:p>
        </w:tc>
        <w:tc>
          <w:tcPr>
            <w:tcW w:w="6036" w:type="dxa"/>
            <w:gridSpan w:val="5"/>
          </w:tcPr>
          <w:p w:rsidR="003B3C75" w:rsidRPr="008B241D" w:rsidRDefault="003A44A6" w:rsidP="00C60355">
            <w:pPr>
              <w:pStyle w:val="TableParagraph"/>
              <w:spacing w:line="248" w:lineRule="exact"/>
              <w:ind w:left="107"/>
            </w:pPr>
            <w:r w:rsidRPr="008B241D">
              <w:t>Προπτυχιακό</w:t>
            </w:r>
          </w:p>
        </w:tc>
      </w:tr>
      <w:tr w:rsidR="003B3C75" w:rsidRPr="008B241D" w:rsidTr="00C60355">
        <w:trPr>
          <w:trHeight w:val="537"/>
        </w:trPr>
        <w:tc>
          <w:tcPr>
            <w:tcW w:w="2264" w:type="dxa"/>
            <w:shd w:val="clear" w:color="auto" w:fill="DDD9C3"/>
          </w:tcPr>
          <w:p w:rsidR="003B3C75" w:rsidRPr="00C60355" w:rsidRDefault="003A44A6" w:rsidP="00C60355">
            <w:pPr>
              <w:pStyle w:val="TableParagraph"/>
              <w:spacing w:line="268" w:lineRule="exact"/>
              <w:ind w:right="95"/>
              <w:jc w:val="right"/>
              <w:rPr>
                <w:b/>
              </w:rPr>
            </w:pPr>
            <w:r w:rsidRPr="00C60355">
              <w:rPr>
                <w:b/>
              </w:rPr>
              <w:t>ΚΩΔΙΚΟΣ</w:t>
            </w:r>
          </w:p>
          <w:p w:rsidR="003B3C75" w:rsidRPr="00C60355" w:rsidRDefault="003A44A6" w:rsidP="00C60355">
            <w:pPr>
              <w:pStyle w:val="TableParagraph"/>
              <w:spacing w:line="249" w:lineRule="exact"/>
              <w:ind w:right="93"/>
              <w:jc w:val="right"/>
              <w:rPr>
                <w:b/>
              </w:rPr>
            </w:pPr>
            <w:r w:rsidRPr="00C60355">
              <w:rPr>
                <w:b/>
              </w:rPr>
              <w:t>ΜΑΘΗΜΑΤΟΣ</w:t>
            </w:r>
          </w:p>
        </w:tc>
        <w:tc>
          <w:tcPr>
            <w:tcW w:w="1085" w:type="dxa"/>
          </w:tcPr>
          <w:p w:rsidR="003B3C75" w:rsidRPr="008B241D" w:rsidRDefault="007A1225" w:rsidP="002058D1">
            <w:pPr>
              <w:pStyle w:val="TableParagraph"/>
              <w:spacing w:line="268" w:lineRule="exact"/>
              <w:jc w:val="center"/>
            </w:pPr>
            <w:r>
              <w:t>6209</w:t>
            </w:r>
          </w:p>
        </w:tc>
        <w:tc>
          <w:tcPr>
            <w:tcW w:w="2212" w:type="dxa"/>
            <w:gridSpan w:val="2"/>
            <w:shd w:val="clear" w:color="auto" w:fill="DDD9C3"/>
          </w:tcPr>
          <w:p w:rsidR="003B3C75" w:rsidRPr="00C60355" w:rsidRDefault="003A44A6" w:rsidP="00C60355">
            <w:pPr>
              <w:pStyle w:val="TableParagraph"/>
              <w:spacing w:line="268" w:lineRule="exact"/>
              <w:ind w:left="150"/>
              <w:rPr>
                <w:b/>
              </w:rPr>
            </w:pPr>
            <w:r w:rsidRPr="00C60355">
              <w:rPr>
                <w:b/>
              </w:rPr>
              <w:t>ΕΞΑΜΗΝΟ</w:t>
            </w:r>
            <w:r w:rsidRPr="00C60355">
              <w:rPr>
                <w:b/>
                <w:spacing w:val="-3"/>
              </w:rPr>
              <w:t xml:space="preserve"> </w:t>
            </w:r>
            <w:r w:rsidRPr="00C60355">
              <w:rPr>
                <w:b/>
              </w:rPr>
              <w:t>ΣΠΟΥΔΩΝ</w:t>
            </w:r>
          </w:p>
        </w:tc>
        <w:tc>
          <w:tcPr>
            <w:tcW w:w="2739" w:type="dxa"/>
            <w:gridSpan w:val="2"/>
          </w:tcPr>
          <w:p w:rsidR="003B3C75" w:rsidRPr="008B241D" w:rsidRDefault="00173900" w:rsidP="00C60355">
            <w:pPr>
              <w:pStyle w:val="TableParagraph"/>
              <w:spacing w:line="268" w:lineRule="exact"/>
              <w:ind w:left="106"/>
            </w:pPr>
            <w:r>
              <w:t>2</w:t>
            </w:r>
            <w:r w:rsidR="003A44A6" w:rsidRPr="008B241D">
              <w:t>ο</w:t>
            </w:r>
          </w:p>
        </w:tc>
      </w:tr>
      <w:tr w:rsidR="003B3C75" w:rsidRPr="008B241D" w:rsidTr="00C60355">
        <w:trPr>
          <w:trHeight w:val="374"/>
        </w:trPr>
        <w:tc>
          <w:tcPr>
            <w:tcW w:w="2264" w:type="dxa"/>
            <w:shd w:val="clear" w:color="auto" w:fill="DDD9C3"/>
          </w:tcPr>
          <w:p w:rsidR="003B3C75" w:rsidRPr="00C60355" w:rsidRDefault="003A44A6" w:rsidP="00C60355">
            <w:pPr>
              <w:pStyle w:val="TableParagraph"/>
              <w:spacing w:before="52"/>
              <w:ind w:right="94"/>
              <w:jc w:val="right"/>
              <w:rPr>
                <w:b/>
              </w:rPr>
            </w:pPr>
            <w:r w:rsidRPr="00C60355">
              <w:rPr>
                <w:b/>
              </w:rPr>
              <w:t>ΤΙΤΛΟΣ</w:t>
            </w:r>
            <w:r w:rsidRPr="00C60355">
              <w:rPr>
                <w:b/>
                <w:spacing w:val="-5"/>
              </w:rPr>
              <w:t xml:space="preserve"> </w:t>
            </w:r>
            <w:r w:rsidRPr="00C60355">
              <w:rPr>
                <w:b/>
              </w:rPr>
              <w:t>ΜΑΘΗΜΑΤΟΣ</w:t>
            </w:r>
          </w:p>
        </w:tc>
        <w:tc>
          <w:tcPr>
            <w:tcW w:w="6036" w:type="dxa"/>
            <w:gridSpan w:val="5"/>
          </w:tcPr>
          <w:p w:rsidR="003B3C75" w:rsidRPr="008B241D" w:rsidRDefault="003366E2" w:rsidP="00C60355">
            <w:pPr>
              <w:pStyle w:val="TableParagraph"/>
              <w:spacing w:before="52"/>
              <w:ind w:left="107"/>
            </w:pPr>
            <w:r>
              <w:t>Στατιστική Ι</w:t>
            </w:r>
            <w:r w:rsidR="00173900">
              <w:t>Ι</w:t>
            </w:r>
          </w:p>
        </w:tc>
      </w:tr>
      <w:tr w:rsidR="003B3C75" w:rsidRPr="008B241D" w:rsidTr="00C60355">
        <w:trPr>
          <w:trHeight w:val="2417"/>
        </w:trPr>
        <w:tc>
          <w:tcPr>
            <w:tcW w:w="4216" w:type="dxa"/>
            <w:gridSpan w:val="3"/>
            <w:shd w:val="clear" w:color="auto" w:fill="DDD9C3"/>
          </w:tcPr>
          <w:p w:rsidR="003B3C75" w:rsidRPr="00C60355" w:rsidRDefault="003A44A6" w:rsidP="00C60355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 w:rsidRPr="00C60355">
              <w:rPr>
                <w:b/>
              </w:rPr>
              <w:t>ΑΥΤΟΤΕΛΕΙΣ</w:t>
            </w:r>
            <w:r w:rsidRPr="00C60355">
              <w:rPr>
                <w:b/>
                <w:spacing w:val="39"/>
              </w:rPr>
              <w:t xml:space="preserve"> </w:t>
            </w:r>
            <w:r w:rsidRPr="00C60355">
              <w:rPr>
                <w:b/>
              </w:rPr>
              <w:t>ΔΙΔΑΚΤΙΚΕΣ</w:t>
            </w:r>
            <w:r w:rsidRPr="00C60355">
              <w:rPr>
                <w:b/>
                <w:spacing w:val="37"/>
              </w:rPr>
              <w:t xml:space="preserve"> </w:t>
            </w:r>
            <w:r w:rsidRPr="00C60355">
              <w:rPr>
                <w:b/>
              </w:rPr>
              <w:t>ΔΡΑΣΤΗΡΙΟΤΗΤΕΣ</w:t>
            </w:r>
          </w:p>
          <w:p w:rsidR="003B3C75" w:rsidRPr="00C60355" w:rsidRDefault="003A44A6" w:rsidP="00C60355">
            <w:pPr>
              <w:pStyle w:val="TableParagraph"/>
              <w:ind w:left="107" w:right="97"/>
              <w:jc w:val="both"/>
              <w:rPr>
                <w:i/>
              </w:rPr>
            </w:pPr>
            <w:r w:rsidRPr="00C60355">
              <w:rPr>
                <w:i/>
              </w:rPr>
              <w:t>σε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περίπτωση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που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οι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πιστωτικές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μονάδες</w:t>
            </w:r>
            <w:r w:rsidRPr="00C60355">
              <w:rPr>
                <w:i/>
                <w:spacing w:val="-47"/>
              </w:rPr>
              <w:t xml:space="preserve"> </w:t>
            </w:r>
            <w:r w:rsidRPr="00C60355">
              <w:rPr>
                <w:i/>
              </w:rPr>
              <w:t>απονέμονται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σε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διακριτά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μέρη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του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μαθήματος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π.χ.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Διαλέξεις,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Εργαστηριακές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Ασκήσεις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κ.λπ.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Αν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οι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πιστωτικές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μονάδες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απονέμονται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ενιαία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για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το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σύνολο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του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μαθήματος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αναγράψτε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τις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</w:rPr>
              <w:t>εβδομαδιαίες</w:t>
            </w:r>
            <w:r w:rsidRPr="00C60355">
              <w:rPr>
                <w:i/>
                <w:spacing w:val="-47"/>
              </w:rPr>
              <w:t xml:space="preserve"> </w:t>
            </w:r>
            <w:r w:rsidRPr="00C60355">
              <w:rPr>
                <w:i/>
              </w:rPr>
              <w:t>ώρες</w:t>
            </w:r>
            <w:r w:rsidR="00DE3F5D">
              <w:rPr>
                <w:i/>
              </w:rPr>
              <w:t xml:space="preserve"> </w:t>
            </w:r>
            <w:r w:rsidRPr="00C60355">
              <w:rPr>
                <w:i/>
                <w:spacing w:val="33"/>
              </w:rPr>
              <w:t xml:space="preserve"> </w:t>
            </w:r>
            <w:r w:rsidRPr="00C60355">
              <w:rPr>
                <w:i/>
              </w:rPr>
              <w:t>διδασκαλίας</w:t>
            </w:r>
            <w:r w:rsidR="00DE3F5D">
              <w:rPr>
                <w:i/>
              </w:rPr>
              <w:t xml:space="preserve"> </w:t>
            </w:r>
            <w:r w:rsidRPr="00C60355">
              <w:rPr>
                <w:i/>
                <w:spacing w:val="34"/>
              </w:rPr>
              <w:t xml:space="preserve"> </w:t>
            </w:r>
            <w:r w:rsidRPr="00C60355">
              <w:rPr>
                <w:i/>
              </w:rPr>
              <w:t>και</w:t>
            </w:r>
            <w:r w:rsidR="00DE3F5D">
              <w:rPr>
                <w:i/>
              </w:rPr>
              <w:t xml:space="preserve"> </w:t>
            </w:r>
            <w:r w:rsidRPr="00C60355">
              <w:rPr>
                <w:i/>
                <w:spacing w:val="31"/>
              </w:rPr>
              <w:t xml:space="preserve"> </w:t>
            </w:r>
            <w:r w:rsidRPr="00C60355">
              <w:rPr>
                <w:i/>
              </w:rPr>
              <w:t>το</w:t>
            </w:r>
            <w:r w:rsidR="00DE3F5D">
              <w:rPr>
                <w:i/>
              </w:rPr>
              <w:t xml:space="preserve"> </w:t>
            </w:r>
            <w:r w:rsidRPr="00C60355">
              <w:rPr>
                <w:i/>
                <w:spacing w:val="35"/>
              </w:rPr>
              <w:t xml:space="preserve"> </w:t>
            </w:r>
            <w:r w:rsidRPr="00C60355">
              <w:rPr>
                <w:i/>
              </w:rPr>
              <w:t>σύνολο</w:t>
            </w:r>
            <w:r w:rsidR="00DE3F5D">
              <w:rPr>
                <w:i/>
              </w:rPr>
              <w:t xml:space="preserve"> </w:t>
            </w:r>
            <w:r w:rsidRPr="00C60355">
              <w:rPr>
                <w:i/>
                <w:spacing w:val="32"/>
              </w:rPr>
              <w:t xml:space="preserve"> </w:t>
            </w:r>
            <w:r w:rsidRPr="00C60355">
              <w:rPr>
                <w:i/>
              </w:rPr>
              <w:t>των</w:t>
            </w:r>
          </w:p>
          <w:p w:rsidR="003B3C75" w:rsidRPr="00C60355" w:rsidRDefault="003A44A6" w:rsidP="00C60355">
            <w:pPr>
              <w:pStyle w:val="TableParagraph"/>
              <w:spacing w:line="249" w:lineRule="exact"/>
              <w:ind w:left="107"/>
              <w:jc w:val="both"/>
              <w:rPr>
                <w:i/>
              </w:rPr>
            </w:pPr>
            <w:r w:rsidRPr="00C60355">
              <w:rPr>
                <w:i/>
              </w:rPr>
              <w:t>πιστωτικών</w:t>
            </w:r>
            <w:r w:rsidRPr="00C60355">
              <w:rPr>
                <w:i/>
                <w:spacing w:val="-4"/>
              </w:rPr>
              <w:t xml:space="preserve"> </w:t>
            </w:r>
            <w:r w:rsidRPr="00C60355">
              <w:rPr>
                <w:i/>
              </w:rPr>
              <w:t>μονάδων</w:t>
            </w:r>
          </w:p>
        </w:tc>
        <w:tc>
          <w:tcPr>
            <w:tcW w:w="1650" w:type="dxa"/>
            <w:gridSpan w:val="2"/>
            <w:shd w:val="clear" w:color="auto" w:fill="DDD9C3"/>
          </w:tcPr>
          <w:p w:rsidR="003B3C75" w:rsidRPr="00C60355" w:rsidRDefault="003B3C75">
            <w:pPr>
              <w:pStyle w:val="TableParagraph"/>
              <w:rPr>
                <w:b/>
              </w:rPr>
            </w:pPr>
          </w:p>
          <w:p w:rsidR="003B3C75" w:rsidRPr="00C60355" w:rsidRDefault="003B3C75">
            <w:pPr>
              <w:pStyle w:val="TableParagraph"/>
              <w:rPr>
                <w:b/>
              </w:rPr>
            </w:pPr>
          </w:p>
          <w:p w:rsidR="003B3C75" w:rsidRPr="00C60355" w:rsidRDefault="003B3C75" w:rsidP="00C60355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B3C75" w:rsidRPr="00C60355" w:rsidRDefault="003A44A6" w:rsidP="00C60355">
            <w:pPr>
              <w:pStyle w:val="TableParagraph"/>
              <w:ind w:left="582" w:right="88" w:hanging="471"/>
              <w:rPr>
                <w:b/>
              </w:rPr>
            </w:pPr>
            <w:r w:rsidRPr="00C60355">
              <w:rPr>
                <w:b/>
              </w:rPr>
              <w:t>ΕΒΔΟΜΑΔΙΑΙΕΣ</w:t>
            </w:r>
            <w:r w:rsidRPr="00C60355">
              <w:rPr>
                <w:b/>
                <w:spacing w:val="-47"/>
              </w:rPr>
              <w:t xml:space="preserve"> </w:t>
            </w:r>
            <w:r w:rsidRPr="00C60355">
              <w:rPr>
                <w:b/>
              </w:rPr>
              <w:t>ΩΡΕΣ</w:t>
            </w:r>
          </w:p>
          <w:p w:rsidR="003B3C75" w:rsidRPr="00C60355" w:rsidRDefault="003A44A6" w:rsidP="00C60355">
            <w:pPr>
              <w:pStyle w:val="TableParagraph"/>
              <w:spacing w:before="1"/>
              <w:ind w:left="207"/>
              <w:rPr>
                <w:b/>
              </w:rPr>
            </w:pPr>
            <w:r w:rsidRPr="00C60355">
              <w:rPr>
                <w:b/>
              </w:rPr>
              <w:t>ΔΙΔΑΣΚΑΛΙΑΣ</w:t>
            </w:r>
          </w:p>
        </w:tc>
        <w:tc>
          <w:tcPr>
            <w:tcW w:w="2434" w:type="dxa"/>
            <w:shd w:val="clear" w:color="auto" w:fill="DDD9C3"/>
          </w:tcPr>
          <w:p w:rsidR="003B3C75" w:rsidRPr="00C60355" w:rsidRDefault="003B3C75">
            <w:pPr>
              <w:pStyle w:val="TableParagraph"/>
              <w:rPr>
                <w:b/>
              </w:rPr>
            </w:pPr>
          </w:p>
          <w:p w:rsidR="003B3C75" w:rsidRPr="00C60355" w:rsidRDefault="003B3C75">
            <w:pPr>
              <w:pStyle w:val="TableParagraph"/>
              <w:rPr>
                <w:b/>
              </w:rPr>
            </w:pPr>
          </w:p>
          <w:p w:rsidR="003B3C75" w:rsidRPr="00C60355" w:rsidRDefault="003B3C75" w:rsidP="00C60355">
            <w:pPr>
              <w:pStyle w:val="TableParagraph"/>
              <w:spacing w:before="12"/>
              <w:rPr>
                <w:b/>
                <w:sz w:val="32"/>
              </w:rPr>
            </w:pPr>
          </w:p>
          <w:p w:rsidR="003B3C75" w:rsidRPr="00C60355" w:rsidRDefault="003A44A6" w:rsidP="00C60355">
            <w:pPr>
              <w:pStyle w:val="TableParagraph"/>
              <w:ind w:left="734" w:right="81" w:hanging="629"/>
              <w:rPr>
                <w:b/>
              </w:rPr>
            </w:pPr>
            <w:r w:rsidRPr="00C60355">
              <w:rPr>
                <w:b/>
              </w:rPr>
              <w:t>ΔΙΔΑΚΤΙΚΕΣ/ΠΙΣΤΩΤΙΚΕΣ</w:t>
            </w:r>
            <w:r w:rsidRPr="00C60355">
              <w:rPr>
                <w:b/>
                <w:spacing w:val="-47"/>
              </w:rPr>
              <w:t xml:space="preserve"> </w:t>
            </w:r>
            <w:r w:rsidRPr="00C60355">
              <w:rPr>
                <w:b/>
              </w:rPr>
              <w:t>ΜΟΝΑΔΕΣ</w:t>
            </w:r>
          </w:p>
        </w:tc>
      </w:tr>
      <w:tr w:rsidR="003B3C75" w:rsidRPr="008B241D" w:rsidTr="00C60355">
        <w:trPr>
          <w:trHeight w:val="268"/>
        </w:trPr>
        <w:tc>
          <w:tcPr>
            <w:tcW w:w="4216" w:type="dxa"/>
            <w:gridSpan w:val="3"/>
          </w:tcPr>
          <w:p w:rsidR="003B3C75" w:rsidRPr="00C60355" w:rsidRDefault="003B3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2"/>
          </w:tcPr>
          <w:p w:rsidR="003B3C75" w:rsidRPr="008B241D" w:rsidRDefault="007A1225" w:rsidP="00C60355">
            <w:pPr>
              <w:pStyle w:val="TableParagraph"/>
              <w:spacing w:line="248" w:lineRule="exact"/>
              <w:ind w:left="6"/>
              <w:jc w:val="center"/>
            </w:pPr>
            <w:r>
              <w:t>4</w:t>
            </w:r>
          </w:p>
        </w:tc>
        <w:tc>
          <w:tcPr>
            <w:tcW w:w="2434" w:type="dxa"/>
          </w:tcPr>
          <w:p w:rsidR="003B3C75" w:rsidRPr="007A1225" w:rsidRDefault="0072320E" w:rsidP="00C60355">
            <w:pPr>
              <w:pStyle w:val="TableParagraph"/>
              <w:spacing w:line="248" w:lineRule="exact"/>
              <w:ind w:left="8"/>
              <w:jc w:val="center"/>
            </w:pPr>
            <w:r>
              <w:t>6</w:t>
            </w:r>
          </w:p>
        </w:tc>
      </w:tr>
      <w:tr w:rsidR="003B3C75" w:rsidRPr="008B241D" w:rsidTr="00C60355">
        <w:trPr>
          <w:trHeight w:val="268"/>
        </w:trPr>
        <w:tc>
          <w:tcPr>
            <w:tcW w:w="4216" w:type="dxa"/>
            <w:gridSpan w:val="3"/>
          </w:tcPr>
          <w:p w:rsidR="003B3C75" w:rsidRPr="00C60355" w:rsidRDefault="003B3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2"/>
          </w:tcPr>
          <w:p w:rsidR="003B3C75" w:rsidRPr="00C60355" w:rsidRDefault="003B3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 w:rsidR="003B3C75" w:rsidRPr="00C60355" w:rsidRDefault="003B3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C75" w:rsidRPr="008B241D" w:rsidTr="00C60355">
        <w:trPr>
          <w:trHeight w:val="268"/>
        </w:trPr>
        <w:tc>
          <w:tcPr>
            <w:tcW w:w="4216" w:type="dxa"/>
            <w:gridSpan w:val="3"/>
          </w:tcPr>
          <w:p w:rsidR="003B3C75" w:rsidRPr="00C60355" w:rsidRDefault="003B3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2"/>
          </w:tcPr>
          <w:p w:rsidR="003B3C75" w:rsidRPr="00C60355" w:rsidRDefault="003B3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 w:rsidR="003B3C75" w:rsidRPr="00C60355" w:rsidRDefault="003B3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C75" w:rsidRPr="008B241D" w:rsidTr="00C60355">
        <w:trPr>
          <w:trHeight w:val="1074"/>
        </w:trPr>
        <w:tc>
          <w:tcPr>
            <w:tcW w:w="4216" w:type="dxa"/>
            <w:gridSpan w:val="3"/>
            <w:shd w:val="clear" w:color="auto" w:fill="DDD9C3"/>
          </w:tcPr>
          <w:p w:rsidR="003B3C75" w:rsidRPr="00C60355" w:rsidRDefault="003A44A6" w:rsidP="00C60355">
            <w:pPr>
              <w:pStyle w:val="TableParagraph"/>
              <w:ind w:left="107" w:right="94"/>
              <w:jc w:val="both"/>
              <w:rPr>
                <w:i/>
              </w:rPr>
            </w:pPr>
            <w:r w:rsidRPr="00C60355">
              <w:rPr>
                <w:i/>
              </w:rPr>
              <w:t>Προσθέστε</w:t>
            </w:r>
            <w:r w:rsidRPr="00C60355">
              <w:rPr>
                <w:i/>
                <w:spacing w:val="-11"/>
              </w:rPr>
              <w:t xml:space="preserve"> </w:t>
            </w:r>
            <w:r w:rsidRPr="00C60355">
              <w:rPr>
                <w:i/>
              </w:rPr>
              <w:t>σειρές</w:t>
            </w:r>
            <w:r w:rsidRPr="00C60355">
              <w:rPr>
                <w:i/>
                <w:spacing w:val="-7"/>
              </w:rPr>
              <w:t xml:space="preserve"> </w:t>
            </w:r>
            <w:r w:rsidRPr="00C60355">
              <w:rPr>
                <w:i/>
              </w:rPr>
              <w:t>αν</w:t>
            </w:r>
            <w:r w:rsidRPr="00C60355">
              <w:rPr>
                <w:i/>
                <w:spacing w:val="-11"/>
              </w:rPr>
              <w:t xml:space="preserve"> </w:t>
            </w:r>
            <w:r w:rsidRPr="00C60355">
              <w:rPr>
                <w:i/>
              </w:rPr>
              <w:t>χρειαστεί.</w:t>
            </w:r>
            <w:r w:rsidRPr="00C60355">
              <w:rPr>
                <w:i/>
                <w:spacing w:val="-9"/>
              </w:rPr>
              <w:t xml:space="preserve"> </w:t>
            </w:r>
            <w:r w:rsidRPr="00C60355">
              <w:rPr>
                <w:i/>
              </w:rPr>
              <w:t>Η</w:t>
            </w:r>
            <w:r w:rsidRPr="00C60355">
              <w:rPr>
                <w:i/>
                <w:spacing w:val="-9"/>
              </w:rPr>
              <w:t xml:space="preserve"> </w:t>
            </w:r>
            <w:r w:rsidRPr="00C60355">
              <w:rPr>
                <w:i/>
              </w:rPr>
              <w:t>οργάνωση</w:t>
            </w:r>
            <w:r w:rsidRPr="00C60355">
              <w:rPr>
                <w:i/>
                <w:spacing w:val="-48"/>
              </w:rPr>
              <w:t xml:space="preserve"> </w:t>
            </w:r>
            <w:r w:rsidRPr="00C60355">
              <w:rPr>
                <w:i/>
              </w:rPr>
              <w:t>διδασκαλίας και οι διδακτικές μέθοδοι που</w:t>
            </w:r>
            <w:r w:rsidRPr="00C60355">
              <w:rPr>
                <w:i/>
                <w:spacing w:val="1"/>
              </w:rPr>
              <w:t xml:space="preserve"> </w:t>
            </w:r>
            <w:r w:rsidRPr="00C60355">
              <w:rPr>
                <w:i/>
                <w:spacing w:val="-1"/>
              </w:rPr>
              <w:t>χρησιμοποιούνται</w:t>
            </w:r>
            <w:r w:rsidRPr="00C60355">
              <w:rPr>
                <w:i/>
                <w:spacing w:val="-9"/>
              </w:rPr>
              <w:t xml:space="preserve"> </w:t>
            </w:r>
            <w:r w:rsidRPr="00C60355">
              <w:rPr>
                <w:i/>
              </w:rPr>
              <w:t>περιγράφονται</w:t>
            </w:r>
            <w:r w:rsidRPr="00C60355">
              <w:rPr>
                <w:i/>
                <w:spacing w:val="-9"/>
              </w:rPr>
              <w:t xml:space="preserve"> </w:t>
            </w:r>
            <w:r w:rsidRPr="00C60355">
              <w:rPr>
                <w:i/>
              </w:rPr>
              <w:t>αναλυτικά</w:t>
            </w:r>
          </w:p>
          <w:p w:rsidR="003B3C75" w:rsidRPr="00C60355" w:rsidRDefault="003A44A6" w:rsidP="00C60355">
            <w:pPr>
              <w:pStyle w:val="TableParagraph"/>
              <w:spacing w:line="249" w:lineRule="exact"/>
              <w:ind w:left="107"/>
              <w:jc w:val="both"/>
              <w:rPr>
                <w:i/>
              </w:rPr>
            </w:pPr>
            <w:r w:rsidRPr="00C60355">
              <w:rPr>
                <w:i/>
              </w:rPr>
              <w:t>στο</w:t>
            </w:r>
            <w:r w:rsidRPr="00C60355">
              <w:rPr>
                <w:i/>
                <w:spacing w:val="-3"/>
              </w:rPr>
              <w:t xml:space="preserve"> </w:t>
            </w:r>
            <w:r w:rsidRPr="00C60355">
              <w:rPr>
                <w:i/>
              </w:rPr>
              <w:t>4.</w:t>
            </w:r>
          </w:p>
        </w:tc>
        <w:tc>
          <w:tcPr>
            <w:tcW w:w="1650" w:type="dxa"/>
            <w:gridSpan w:val="2"/>
          </w:tcPr>
          <w:p w:rsidR="003B3C75" w:rsidRPr="00C60355" w:rsidRDefault="003B3C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</w:tcPr>
          <w:p w:rsidR="003B3C75" w:rsidRPr="00C60355" w:rsidRDefault="003B3C75">
            <w:pPr>
              <w:pStyle w:val="TableParagraph"/>
              <w:rPr>
                <w:rFonts w:ascii="Times New Roman"/>
              </w:rPr>
            </w:pPr>
          </w:p>
        </w:tc>
      </w:tr>
      <w:tr w:rsidR="003B3C75" w:rsidRPr="008B241D" w:rsidTr="00C60355">
        <w:trPr>
          <w:trHeight w:val="1612"/>
        </w:trPr>
        <w:tc>
          <w:tcPr>
            <w:tcW w:w="2264" w:type="dxa"/>
            <w:shd w:val="clear" w:color="auto" w:fill="DDD9C3"/>
          </w:tcPr>
          <w:p w:rsidR="003B3C75" w:rsidRPr="00C60355" w:rsidRDefault="003A44A6" w:rsidP="00C60355">
            <w:pPr>
              <w:pStyle w:val="TableParagraph"/>
              <w:spacing w:line="268" w:lineRule="exact"/>
              <w:ind w:left="191"/>
              <w:rPr>
                <w:b/>
              </w:rPr>
            </w:pPr>
            <w:r w:rsidRPr="00C60355">
              <w:rPr>
                <w:b/>
              </w:rPr>
              <w:t>ΤΥΠΟΣ</w:t>
            </w:r>
            <w:r w:rsidRPr="00C60355">
              <w:rPr>
                <w:b/>
                <w:spacing w:val="-3"/>
              </w:rPr>
              <w:t xml:space="preserve"> </w:t>
            </w:r>
            <w:r w:rsidRPr="00C60355">
              <w:rPr>
                <w:b/>
              </w:rPr>
              <w:t>ΜΑΘΗΜΑΤΟΣ</w:t>
            </w:r>
          </w:p>
          <w:p w:rsidR="003B3C75" w:rsidRPr="00C60355" w:rsidRDefault="003A44A6" w:rsidP="00C60355">
            <w:pPr>
              <w:pStyle w:val="TableParagraph"/>
              <w:ind w:right="97"/>
              <w:jc w:val="right"/>
              <w:rPr>
                <w:i/>
              </w:rPr>
            </w:pPr>
            <w:r w:rsidRPr="00C60355">
              <w:rPr>
                <w:i/>
              </w:rPr>
              <w:t>Υποβάθρου</w:t>
            </w:r>
            <w:r w:rsidRPr="00C60355">
              <w:rPr>
                <w:i/>
                <w:spacing w:val="-3"/>
              </w:rPr>
              <w:t xml:space="preserve"> </w:t>
            </w:r>
            <w:r w:rsidRPr="00C60355">
              <w:rPr>
                <w:i/>
              </w:rPr>
              <w:t>,</w:t>
            </w:r>
            <w:r w:rsidRPr="00C60355">
              <w:rPr>
                <w:i/>
                <w:spacing w:val="-6"/>
              </w:rPr>
              <w:t xml:space="preserve"> </w:t>
            </w:r>
            <w:r w:rsidRPr="00C60355">
              <w:rPr>
                <w:i/>
              </w:rPr>
              <w:t>Γενικών</w:t>
            </w:r>
          </w:p>
          <w:p w:rsidR="003B3C75" w:rsidRPr="00C60355" w:rsidRDefault="003A44A6" w:rsidP="00C60355">
            <w:pPr>
              <w:pStyle w:val="TableParagraph"/>
              <w:spacing w:before="1"/>
              <w:ind w:left="849" w:right="97" w:firstLine="436"/>
              <w:jc w:val="right"/>
              <w:rPr>
                <w:i/>
              </w:rPr>
            </w:pPr>
            <w:r w:rsidRPr="00C60355">
              <w:rPr>
                <w:i/>
              </w:rPr>
              <w:t>Γνώσεων,</w:t>
            </w:r>
            <w:r w:rsidRPr="00C60355">
              <w:rPr>
                <w:i/>
                <w:spacing w:val="-47"/>
              </w:rPr>
              <w:t xml:space="preserve"> </w:t>
            </w:r>
            <w:r w:rsidRPr="00C60355">
              <w:rPr>
                <w:i/>
                <w:spacing w:val="-1"/>
              </w:rPr>
              <w:t>Επιστημονικής</w:t>
            </w:r>
          </w:p>
          <w:p w:rsidR="003B3C75" w:rsidRPr="00C60355" w:rsidRDefault="003A44A6" w:rsidP="00C60355">
            <w:pPr>
              <w:pStyle w:val="TableParagraph"/>
              <w:ind w:right="97"/>
              <w:jc w:val="right"/>
              <w:rPr>
                <w:i/>
              </w:rPr>
            </w:pPr>
            <w:r w:rsidRPr="00C60355">
              <w:rPr>
                <w:i/>
              </w:rPr>
              <w:t>Περιοχής,</w:t>
            </w:r>
            <w:r w:rsidRPr="00C60355">
              <w:rPr>
                <w:i/>
                <w:spacing w:val="-4"/>
              </w:rPr>
              <w:t xml:space="preserve"> </w:t>
            </w:r>
            <w:r w:rsidRPr="00C60355">
              <w:rPr>
                <w:i/>
              </w:rPr>
              <w:t>Ανάπτυξης</w:t>
            </w:r>
          </w:p>
          <w:p w:rsidR="003B3C75" w:rsidRPr="00C60355" w:rsidRDefault="003A44A6" w:rsidP="00C60355">
            <w:pPr>
              <w:pStyle w:val="TableParagraph"/>
              <w:spacing w:line="249" w:lineRule="exact"/>
              <w:ind w:right="95"/>
              <w:jc w:val="right"/>
              <w:rPr>
                <w:i/>
              </w:rPr>
            </w:pPr>
            <w:r w:rsidRPr="00C60355">
              <w:rPr>
                <w:i/>
              </w:rPr>
              <w:t>Δεξιοτήτων</w:t>
            </w:r>
          </w:p>
        </w:tc>
        <w:tc>
          <w:tcPr>
            <w:tcW w:w="6036" w:type="dxa"/>
            <w:gridSpan w:val="5"/>
          </w:tcPr>
          <w:p w:rsidR="003B3C75" w:rsidRPr="008B241D" w:rsidRDefault="00130783" w:rsidP="00C60355">
            <w:pPr>
              <w:pStyle w:val="TableParagraph"/>
              <w:spacing w:line="268" w:lineRule="exact"/>
              <w:ind w:left="107"/>
            </w:pPr>
            <w:r w:rsidRPr="00C60355">
              <w:rPr>
                <w:i/>
              </w:rPr>
              <w:t>Υποβάθρου</w:t>
            </w:r>
            <w:bookmarkStart w:id="0" w:name="_GoBack"/>
            <w:bookmarkEnd w:id="0"/>
          </w:p>
        </w:tc>
      </w:tr>
      <w:tr w:rsidR="003B3C75" w:rsidRPr="008B241D" w:rsidTr="00C60355">
        <w:trPr>
          <w:trHeight w:val="806"/>
        </w:trPr>
        <w:tc>
          <w:tcPr>
            <w:tcW w:w="2264" w:type="dxa"/>
            <w:shd w:val="clear" w:color="auto" w:fill="DDD9C3"/>
          </w:tcPr>
          <w:p w:rsidR="003B3C75" w:rsidRPr="00C60355" w:rsidRDefault="003A44A6" w:rsidP="00C60355">
            <w:pPr>
              <w:pStyle w:val="TableParagraph"/>
              <w:spacing w:line="268" w:lineRule="exact"/>
              <w:ind w:right="98"/>
              <w:jc w:val="right"/>
              <w:rPr>
                <w:b/>
              </w:rPr>
            </w:pPr>
            <w:r w:rsidRPr="00C60355">
              <w:rPr>
                <w:b/>
              </w:rPr>
              <w:t>ΠΡΟΑΠΑΙΤΟΥΜΕΝΑ</w:t>
            </w:r>
          </w:p>
          <w:p w:rsidR="003B3C75" w:rsidRPr="00C60355" w:rsidRDefault="003A44A6" w:rsidP="00C60355">
            <w:pPr>
              <w:pStyle w:val="TableParagraph"/>
              <w:ind w:right="94"/>
              <w:jc w:val="right"/>
              <w:rPr>
                <w:b/>
              </w:rPr>
            </w:pPr>
            <w:r w:rsidRPr="00C60355">
              <w:rPr>
                <w:b/>
              </w:rPr>
              <w:t>ΜΑΘΗΜΑΤΑ:</w:t>
            </w:r>
          </w:p>
        </w:tc>
        <w:tc>
          <w:tcPr>
            <w:tcW w:w="6036" w:type="dxa"/>
            <w:gridSpan w:val="5"/>
          </w:tcPr>
          <w:p w:rsidR="003B3C75" w:rsidRPr="008B241D" w:rsidRDefault="003A44A6" w:rsidP="00C60355">
            <w:pPr>
              <w:pStyle w:val="TableParagraph"/>
              <w:spacing w:line="268" w:lineRule="exact"/>
              <w:ind w:left="107"/>
            </w:pPr>
            <w:r w:rsidRPr="008B241D">
              <w:t>-</w:t>
            </w:r>
          </w:p>
        </w:tc>
      </w:tr>
      <w:tr w:rsidR="003B3C75" w:rsidRPr="008B241D" w:rsidTr="00C60355">
        <w:trPr>
          <w:trHeight w:val="537"/>
        </w:trPr>
        <w:tc>
          <w:tcPr>
            <w:tcW w:w="2264" w:type="dxa"/>
            <w:shd w:val="clear" w:color="auto" w:fill="DDD9C3"/>
          </w:tcPr>
          <w:p w:rsidR="003B3C75" w:rsidRPr="00C60355" w:rsidRDefault="003A44A6" w:rsidP="00C60355">
            <w:pPr>
              <w:pStyle w:val="TableParagraph"/>
              <w:spacing w:line="268" w:lineRule="exact"/>
              <w:ind w:right="97"/>
              <w:jc w:val="right"/>
              <w:rPr>
                <w:b/>
              </w:rPr>
            </w:pPr>
            <w:r w:rsidRPr="00C60355">
              <w:rPr>
                <w:b/>
              </w:rPr>
              <w:t>ΓΛΩΣΣΑ</w:t>
            </w:r>
            <w:r w:rsidRPr="00C60355">
              <w:rPr>
                <w:b/>
                <w:spacing w:val="-4"/>
              </w:rPr>
              <w:t xml:space="preserve"> </w:t>
            </w:r>
            <w:r w:rsidRPr="00C60355">
              <w:rPr>
                <w:b/>
              </w:rPr>
              <w:t>ΔΙΔΑΣΚΑΛΙΑΣ</w:t>
            </w:r>
          </w:p>
          <w:p w:rsidR="003B3C75" w:rsidRPr="00C60355" w:rsidRDefault="003A44A6" w:rsidP="00C60355">
            <w:pPr>
              <w:pStyle w:val="TableParagraph"/>
              <w:spacing w:line="249" w:lineRule="exact"/>
              <w:ind w:right="93"/>
              <w:jc w:val="right"/>
              <w:rPr>
                <w:b/>
              </w:rPr>
            </w:pPr>
            <w:r w:rsidRPr="00C60355">
              <w:rPr>
                <w:b/>
              </w:rPr>
              <w:t>και</w:t>
            </w:r>
            <w:r w:rsidRPr="00C60355">
              <w:rPr>
                <w:b/>
                <w:spacing w:val="-3"/>
              </w:rPr>
              <w:t xml:space="preserve"> </w:t>
            </w:r>
            <w:r w:rsidRPr="00C60355">
              <w:rPr>
                <w:b/>
              </w:rPr>
              <w:t>ΕΞΕΤΑΣΕΩΝ:</w:t>
            </w:r>
          </w:p>
        </w:tc>
        <w:tc>
          <w:tcPr>
            <w:tcW w:w="6036" w:type="dxa"/>
            <w:gridSpan w:val="5"/>
          </w:tcPr>
          <w:p w:rsidR="003B3C75" w:rsidRPr="008B241D" w:rsidRDefault="003A44A6" w:rsidP="00C60355">
            <w:pPr>
              <w:pStyle w:val="TableParagraph"/>
              <w:spacing w:line="268" w:lineRule="exact"/>
              <w:ind w:left="107"/>
            </w:pPr>
            <w:r w:rsidRPr="008B241D">
              <w:t>Ελληνικά</w:t>
            </w:r>
          </w:p>
        </w:tc>
      </w:tr>
      <w:tr w:rsidR="003B3C75" w:rsidRPr="008B241D" w:rsidTr="00C60355">
        <w:trPr>
          <w:trHeight w:val="803"/>
        </w:trPr>
        <w:tc>
          <w:tcPr>
            <w:tcW w:w="2264" w:type="dxa"/>
            <w:shd w:val="clear" w:color="auto" w:fill="DDD9C3"/>
          </w:tcPr>
          <w:p w:rsidR="003B3C75" w:rsidRPr="00C60355" w:rsidRDefault="003A44A6" w:rsidP="00C60355">
            <w:pPr>
              <w:pStyle w:val="TableParagraph"/>
              <w:ind w:left="575" w:right="97" w:firstLine="331"/>
              <w:jc w:val="right"/>
              <w:rPr>
                <w:b/>
              </w:rPr>
            </w:pPr>
            <w:r w:rsidRPr="00C60355">
              <w:rPr>
                <w:b/>
              </w:rPr>
              <w:t>ΤΟ ΜΑΘΗΜΑ</w:t>
            </w:r>
            <w:r w:rsidRPr="00C60355">
              <w:rPr>
                <w:b/>
                <w:spacing w:val="-47"/>
              </w:rPr>
              <w:t xml:space="preserve"> </w:t>
            </w:r>
            <w:r w:rsidRPr="00C60355">
              <w:rPr>
                <w:b/>
                <w:spacing w:val="-1"/>
              </w:rPr>
              <w:t>ΠΡΟΣΦΕΡΕΤΑΙ</w:t>
            </w:r>
            <w:r w:rsidRPr="00C60355">
              <w:rPr>
                <w:b/>
                <w:spacing w:val="-5"/>
              </w:rPr>
              <w:t xml:space="preserve"> </w:t>
            </w:r>
            <w:r w:rsidRPr="00C60355">
              <w:rPr>
                <w:b/>
              </w:rPr>
              <w:t>ΣΕ</w:t>
            </w:r>
          </w:p>
          <w:p w:rsidR="003B3C75" w:rsidRPr="00C60355" w:rsidRDefault="003A44A6" w:rsidP="00C60355">
            <w:pPr>
              <w:pStyle w:val="TableParagraph"/>
              <w:spacing w:line="247" w:lineRule="exact"/>
              <w:ind w:right="95"/>
              <w:jc w:val="right"/>
              <w:rPr>
                <w:b/>
              </w:rPr>
            </w:pPr>
            <w:r w:rsidRPr="00C60355">
              <w:rPr>
                <w:b/>
              </w:rPr>
              <w:t>ΦΟΙΤΗΤΕΣ</w:t>
            </w:r>
            <w:r w:rsidRPr="00C60355">
              <w:rPr>
                <w:b/>
                <w:spacing w:val="-5"/>
              </w:rPr>
              <w:t xml:space="preserve"> </w:t>
            </w:r>
            <w:r w:rsidRPr="00C60355">
              <w:rPr>
                <w:b/>
              </w:rPr>
              <w:t>ERASMUS</w:t>
            </w:r>
          </w:p>
        </w:tc>
        <w:tc>
          <w:tcPr>
            <w:tcW w:w="6036" w:type="dxa"/>
            <w:gridSpan w:val="5"/>
          </w:tcPr>
          <w:p w:rsidR="003B3C75" w:rsidRPr="008B241D" w:rsidRDefault="003366E2" w:rsidP="00C60355">
            <w:pPr>
              <w:pStyle w:val="TableParagraph"/>
              <w:spacing w:line="268" w:lineRule="exact"/>
              <w:ind w:left="107"/>
            </w:pPr>
            <w:r w:rsidRPr="008B241D">
              <w:t>Όχι</w:t>
            </w:r>
          </w:p>
        </w:tc>
      </w:tr>
      <w:tr w:rsidR="003B3C75" w:rsidRPr="008B241D" w:rsidTr="00C3786B">
        <w:trPr>
          <w:trHeight w:val="694"/>
        </w:trPr>
        <w:tc>
          <w:tcPr>
            <w:tcW w:w="2264" w:type="dxa"/>
            <w:shd w:val="clear" w:color="auto" w:fill="DDD9C3"/>
          </w:tcPr>
          <w:p w:rsidR="003B3C75" w:rsidRPr="00C60355" w:rsidRDefault="003A44A6" w:rsidP="00C60355">
            <w:pPr>
              <w:pStyle w:val="TableParagraph"/>
              <w:ind w:left="306" w:right="83" w:hanging="200"/>
              <w:rPr>
                <w:b/>
              </w:rPr>
            </w:pPr>
            <w:r w:rsidRPr="00C60355">
              <w:rPr>
                <w:b/>
              </w:rPr>
              <w:t>ΗΛΕΚΤΡΟΝΙΚΗ ΣΕΛΙΔΑ</w:t>
            </w:r>
            <w:r w:rsidRPr="00C60355">
              <w:rPr>
                <w:b/>
                <w:spacing w:val="-47"/>
              </w:rPr>
              <w:t xml:space="preserve"> </w:t>
            </w:r>
            <w:r w:rsidRPr="00C60355">
              <w:rPr>
                <w:b/>
              </w:rPr>
              <w:t>ΜΑΘΗΜΑΤΟΣ</w:t>
            </w:r>
            <w:r w:rsidRPr="00C60355">
              <w:rPr>
                <w:b/>
                <w:spacing w:val="-12"/>
              </w:rPr>
              <w:t xml:space="preserve"> </w:t>
            </w:r>
            <w:r w:rsidRPr="00C60355">
              <w:rPr>
                <w:b/>
              </w:rPr>
              <w:t>(URL)</w:t>
            </w:r>
          </w:p>
        </w:tc>
        <w:tc>
          <w:tcPr>
            <w:tcW w:w="6036" w:type="dxa"/>
            <w:gridSpan w:val="5"/>
          </w:tcPr>
          <w:p w:rsidR="003B3C75" w:rsidRPr="008B241D" w:rsidRDefault="003A44A6" w:rsidP="00C60355">
            <w:pPr>
              <w:pStyle w:val="TableParagraph"/>
              <w:spacing w:before="1" w:line="273" w:lineRule="auto"/>
              <w:ind w:left="107"/>
            </w:pPr>
            <w:r w:rsidRPr="008B241D">
              <w:t>Το</w:t>
            </w:r>
            <w:r w:rsidRPr="00C60355">
              <w:rPr>
                <w:spacing w:val="14"/>
              </w:rPr>
              <w:t xml:space="preserve"> </w:t>
            </w:r>
            <w:r w:rsidRPr="008B241D">
              <w:t>μάθημα</w:t>
            </w:r>
            <w:r w:rsidRPr="00C60355">
              <w:rPr>
                <w:spacing w:val="14"/>
              </w:rPr>
              <w:t xml:space="preserve"> </w:t>
            </w:r>
            <w:r w:rsidRPr="008B241D">
              <w:t>θα</w:t>
            </w:r>
            <w:r w:rsidRPr="00C60355">
              <w:rPr>
                <w:spacing w:val="12"/>
              </w:rPr>
              <w:t xml:space="preserve"> </w:t>
            </w:r>
            <w:r w:rsidRPr="008B241D">
              <w:t>παρουσιάζεται</w:t>
            </w:r>
            <w:r w:rsidRPr="00C60355">
              <w:rPr>
                <w:spacing w:val="12"/>
              </w:rPr>
              <w:t xml:space="preserve"> </w:t>
            </w:r>
            <w:r w:rsidRPr="008B241D">
              <w:t>μαζί</w:t>
            </w:r>
            <w:r w:rsidRPr="00C60355">
              <w:rPr>
                <w:spacing w:val="12"/>
              </w:rPr>
              <w:t xml:space="preserve"> </w:t>
            </w:r>
            <w:r w:rsidRPr="008B241D">
              <w:t>με</w:t>
            </w:r>
            <w:r w:rsidRPr="00C60355">
              <w:rPr>
                <w:spacing w:val="13"/>
              </w:rPr>
              <w:t xml:space="preserve"> </w:t>
            </w:r>
            <w:r w:rsidRPr="008B241D">
              <w:t>σημειώσεις</w:t>
            </w:r>
            <w:r w:rsidRPr="00C60355">
              <w:rPr>
                <w:spacing w:val="13"/>
              </w:rPr>
              <w:t xml:space="preserve"> </w:t>
            </w:r>
            <w:r w:rsidRPr="008B241D">
              <w:t>και</w:t>
            </w:r>
            <w:r w:rsidRPr="00C60355">
              <w:rPr>
                <w:spacing w:val="14"/>
              </w:rPr>
              <w:t xml:space="preserve"> </w:t>
            </w:r>
            <w:r w:rsidRPr="008B241D">
              <w:t>άλλο</w:t>
            </w:r>
            <w:r w:rsidRPr="00C60355">
              <w:rPr>
                <w:spacing w:val="-47"/>
              </w:rPr>
              <w:t xml:space="preserve"> </w:t>
            </w:r>
            <w:r w:rsidRPr="008B241D">
              <w:t>υποστηρικτικό υλικό</w:t>
            </w:r>
            <w:r w:rsidRPr="00C60355">
              <w:rPr>
                <w:spacing w:val="1"/>
              </w:rPr>
              <w:t xml:space="preserve"> </w:t>
            </w:r>
            <w:r w:rsidRPr="008B241D">
              <w:t>στο</w:t>
            </w:r>
            <w:r w:rsidRPr="00C60355">
              <w:rPr>
                <w:spacing w:val="-1"/>
              </w:rPr>
              <w:t xml:space="preserve"> </w:t>
            </w:r>
            <w:r w:rsidRPr="008B241D">
              <w:t>e</w:t>
            </w:r>
            <w:r w:rsidRPr="00C60355">
              <w:rPr>
                <w:spacing w:val="-2"/>
              </w:rPr>
              <w:t xml:space="preserve"> </w:t>
            </w:r>
            <w:r w:rsidRPr="008B241D">
              <w:t>class του</w:t>
            </w:r>
            <w:r w:rsidRPr="00C60355">
              <w:rPr>
                <w:spacing w:val="-3"/>
              </w:rPr>
              <w:t xml:space="preserve"> </w:t>
            </w:r>
            <w:r w:rsidRPr="008B241D">
              <w:t>ΓΠΑ (www.aua.gr)</w:t>
            </w:r>
          </w:p>
        </w:tc>
      </w:tr>
    </w:tbl>
    <w:p w:rsidR="003B3C75" w:rsidRPr="008B241D" w:rsidRDefault="003B3C75">
      <w:pPr>
        <w:spacing w:line="273" w:lineRule="auto"/>
        <w:sectPr w:rsidR="003B3C75" w:rsidRPr="008B241D">
          <w:type w:val="continuous"/>
          <w:pgSz w:w="11910" w:h="16840"/>
          <w:pgMar w:top="1500" w:right="1500" w:bottom="280" w:left="1680" w:header="720" w:footer="720" w:gutter="0"/>
          <w:cols w:space="720"/>
        </w:sectPr>
      </w:pPr>
    </w:p>
    <w:p w:rsidR="003B3C75" w:rsidRPr="008B241D" w:rsidRDefault="003A44A6">
      <w:pPr>
        <w:pStyle w:val="a5"/>
        <w:numPr>
          <w:ilvl w:val="0"/>
          <w:numId w:val="4"/>
        </w:numPr>
        <w:tabs>
          <w:tab w:val="left" w:pos="478"/>
        </w:tabs>
        <w:rPr>
          <w:b/>
        </w:rPr>
      </w:pPr>
      <w:r w:rsidRPr="008B241D">
        <w:rPr>
          <w:b/>
        </w:rPr>
        <w:lastRenderedPageBreak/>
        <w:t>ΜΑΘΗΣΙΑΚΑ</w:t>
      </w:r>
      <w:r w:rsidRPr="008B241D">
        <w:rPr>
          <w:b/>
          <w:spacing w:val="-4"/>
        </w:rPr>
        <w:t xml:space="preserve"> </w:t>
      </w:r>
      <w:r w:rsidRPr="008B241D">
        <w:rPr>
          <w:b/>
        </w:rPr>
        <w:t>ΑΠΟΤΕΛΕΣΜΑΤΑ</w:t>
      </w:r>
    </w:p>
    <w:tbl>
      <w:tblPr>
        <w:tblW w:w="866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4698"/>
      </w:tblGrid>
      <w:tr w:rsidR="003B3C75" w:rsidRPr="008B241D" w:rsidTr="00C3786B">
        <w:trPr>
          <w:trHeight w:val="258"/>
        </w:trPr>
        <w:tc>
          <w:tcPr>
            <w:tcW w:w="3966" w:type="dxa"/>
            <w:tcBorders>
              <w:bottom w:val="nil"/>
              <w:right w:val="nil"/>
            </w:tcBorders>
            <w:shd w:val="clear" w:color="auto" w:fill="BEBEBE"/>
          </w:tcPr>
          <w:p w:rsidR="003B3C75" w:rsidRPr="00C60355" w:rsidRDefault="003A44A6" w:rsidP="00C3786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C60355">
              <w:rPr>
                <w:b/>
                <w:sz w:val="20"/>
              </w:rPr>
              <w:t>Μαθησιακά</w:t>
            </w:r>
            <w:r w:rsidRPr="00C60355">
              <w:rPr>
                <w:b/>
                <w:spacing w:val="-5"/>
                <w:sz w:val="20"/>
              </w:rPr>
              <w:t xml:space="preserve"> </w:t>
            </w:r>
            <w:r w:rsidRPr="00C60355">
              <w:rPr>
                <w:b/>
                <w:sz w:val="20"/>
              </w:rPr>
              <w:t>Αποτελέσματα</w:t>
            </w:r>
          </w:p>
        </w:tc>
        <w:tc>
          <w:tcPr>
            <w:tcW w:w="4698" w:type="dxa"/>
            <w:tcBorders>
              <w:left w:val="nil"/>
              <w:bottom w:val="nil"/>
            </w:tcBorders>
            <w:shd w:val="clear" w:color="auto" w:fill="BEBEBE"/>
          </w:tcPr>
          <w:p w:rsidR="003B3C75" w:rsidRPr="00C60355" w:rsidRDefault="003B3C75" w:rsidP="00C37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C75" w:rsidRPr="008B241D" w:rsidTr="00C3786B">
        <w:trPr>
          <w:trHeight w:val="1448"/>
        </w:trPr>
        <w:tc>
          <w:tcPr>
            <w:tcW w:w="8664" w:type="dxa"/>
            <w:gridSpan w:val="2"/>
            <w:tcBorders>
              <w:top w:val="nil"/>
            </w:tcBorders>
            <w:shd w:val="clear" w:color="auto" w:fill="BEBEBE"/>
          </w:tcPr>
          <w:p w:rsidR="003366E2" w:rsidRPr="008B241D" w:rsidRDefault="003366E2" w:rsidP="00C3786B">
            <w:pPr>
              <w:pStyle w:val="TableParagraph"/>
              <w:ind w:left="107"/>
              <w:jc w:val="both"/>
            </w:pPr>
            <w:r w:rsidRPr="008B241D">
              <w:t>Τα</w:t>
            </w:r>
            <w:r w:rsidRPr="00C60355">
              <w:rPr>
                <w:spacing w:val="-3"/>
              </w:rPr>
              <w:t xml:space="preserve"> </w:t>
            </w:r>
            <w:r w:rsidRPr="008B241D">
              <w:t>μαθησιακά</w:t>
            </w:r>
            <w:r w:rsidRPr="00C60355">
              <w:rPr>
                <w:spacing w:val="-2"/>
              </w:rPr>
              <w:t xml:space="preserve"> </w:t>
            </w:r>
            <w:r w:rsidRPr="008B241D">
              <w:t>αποτελέσματα</w:t>
            </w:r>
            <w:r w:rsidRPr="00C60355">
              <w:rPr>
                <w:spacing w:val="-2"/>
              </w:rPr>
              <w:t xml:space="preserve"> </w:t>
            </w:r>
            <w:r w:rsidRPr="008B241D">
              <w:t>του</w:t>
            </w:r>
            <w:r w:rsidRPr="00C60355">
              <w:rPr>
                <w:spacing w:val="-4"/>
              </w:rPr>
              <w:t xml:space="preserve"> </w:t>
            </w:r>
            <w:r w:rsidRPr="008B241D">
              <w:t>μαθήματος</w:t>
            </w:r>
            <w:r w:rsidRPr="00C60355">
              <w:rPr>
                <w:spacing w:val="-2"/>
              </w:rPr>
              <w:t xml:space="preserve"> </w:t>
            </w:r>
            <w:r w:rsidRPr="008B241D">
              <w:t>είναι:</w:t>
            </w:r>
          </w:p>
          <w:p w:rsidR="003366E2" w:rsidRPr="008B241D" w:rsidRDefault="003366E2" w:rsidP="00C3786B">
            <w:pPr>
              <w:pStyle w:val="TableParagraph"/>
              <w:numPr>
                <w:ilvl w:val="0"/>
                <w:numId w:val="11"/>
              </w:numPr>
              <w:ind w:left="306" w:right="99" w:hanging="284"/>
              <w:jc w:val="both"/>
            </w:pPr>
            <w:r w:rsidRPr="008B241D">
              <w:t>Η</w:t>
            </w:r>
            <w:r w:rsidRPr="00C60355">
              <w:rPr>
                <w:spacing w:val="1"/>
              </w:rPr>
              <w:t xml:space="preserve"> </w:t>
            </w:r>
            <w:r w:rsidRPr="008B241D">
              <w:t>εξοικείωση</w:t>
            </w:r>
            <w:r w:rsidRPr="00C60355">
              <w:rPr>
                <w:spacing w:val="1"/>
              </w:rPr>
              <w:t xml:space="preserve"> </w:t>
            </w:r>
            <w:r w:rsidRPr="008B241D">
              <w:t>με</w:t>
            </w:r>
            <w:r w:rsidRPr="00C60355">
              <w:rPr>
                <w:spacing w:val="1"/>
              </w:rPr>
              <w:t xml:space="preserve"> </w:t>
            </w:r>
            <w:r w:rsidRPr="008B241D">
              <w:t>τις</w:t>
            </w:r>
            <w:r w:rsidRPr="00C60355">
              <w:rPr>
                <w:spacing w:val="1"/>
              </w:rPr>
              <w:t xml:space="preserve"> </w:t>
            </w:r>
            <w:r w:rsidRPr="008B241D">
              <w:t>αρχές</w:t>
            </w:r>
            <w:r w:rsidRPr="00C60355">
              <w:rPr>
                <w:spacing w:val="1"/>
              </w:rPr>
              <w:t xml:space="preserve"> </w:t>
            </w:r>
            <w:r>
              <w:t xml:space="preserve">στατιστικής </w:t>
            </w:r>
            <w:r w:rsidRPr="008B241D">
              <w:t>εισαγωγικού επιπέδου.</w:t>
            </w:r>
          </w:p>
          <w:p w:rsidR="003366E2" w:rsidRPr="008B241D" w:rsidRDefault="003366E2" w:rsidP="00C3786B">
            <w:pPr>
              <w:pStyle w:val="TableParagraph"/>
              <w:numPr>
                <w:ilvl w:val="0"/>
                <w:numId w:val="11"/>
              </w:numPr>
              <w:ind w:left="306" w:right="96" w:hanging="284"/>
              <w:jc w:val="both"/>
            </w:pPr>
            <w:r w:rsidRPr="008B241D">
              <w:t>Οι</w:t>
            </w:r>
            <w:r w:rsidRPr="00C60355">
              <w:rPr>
                <w:spacing w:val="1"/>
              </w:rPr>
              <w:t xml:space="preserve"> </w:t>
            </w:r>
            <w:r w:rsidRPr="008B241D">
              <w:t>φοιτητές</w:t>
            </w:r>
            <w:r w:rsidRPr="00C60355">
              <w:rPr>
                <w:spacing w:val="1"/>
              </w:rPr>
              <w:t xml:space="preserve"> </w:t>
            </w:r>
            <w:r w:rsidRPr="008B241D">
              <w:t>θα</w:t>
            </w:r>
            <w:r w:rsidRPr="00C60355">
              <w:rPr>
                <w:spacing w:val="1"/>
              </w:rPr>
              <w:t xml:space="preserve"> </w:t>
            </w:r>
            <w:r w:rsidRPr="008B241D">
              <w:t>πρέπει</w:t>
            </w:r>
            <w:r w:rsidRPr="00C60355">
              <w:rPr>
                <w:spacing w:val="1"/>
              </w:rPr>
              <w:t xml:space="preserve"> </w:t>
            </w:r>
            <w:r w:rsidRPr="008B241D">
              <w:t>να</w:t>
            </w:r>
            <w:r w:rsidRPr="00C60355">
              <w:rPr>
                <w:spacing w:val="1"/>
              </w:rPr>
              <w:t xml:space="preserve"> </w:t>
            </w:r>
            <w:r w:rsidRPr="008B241D">
              <w:t>κατανοούν</w:t>
            </w:r>
            <w:r w:rsidRPr="00C60355">
              <w:rPr>
                <w:spacing w:val="1"/>
              </w:rPr>
              <w:t xml:space="preserve"> </w:t>
            </w:r>
            <w:r w:rsidRPr="008B241D">
              <w:t>και</w:t>
            </w:r>
            <w:r w:rsidRPr="00C60355">
              <w:rPr>
                <w:spacing w:val="1"/>
              </w:rPr>
              <w:t xml:space="preserve"> </w:t>
            </w:r>
            <w:r w:rsidRPr="008B241D">
              <w:t>να</w:t>
            </w:r>
            <w:r w:rsidRPr="00C60355">
              <w:rPr>
                <w:spacing w:val="1"/>
              </w:rPr>
              <w:t xml:space="preserve"> </w:t>
            </w:r>
            <w:r w:rsidRPr="008B241D">
              <w:t>εξηγούν</w:t>
            </w:r>
            <w:r w:rsidRPr="00C60355">
              <w:rPr>
                <w:spacing w:val="1"/>
              </w:rPr>
              <w:t xml:space="preserve"> </w:t>
            </w:r>
            <w:r w:rsidRPr="008B241D">
              <w:t>τις</w:t>
            </w:r>
            <w:r w:rsidRPr="00C60355">
              <w:rPr>
                <w:spacing w:val="1"/>
              </w:rPr>
              <w:t xml:space="preserve"> </w:t>
            </w:r>
            <w:r w:rsidRPr="008B241D">
              <w:t>βασικές</w:t>
            </w:r>
            <w:r w:rsidRPr="00C60355">
              <w:rPr>
                <w:spacing w:val="1"/>
              </w:rPr>
              <w:t xml:space="preserve"> </w:t>
            </w:r>
            <w:r w:rsidRPr="008B241D">
              <w:t>αρχές</w:t>
            </w:r>
            <w:r w:rsidRPr="00C60355">
              <w:rPr>
                <w:spacing w:val="1"/>
              </w:rPr>
              <w:t xml:space="preserve"> </w:t>
            </w:r>
            <w:r w:rsidRPr="008B241D">
              <w:t>της</w:t>
            </w:r>
            <w:r w:rsidRPr="00C60355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στατιστικής </w:t>
            </w:r>
            <w:r w:rsidRPr="008B241D">
              <w:t>με</w:t>
            </w:r>
            <w:r w:rsidRPr="00C60355">
              <w:rPr>
                <w:spacing w:val="-2"/>
              </w:rPr>
              <w:t xml:space="preserve"> </w:t>
            </w:r>
            <w:r w:rsidRPr="008B241D">
              <w:t>απλά διαγράμματα</w:t>
            </w:r>
            <w:r>
              <w:t xml:space="preserve"> και τύπους</w:t>
            </w:r>
            <w:r w:rsidRPr="008B241D">
              <w:t>.</w:t>
            </w:r>
          </w:p>
          <w:p w:rsidR="003B3C75" w:rsidRPr="003366E2" w:rsidRDefault="003366E2" w:rsidP="00C3786B">
            <w:pPr>
              <w:pStyle w:val="TableParagraph"/>
              <w:numPr>
                <w:ilvl w:val="0"/>
                <w:numId w:val="11"/>
              </w:numPr>
              <w:spacing w:before="1"/>
              <w:ind w:left="306" w:right="96" w:hanging="284"/>
              <w:jc w:val="both"/>
            </w:pPr>
            <w:r w:rsidRPr="008B241D">
              <w:t xml:space="preserve">Να λύνουν βασικά προβλήματα </w:t>
            </w:r>
            <w:r>
              <w:t xml:space="preserve">στατιστικής με τη </w:t>
            </w:r>
            <w:r w:rsidRPr="008B241D">
              <w:t>χρήση</w:t>
            </w:r>
            <w:r w:rsidRPr="00C60355">
              <w:rPr>
                <w:spacing w:val="-2"/>
              </w:rPr>
              <w:t xml:space="preserve"> </w:t>
            </w:r>
            <w:r>
              <w:rPr>
                <w:spacing w:val="-2"/>
              </w:rPr>
              <w:t>τύπων και διαγραμμάτων</w:t>
            </w:r>
            <w:r w:rsidRPr="008B241D">
              <w:t>.</w:t>
            </w:r>
          </w:p>
        </w:tc>
      </w:tr>
      <w:tr w:rsidR="003B3C75" w:rsidRPr="008B241D" w:rsidTr="00C3786B">
        <w:trPr>
          <w:trHeight w:val="2526"/>
        </w:trPr>
        <w:tc>
          <w:tcPr>
            <w:tcW w:w="8664" w:type="dxa"/>
            <w:gridSpan w:val="2"/>
          </w:tcPr>
          <w:p w:rsidR="003366E2" w:rsidRDefault="003366E2" w:rsidP="00C3786B">
            <w:pPr>
              <w:pStyle w:val="TableParagraph"/>
              <w:ind w:right="97"/>
              <w:jc w:val="both"/>
            </w:pPr>
            <w:r>
              <w:t>Με την επιτυχή παρακολούθηση του μαθήματος, οι φοιτητές:</w:t>
            </w:r>
          </w:p>
          <w:p w:rsidR="003366E2" w:rsidRDefault="003366E2" w:rsidP="00C3786B">
            <w:pPr>
              <w:pStyle w:val="TableParagraph"/>
              <w:numPr>
                <w:ilvl w:val="0"/>
                <w:numId w:val="11"/>
              </w:numPr>
              <w:ind w:left="360" w:right="97"/>
              <w:jc w:val="both"/>
            </w:pPr>
            <w:r>
              <w:t>κατανοούν βασικές έννοιες Στατιστικής</w:t>
            </w:r>
          </w:p>
          <w:p w:rsidR="003366E2" w:rsidRDefault="003366E2" w:rsidP="00C3786B">
            <w:pPr>
              <w:pStyle w:val="TableParagraph"/>
              <w:numPr>
                <w:ilvl w:val="0"/>
                <w:numId w:val="11"/>
              </w:numPr>
              <w:ind w:left="360" w:right="97"/>
              <w:jc w:val="both"/>
            </w:pPr>
            <w:r>
              <w:t>μπορούν να χρησιμοποιήσουν στατιστικούς ελέγχους σε πραγματικά προβλήματα</w:t>
            </w:r>
          </w:p>
          <w:p w:rsidR="003366E2" w:rsidRDefault="003366E2" w:rsidP="00C3786B">
            <w:pPr>
              <w:pStyle w:val="TableParagraph"/>
              <w:numPr>
                <w:ilvl w:val="0"/>
                <w:numId w:val="11"/>
              </w:numPr>
              <w:ind w:left="360" w:right="97"/>
              <w:jc w:val="both"/>
            </w:pPr>
            <w:r>
              <w:t>γνωρίζουν τις βασικές κατανομές και εξοικειωθούν με τις τυχαίες μεταβλητές.</w:t>
            </w:r>
          </w:p>
          <w:p w:rsidR="003366E2" w:rsidRDefault="003366E2" w:rsidP="00C3786B">
            <w:pPr>
              <w:pStyle w:val="TableParagraph"/>
              <w:numPr>
                <w:ilvl w:val="0"/>
                <w:numId w:val="12"/>
              </w:numPr>
              <w:ind w:left="361" w:right="97"/>
              <w:jc w:val="both"/>
            </w:pPr>
            <w:r>
              <w:t>διαθέτουν την απαραίτητη κατάρτιση και την κριτική ικανότητα ώστε να αναγνωρίζουν τις κατάλληλες στατιστικές μεθόδους ανάλογα με τη φύση του ερευνητικού προβλήματος</w:t>
            </w:r>
          </w:p>
          <w:p w:rsidR="003366E2" w:rsidRPr="008B241D" w:rsidRDefault="003366E2" w:rsidP="00C3786B">
            <w:pPr>
              <w:pStyle w:val="TableParagraph"/>
              <w:numPr>
                <w:ilvl w:val="0"/>
                <w:numId w:val="12"/>
              </w:numPr>
              <w:ind w:left="361" w:right="97"/>
              <w:jc w:val="both"/>
            </w:pPr>
            <w:r>
              <w:t>αποκτήσουν επιστημονική κριτική σκέψη, να αξιοποιούν τη γνώση και να εφαρμόζουν τα μεθοδολογικά εργαλεία που παρουσιάστηκαν κατά τη διάρκεια του μαθήματος για την επίλυση μελλοντικών προβλημάτων</w:t>
            </w:r>
          </w:p>
        </w:tc>
      </w:tr>
      <w:tr w:rsidR="003B3C75" w:rsidRPr="008B241D" w:rsidTr="00C3786B">
        <w:trPr>
          <w:trHeight w:val="258"/>
        </w:trPr>
        <w:tc>
          <w:tcPr>
            <w:tcW w:w="3966" w:type="dxa"/>
            <w:tcBorders>
              <w:bottom w:val="nil"/>
              <w:right w:val="nil"/>
            </w:tcBorders>
            <w:shd w:val="clear" w:color="auto" w:fill="DDD9C3"/>
          </w:tcPr>
          <w:p w:rsidR="003B3C75" w:rsidRPr="00C60355" w:rsidRDefault="003A44A6" w:rsidP="00C3786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C60355">
              <w:rPr>
                <w:b/>
                <w:sz w:val="20"/>
              </w:rPr>
              <w:t>Γενικές</w:t>
            </w:r>
            <w:r w:rsidRPr="00C60355">
              <w:rPr>
                <w:b/>
                <w:spacing w:val="-3"/>
                <w:sz w:val="20"/>
              </w:rPr>
              <w:t xml:space="preserve"> </w:t>
            </w:r>
            <w:r w:rsidRPr="00C60355">
              <w:rPr>
                <w:b/>
                <w:sz w:val="20"/>
              </w:rPr>
              <w:t>Ικανότητες</w:t>
            </w:r>
          </w:p>
        </w:tc>
        <w:tc>
          <w:tcPr>
            <w:tcW w:w="4698" w:type="dxa"/>
            <w:tcBorders>
              <w:left w:val="nil"/>
              <w:bottom w:val="nil"/>
            </w:tcBorders>
            <w:shd w:val="clear" w:color="auto" w:fill="DDD9C3"/>
          </w:tcPr>
          <w:p w:rsidR="003B3C75" w:rsidRPr="00C60355" w:rsidRDefault="003B3C75" w:rsidP="00C37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C75" w:rsidRPr="008B241D" w:rsidTr="00C3786B">
        <w:trPr>
          <w:trHeight w:val="418"/>
        </w:trPr>
        <w:tc>
          <w:tcPr>
            <w:tcW w:w="8664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3B3C75" w:rsidRPr="00C60355" w:rsidRDefault="003A44A6" w:rsidP="00C3786B">
            <w:pPr>
              <w:pStyle w:val="TableParagraph"/>
              <w:ind w:left="107"/>
              <w:rPr>
                <w:i/>
                <w:sz w:val="16"/>
              </w:rPr>
            </w:pPr>
            <w:r w:rsidRPr="00C60355">
              <w:rPr>
                <w:i/>
                <w:sz w:val="16"/>
              </w:rPr>
              <w:t>Λαμβάνοντας</w:t>
            </w:r>
            <w:r w:rsidRPr="00C60355">
              <w:rPr>
                <w:i/>
                <w:spacing w:val="28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υπόψη</w:t>
            </w:r>
            <w:r w:rsidRPr="00C60355">
              <w:rPr>
                <w:i/>
                <w:spacing w:val="27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τις</w:t>
            </w:r>
            <w:r w:rsidRPr="00C60355">
              <w:rPr>
                <w:i/>
                <w:spacing w:val="28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γενικές</w:t>
            </w:r>
            <w:r w:rsidRPr="00C60355">
              <w:rPr>
                <w:i/>
                <w:spacing w:val="28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ικανότητες</w:t>
            </w:r>
            <w:r w:rsidRPr="00C60355">
              <w:rPr>
                <w:i/>
                <w:spacing w:val="29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που</w:t>
            </w:r>
            <w:r w:rsidRPr="00C60355">
              <w:rPr>
                <w:i/>
                <w:spacing w:val="26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πρέπει</w:t>
            </w:r>
            <w:r w:rsidRPr="00C60355">
              <w:rPr>
                <w:i/>
                <w:spacing w:val="27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να</w:t>
            </w:r>
            <w:r w:rsidRPr="00C60355">
              <w:rPr>
                <w:i/>
                <w:spacing w:val="27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έχει</w:t>
            </w:r>
            <w:r w:rsidRPr="00C60355">
              <w:rPr>
                <w:i/>
                <w:spacing w:val="27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αποκτήσει</w:t>
            </w:r>
            <w:r w:rsidRPr="00C60355">
              <w:rPr>
                <w:i/>
                <w:spacing w:val="27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ο</w:t>
            </w:r>
            <w:r w:rsidRPr="00C60355">
              <w:rPr>
                <w:i/>
                <w:spacing w:val="26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πτυχιούχος</w:t>
            </w:r>
            <w:r w:rsidRPr="00C60355">
              <w:rPr>
                <w:i/>
                <w:spacing w:val="29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(όπως</w:t>
            </w:r>
            <w:r w:rsidRPr="00C60355">
              <w:rPr>
                <w:i/>
                <w:spacing w:val="28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αυτές</w:t>
            </w:r>
            <w:r w:rsidRPr="00C60355">
              <w:rPr>
                <w:i/>
                <w:spacing w:val="28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αναγράφονται</w:t>
            </w:r>
            <w:r w:rsidRPr="00C60355">
              <w:rPr>
                <w:i/>
                <w:spacing w:val="27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στο</w:t>
            </w:r>
          </w:p>
          <w:p w:rsidR="003B3C75" w:rsidRPr="00C60355" w:rsidRDefault="003A44A6" w:rsidP="00C3786B">
            <w:pPr>
              <w:pStyle w:val="TableParagraph"/>
              <w:ind w:left="107"/>
              <w:rPr>
                <w:i/>
                <w:sz w:val="16"/>
              </w:rPr>
            </w:pPr>
            <w:r w:rsidRPr="00C60355">
              <w:rPr>
                <w:i/>
                <w:sz w:val="16"/>
              </w:rPr>
              <w:t>Παράρτημα</w:t>
            </w:r>
            <w:r w:rsidRPr="00C60355">
              <w:rPr>
                <w:i/>
                <w:spacing w:val="-2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Διπλώματος</w:t>
            </w:r>
            <w:r w:rsidRPr="00C60355">
              <w:rPr>
                <w:i/>
                <w:spacing w:val="-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και</w:t>
            </w:r>
            <w:r w:rsidRPr="00C60355">
              <w:rPr>
                <w:i/>
                <w:spacing w:val="-3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παρατίθενται</w:t>
            </w:r>
            <w:r w:rsidRPr="00C60355">
              <w:rPr>
                <w:i/>
                <w:spacing w:val="-2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ακολούθως)</w:t>
            </w:r>
            <w:r w:rsidRPr="00C60355">
              <w:rPr>
                <w:i/>
                <w:spacing w:val="-6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σε ποια</w:t>
            </w:r>
            <w:r w:rsidRPr="00C60355">
              <w:rPr>
                <w:i/>
                <w:spacing w:val="-2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/</w:t>
            </w:r>
            <w:r w:rsidRPr="00C60355">
              <w:rPr>
                <w:i/>
                <w:spacing w:val="-2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ποιες από</w:t>
            </w:r>
            <w:r w:rsidRPr="00C60355">
              <w:rPr>
                <w:i/>
                <w:spacing w:val="-3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αυτές</w:t>
            </w:r>
            <w:r w:rsidRPr="00C60355">
              <w:rPr>
                <w:i/>
                <w:spacing w:val="-4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αποσκοπεί</w:t>
            </w:r>
            <w:r w:rsidRPr="00C60355">
              <w:rPr>
                <w:i/>
                <w:spacing w:val="-2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το</w:t>
            </w:r>
            <w:r w:rsidRPr="00C60355">
              <w:rPr>
                <w:i/>
                <w:spacing w:val="-3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μάθημα;.</w:t>
            </w:r>
          </w:p>
        </w:tc>
      </w:tr>
      <w:tr w:rsidR="003B3C75" w:rsidRPr="008B241D" w:rsidTr="00C3786B">
        <w:trPr>
          <w:trHeight w:val="1863"/>
        </w:trPr>
        <w:tc>
          <w:tcPr>
            <w:tcW w:w="3966" w:type="dxa"/>
            <w:tcBorders>
              <w:top w:val="nil"/>
              <w:right w:val="nil"/>
            </w:tcBorders>
            <w:shd w:val="clear" w:color="auto" w:fill="DDD9C3"/>
          </w:tcPr>
          <w:p w:rsidR="003B3C75" w:rsidRPr="00C60355" w:rsidRDefault="003A44A6" w:rsidP="00C3786B">
            <w:pPr>
              <w:pStyle w:val="TableParagraph"/>
              <w:spacing w:before="15"/>
              <w:ind w:left="107" w:right="101"/>
              <w:jc w:val="both"/>
              <w:rPr>
                <w:i/>
                <w:sz w:val="16"/>
              </w:rPr>
            </w:pPr>
            <w:r w:rsidRPr="00C60355">
              <w:rPr>
                <w:i/>
                <w:sz w:val="16"/>
              </w:rPr>
              <w:t>Αναζήτηση,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ανάλυση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και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σύνθεση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δεδομένων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και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πληροφοριών,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με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τη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χρήση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και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των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απαραίτητων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τεχνολογιών</w:t>
            </w:r>
          </w:p>
          <w:p w:rsidR="00AF3CD7" w:rsidRDefault="003A44A6" w:rsidP="00C3786B">
            <w:pPr>
              <w:pStyle w:val="TableParagraph"/>
              <w:ind w:left="107" w:right="1258"/>
              <w:rPr>
                <w:i/>
                <w:spacing w:val="-34"/>
                <w:sz w:val="16"/>
              </w:rPr>
            </w:pPr>
            <w:r w:rsidRPr="00C60355">
              <w:rPr>
                <w:i/>
                <w:sz w:val="16"/>
              </w:rPr>
              <w:t>Προσαρμογή σε νέες καταστάσεις</w:t>
            </w:r>
            <w:r w:rsidRPr="00C60355">
              <w:rPr>
                <w:i/>
                <w:spacing w:val="-34"/>
                <w:sz w:val="16"/>
              </w:rPr>
              <w:t xml:space="preserve"> </w:t>
            </w:r>
          </w:p>
          <w:p w:rsidR="003B3C75" w:rsidRPr="00AF3CD7" w:rsidRDefault="003A44A6" w:rsidP="00C3786B">
            <w:pPr>
              <w:pStyle w:val="TableParagraph"/>
              <w:ind w:left="107" w:right="1258"/>
              <w:rPr>
                <w:b/>
                <w:bCs/>
                <w:i/>
                <w:sz w:val="16"/>
              </w:rPr>
            </w:pPr>
            <w:r w:rsidRPr="00AF3CD7">
              <w:rPr>
                <w:b/>
                <w:bCs/>
                <w:i/>
                <w:sz w:val="16"/>
              </w:rPr>
              <w:t>Λήψη</w:t>
            </w:r>
            <w:r w:rsidRPr="00AF3CD7">
              <w:rPr>
                <w:b/>
                <w:bCs/>
                <w:i/>
                <w:spacing w:val="-1"/>
                <w:sz w:val="16"/>
              </w:rPr>
              <w:t xml:space="preserve"> </w:t>
            </w:r>
            <w:r w:rsidRPr="00AF3CD7">
              <w:rPr>
                <w:b/>
                <w:bCs/>
                <w:i/>
                <w:sz w:val="16"/>
              </w:rPr>
              <w:t>αποφάσεων</w:t>
            </w:r>
          </w:p>
          <w:p w:rsidR="003B3C75" w:rsidRDefault="003A44A6" w:rsidP="00C3786B">
            <w:pPr>
              <w:pStyle w:val="TableParagraph"/>
              <w:ind w:left="107" w:right="1258"/>
              <w:rPr>
                <w:b/>
                <w:bCs/>
                <w:i/>
                <w:sz w:val="16"/>
              </w:rPr>
            </w:pPr>
            <w:r w:rsidRPr="00AF3CD7">
              <w:rPr>
                <w:b/>
                <w:bCs/>
                <w:i/>
                <w:sz w:val="16"/>
              </w:rPr>
              <w:t>Αυτόνομη εργασία</w:t>
            </w:r>
            <w:r w:rsidR="00863953">
              <w:rPr>
                <w:b/>
                <w:bCs/>
                <w:i/>
                <w:sz w:val="16"/>
              </w:rPr>
              <w:t xml:space="preserve"> /</w:t>
            </w:r>
            <w:r w:rsidR="00DE3F5D">
              <w:rPr>
                <w:b/>
                <w:bCs/>
                <w:i/>
                <w:sz w:val="16"/>
              </w:rPr>
              <w:t xml:space="preserve"> </w:t>
            </w:r>
            <w:r w:rsidRPr="00AF3CD7">
              <w:rPr>
                <w:b/>
                <w:bCs/>
                <w:i/>
                <w:sz w:val="16"/>
              </w:rPr>
              <w:t>Ομαδική</w:t>
            </w:r>
            <w:r w:rsidRPr="00AF3CD7">
              <w:rPr>
                <w:b/>
                <w:bCs/>
                <w:i/>
                <w:spacing w:val="-3"/>
                <w:sz w:val="16"/>
              </w:rPr>
              <w:t xml:space="preserve"> </w:t>
            </w:r>
            <w:r w:rsidRPr="00AF3CD7">
              <w:rPr>
                <w:b/>
                <w:bCs/>
                <w:i/>
                <w:sz w:val="16"/>
              </w:rPr>
              <w:t>εργασία</w:t>
            </w:r>
          </w:p>
          <w:p w:rsidR="00AF3CD7" w:rsidRDefault="00AF3CD7" w:rsidP="00C3786B">
            <w:pPr>
              <w:pStyle w:val="TableParagraph"/>
              <w:ind w:left="107" w:right="1258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Επίλυση ασκήσεων</w:t>
            </w:r>
          </w:p>
          <w:p w:rsidR="00863953" w:rsidRPr="00AF3CD7" w:rsidRDefault="00863953" w:rsidP="00C3786B">
            <w:pPr>
              <w:pStyle w:val="TableParagraph"/>
              <w:ind w:left="107" w:right="1258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 xml:space="preserve">Άσκηση κριτικής και αυτοκριτικής </w:t>
            </w:r>
          </w:p>
          <w:p w:rsidR="003B3C75" w:rsidRPr="00C60355" w:rsidRDefault="003A44A6" w:rsidP="00C3786B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 w:rsidRPr="00C60355">
              <w:rPr>
                <w:i/>
                <w:sz w:val="16"/>
              </w:rPr>
              <w:t>Εργασία</w:t>
            </w:r>
            <w:r w:rsidRPr="00C60355">
              <w:rPr>
                <w:i/>
                <w:spacing w:val="-2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σε</w:t>
            </w:r>
            <w:r w:rsidRPr="00C60355">
              <w:rPr>
                <w:i/>
                <w:spacing w:val="-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διεθνές</w:t>
            </w:r>
            <w:r w:rsidRPr="00C60355">
              <w:rPr>
                <w:i/>
                <w:spacing w:val="-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περιβάλλον</w:t>
            </w:r>
          </w:p>
        </w:tc>
        <w:tc>
          <w:tcPr>
            <w:tcW w:w="4698" w:type="dxa"/>
            <w:tcBorders>
              <w:top w:val="nil"/>
              <w:left w:val="nil"/>
            </w:tcBorders>
            <w:shd w:val="clear" w:color="auto" w:fill="DDD9C3"/>
          </w:tcPr>
          <w:p w:rsidR="00863953" w:rsidRDefault="00863953" w:rsidP="00C3786B">
            <w:pPr>
              <w:pStyle w:val="TableParagraph"/>
              <w:spacing w:before="15"/>
              <w:ind w:left="112"/>
              <w:rPr>
                <w:i/>
                <w:sz w:val="16"/>
              </w:rPr>
            </w:pPr>
            <w:r w:rsidRPr="00C60355">
              <w:rPr>
                <w:i/>
                <w:sz w:val="16"/>
              </w:rPr>
              <w:t>Εργασία</w:t>
            </w:r>
            <w:r w:rsidRPr="00C60355">
              <w:rPr>
                <w:i/>
                <w:spacing w:val="-4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σε</w:t>
            </w:r>
            <w:r w:rsidRPr="00C60355">
              <w:rPr>
                <w:i/>
                <w:spacing w:val="-3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διεπιστημονικό</w:t>
            </w:r>
            <w:r w:rsidRPr="00C60355">
              <w:rPr>
                <w:i/>
                <w:spacing w:val="-4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 xml:space="preserve">περιβάλλον </w:t>
            </w:r>
          </w:p>
          <w:p w:rsidR="00863953" w:rsidRDefault="00863953" w:rsidP="00C3786B">
            <w:pPr>
              <w:pStyle w:val="TableParagraph"/>
              <w:spacing w:before="15"/>
              <w:ind w:left="112"/>
              <w:rPr>
                <w:i/>
                <w:sz w:val="16"/>
              </w:rPr>
            </w:pPr>
            <w:r w:rsidRPr="00C60355">
              <w:rPr>
                <w:i/>
                <w:sz w:val="16"/>
              </w:rPr>
              <w:t>Παράγωγή</w:t>
            </w:r>
            <w:r w:rsidRPr="00C60355">
              <w:rPr>
                <w:i/>
                <w:spacing w:val="-2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νέων</w:t>
            </w:r>
            <w:r w:rsidRPr="00C60355">
              <w:rPr>
                <w:i/>
                <w:spacing w:val="-3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ερευνητικών</w:t>
            </w:r>
            <w:r w:rsidRPr="00C60355">
              <w:rPr>
                <w:i/>
                <w:spacing w:val="-3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 xml:space="preserve">ιδεών </w:t>
            </w:r>
          </w:p>
          <w:p w:rsidR="003B3C75" w:rsidRPr="00C60355" w:rsidRDefault="003A44A6" w:rsidP="00C3786B">
            <w:pPr>
              <w:pStyle w:val="TableParagraph"/>
              <w:spacing w:before="15"/>
              <w:ind w:left="112"/>
              <w:rPr>
                <w:i/>
                <w:sz w:val="16"/>
              </w:rPr>
            </w:pPr>
            <w:r w:rsidRPr="00C60355">
              <w:rPr>
                <w:i/>
                <w:sz w:val="16"/>
              </w:rPr>
              <w:t>Σχεδιασμός</w:t>
            </w:r>
            <w:r w:rsidRPr="00C60355">
              <w:rPr>
                <w:i/>
                <w:spacing w:val="-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και</w:t>
            </w:r>
            <w:r w:rsidRPr="00C60355">
              <w:rPr>
                <w:i/>
                <w:spacing w:val="-3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διαχείριση</w:t>
            </w:r>
            <w:r w:rsidRPr="00C60355">
              <w:rPr>
                <w:i/>
                <w:spacing w:val="-3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έργων</w:t>
            </w:r>
          </w:p>
          <w:p w:rsidR="003B3C75" w:rsidRPr="00C60355" w:rsidRDefault="003A44A6" w:rsidP="00C3786B">
            <w:pPr>
              <w:pStyle w:val="TableParagraph"/>
              <w:spacing w:before="1"/>
              <w:ind w:left="112" w:right="297"/>
              <w:rPr>
                <w:i/>
                <w:sz w:val="16"/>
              </w:rPr>
            </w:pPr>
            <w:r w:rsidRPr="00C60355">
              <w:rPr>
                <w:i/>
                <w:sz w:val="16"/>
              </w:rPr>
              <w:t>Σεβασμός στη διαφορετικότητα και στην πολυπολιτισμικότητα</w:t>
            </w:r>
            <w:r w:rsidRPr="00C60355">
              <w:rPr>
                <w:i/>
                <w:spacing w:val="-35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Σεβασμός</w:t>
            </w:r>
            <w:r w:rsidRPr="00C60355">
              <w:rPr>
                <w:i/>
                <w:spacing w:val="-3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στο</w:t>
            </w:r>
            <w:r w:rsidRPr="00C60355">
              <w:rPr>
                <w:i/>
                <w:spacing w:val="-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φυσικό</w:t>
            </w:r>
            <w:r w:rsidRPr="00C60355">
              <w:rPr>
                <w:i/>
                <w:spacing w:val="-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περιβάλλον</w:t>
            </w:r>
          </w:p>
          <w:p w:rsidR="003B3C75" w:rsidRPr="00C60355" w:rsidRDefault="003A44A6" w:rsidP="00C3786B">
            <w:pPr>
              <w:pStyle w:val="TableParagraph"/>
              <w:ind w:left="112"/>
              <w:rPr>
                <w:i/>
                <w:sz w:val="16"/>
              </w:rPr>
            </w:pPr>
            <w:r w:rsidRPr="00C60355">
              <w:rPr>
                <w:i/>
                <w:sz w:val="16"/>
              </w:rPr>
              <w:t>Επίδειξη</w:t>
            </w:r>
            <w:r w:rsidRPr="00C60355">
              <w:rPr>
                <w:i/>
                <w:spacing w:val="8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κοινωνικής,</w:t>
            </w:r>
            <w:r w:rsidRPr="00C60355">
              <w:rPr>
                <w:i/>
                <w:spacing w:val="10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επαγγελματικής</w:t>
            </w:r>
            <w:r w:rsidRPr="00C60355">
              <w:rPr>
                <w:i/>
                <w:spacing w:val="1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και</w:t>
            </w:r>
            <w:r w:rsidRPr="00C60355">
              <w:rPr>
                <w:i/>
                <w:spacing w:val="9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ηθικής</w:t>
            </w:r>
            <w:r w:rsidRPr="00C60355">
              <w:rPr>
                <w:i/>
                <w:spacing w:val="10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υπευθυνότητας</w:t>
            </w:r>
            <w:r w:rsidRPr="00C60355">
              <w:rPr>
                <w:i/>
                <w:spacing w:val="-33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και</w:t>
            </w:r>
            <w:r w:rsidRPr="00C60355">
              <w:rPr>
                <w:i/>
                <w:spacing w:val="-2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ευαισθησίας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σε</w:t>
            </w:r>
            <w:r w:rsidRPr="00C60355">
              <w:rPr>
                <w:i/>
                <w:spacing w:val="1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θέματα φύλου</w:t>
            </w:r>
          </w:p>
          <w:p w:rsidR="003B3C75" w:rsidRPr="00C60355" w:rsidRDefault="003A44A6" w:rsidP="00C3786B">
            <w:pPr>
              <w:pStyle w:val="TableParagraph"/>
              <w:ind w:left="112"/>
              <w:rPr>
                <w:i/>
                <w:sz w:val="16"/>
              </w:rPr>
            </w:pPr>
            <w:r w:rsidRPr="00C60355">
              <w:rPr>
                <w:i/>
                <w:sz w:val="16"/>
              </w:rPr>
              <w:t>Άσκηση</w:t>
            </w:r>
            <w:r w:rsidRPr="00C60355">
              <w:rPr>
                <w:i/>
                <w:spacing w:val="-4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κριτικής</w:t>
            </w:r>
            <w:r w:rsidRPr="00C60355">
              <w:rPr>
                <w:i/>
                <w:spacing w:val="-4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και</w:t>
            </w:r>
            <w:r w:rsidRPr="00C60355">
              <w:rPr>
                <w:i/>
                <w:spacing w:val="-5"/>
                <w:sz w:val="16"/>
              </w:rPr>
              <w:t xml:space="preserve"> </w:t>
            </w:r>
            <w:r w:rsidRPr="00C60355">
              <w:rPr>
                <w:i/>
                <w:sz w:val="16"/>
              </w:rPr>
              <w:t>αυτοκριτικής</w:t>
            </w:r>
          </w:p>
          <w:p w:rsidR="003B3C75" w:rsidRPr="00AF3CD7" w:rsidRDefault="003A44A6" w:rsidP="00C3786B">
            <w:pPr>
              <w:pStyle w:val="TableParagraph"/>
              <w:spacing w:before="1"/>
              <w:ind w:left="112"/>
              <w:rPr>
                <w:b/>
                <w:bCs/>
                <w:i/>
                <w:sz w:val="16"/>
              </w:rPr>
            </w:pPr>
            <w:r w:rsidRPr="00AF3CD7">
              <w:rPr>
                <w:b/>
                <w:bCs/>
                <w:i/>
                <w:sz w:val="16"/>
              </w:rPr>
              <w:t>Προαγωγή</w:t>
            </w:r>
            <w:r w:rsidRPr="00AF3CD7">
              <w:rPr>
                <w:b/>
                <w:bCs/>
                <w:i/>
                <w:spacing w:val="-3"/>
                <w:sz w:val="16"/>
              </w:rPr>
              <w:t xml:space="preserve"> </w:t>
            </w:r>
            <w:r w:rsidRPr="00AF3CD7">
              <w:rPr>
                <w:b/>
                <w:bCs/>
                <w:i/>
                <w:sz w:val="16"/>
              </w:rPr>
              <w:t>της</w:t>
            </w:r>
            <w:r w:rsidRPr="00AF3CD7">
              <w:rPr>
                <w:b/>
                <w:bCs/>
                <w:i/>
                <w:spacing w:val="-4"/>
                <w:sz w:val="16"/>
              </w:rPr>
              <w:t xml:space="preserve"> </w:t>
            </w:r>
            <w:r w:rsidRPr="00AF3CD7">
              <w:rPr>
                <w:b/>
                <w:bCs/>
                <w:i/>
                <w:sz w:val="16"/>
              </w:rPr>
              <w:t>ελεύθερης,</w:t>
            </w:r>
            <w:r w:rsidRPr="00AF3CD7">
              <w:rPr>
                <w:b/>
                <w:bCs/>
                <w:i/>
                <w:spacing w:val="-3"/>
                <w:sz w:val="16"/>
              </w:rPr>
              <w:t xml:space="preserve"> </w:t>
            </w:r>
            <w:r w:rsidRPr="00AF3CD7">
              <w:rPr>
                <w:b/>
                <w:bCs/>
                <w:i/>
                <w:sz w:val="16"/>
              </w:rPr>
              <w:t>δημιουργικής</w:t>
            </w:r>
            <w:r w:rsidRPr="00AF3CD7">
              <w:rPr>
                <w:b/>
                <w:bCs/>
                <w:i/>
                <w:spacing w:val="-2"/>
                <w:sz w:val="16"/>
              </w:rPr>
              <w:t xml:space="preserve"> </w:t>
            </w:r>
            <w:r w:rsidRPr="00AF3CD7">
              <w:rPr>
                <w:b/>
                <w:bCs/>
                <w:i/>
                <w:sz w:val="16"/>
              </w:rPr>
              <w:t>και</w:t>
            </w:r>
            <w:r w:rsidRPr="00AF3CD7">
              <w:rPr>
                <w:b/>
                <w:bCs/>
                <w:i/>
                <w:spacing w:val="-4"/>
                <w:sz w:val="16"/>
              </w:rPr>
              <w:t xml:space="preserve"> </w:t>
            </w:r>
            <w:r w:rsidRPr="00AF3CD7">
              <w:rPr>
                <w:b/>
                <w:bCs/>
                <w:i/>
                <w:sz w:val="16"/>
              </w:rPr>
              <w:t>επαγωγικής</w:t>
            </w:r>
            <w:r w:rsidRPr="00AF3CD7">
              <w:rPr>
                <w:b/>
                <w:bCs/>
                <w:i/>
                <w:spacing w:val="-5"/>
                <w:sz w:val="16"/>
              </w:rPr>
              <w:t xml:space="preserve"> </w:t>
            </w:r>
            <w:r w:rsidRPr="00AF3CD7">
              <w:rPr>
                <w:b/>
                <w:bCs/>
                <w:i/>
                <w:sz w:val="16"/>
              </w:rPr>
              <w:t>σκέψης</w:t>
            </w:r>
          </w:p>
        </w:tc>
      </w:tr>
    </w:tbl>
    <w:p w:rsidR="003B3C75" w:rsidRDefault="003A44A6">
      <w:pPr>
        <w:pStyle w:val="11"/>
        <w:numPr>
          <w:ilvl w:val="0"/>
          <w:numId w:val="4"/>
        </w:numPr>
        <w:tabs>
          <w:tab w:val="left" w:pos="478"/>
        </w:tabs>
        <w:spacing w:before="119"/>
      </w:pPr>
      <w:r w:rsidRPr="008B241D">
        <w:t>ΠΕΡΙΕΧΟΜΕΝΟ</w:t>
      </w:r>
      <w:r w:rsidRPr="008B241D">
        <w:rPr>
          <w:spacing w:val="-9"/>
        </w:rPr>
        <w:t xml:space="preserve"> </w:t>
      </w:r>
      <w:r w:rsidRPr="008B241D">
        <w:t>ΜΑΘΗΜΑΤΟΣ</w:t>
      </w:r>
      <w:r w:rsidR="00190B6F">
        <w:t>-ΥΛΗ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5872"/>
      </w:tblGrid>
      <w:tr w:rsidR="00173900" w:rsidRPr="009A4B02" w:rsidTr="009A4B02">
        <w:tc>
          <w:tcPr>
            <w:tcW w:w="3059" w:type="dxa"/>
            <w:shd w:val="clear" w:color="auto" w:fill="auto"/>
          </w:tcPr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>1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 Διάλεξη</w:t>
            </w:r>
          </w:p>
          <w:p w:rsidR="00173900" w:rsidRPr="009A4B02" w:rsidRDefault="00173900" w:rsidP="00714531">
            <w:pPr>
              <w:rPr>
                <w:rFonts w:cs="Segoe UI"/>
                <w:b/>
                <w:bCs/>
                <w:color w:val="000000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>Εισαγωγή</w:t>
            </w:r>
          </w:p>
        </w:tc>
        <w:tc>
          <w:tcPr>
            <w:tcW w:w="5872" w:type="dxa"/>
            <w:shd w:val="clear" w:color="auto" w:fill="auto"/>
          </w:tcPr>
          <w:p w:rsidR="00173900" w:rsidRPr="009A4B02" w:rsidRDefault="00173900" w:rsidP="009A4B0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Επανάληψη βασικών εννοιών πιθανοτήτων και σύνδεση πιθανοτήτων με στατιστική</w:t>
            </w:r>
          </w:p>
        </w:tc>
      </w:tr>
      <w:tr w:rsidR="00173900" w:rsidRPr="009A4B02" w:rsidTr="009A4B02">
        <w:tc>
          <w:tcPr>
            <w:tcW w:w="3059" w:type="dxa"/>
            <w:shd w:val="clear" w:color="auto" w:fill="auto"/>
          </w:tcPr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>2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 – 4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 Διάλεξη </w:t>
            </w:r>
          </w:p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>Περιγραφική στατιστική</w:t>
            </w:r>
          </w:p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</w:p>
        </w:tc>
        <w:tc>
          <w:tcPr>
            <w:tcW w:w="5872" w:type="dxa"/>
            <w:shd w:val="clear" w:color="auto" w:fill="auto"/>
          </w:tcPr>
          <w:p w:rsidR="00173900" w:rsidRPr="009A4B02" w:rsidRDefault="00173900" w:rsidP="009A4B02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before="0"/>
              <w:contextualSpacing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Ποσοτικές μεταβλητές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Κατασκευή πίνακα (κατανομής) συχνοτήτων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Γραφική παρουσίαση κατανομής συχνοτήτων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Αριθμητικά περιγραφικά μέτρα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Μέτρα θέσης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Μέτρα διασποράς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Μέτρα λοξότητας και μέτρα κύρτωσης</w:t>
            </w:r>
          </w:p>
          <w:p w:rsidR="00173900" w:rsidRPr="009A4B02" w:rsidRDefault="00173900" w:rsidP="009A4B02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before="0"/>
              <w:contextualSpacing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Ποιοτικές μεταβλητές</w:t>
            </w:r>
          </w:p>
          <w:p w:rsidR="00173900" w:rsidRPr="009A4B02" w:rsidRDefault="00173900" w:rsidP="009A4B02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before="0"/>
              <w:contextualSpacing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 xml:space="preserve">Μεταβλητές διεύθυνσης και κατεύθυνσης 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Γραφική παρουσίαση κατανομής συχνοτήτων κυκλικών δεδομένων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Αριθμητικά περιγραφικά μέτρα κυκλικών δεδομένων</w:t>
            </w:r>
          </w:p>
          <w:p w:rsidR="00173900" w:rsidRPr="009A4B02" w:rsidRDefault="00714531" w:rsidP="009A4B02">
            <w:pPr>
              <w:pStyle w:val="a5"/>
              <w:spacing w:before="0"/>
              <w:ind w:left="360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cs="Segoe UI"/>
                <w:i/>
                <w:iCs/>
                <w:color w:val="000000"/>
              </w:rPr>
              <w:t>Κεφ. 9 βασικού εγχειριδίου μαθήματος</w:t>
            </w:r>
          </w:p>
        </w:tc>
      </w:tr>
      <w:tr w:rsidR="00173900" w:rsidRPr="009A4B02" w:rsidTr="009A4B02">
        <w:tc>
          <w:tcPr>
            <w:tcW w:w="3059" w:type="dxa"/>
            <w:shd w:val="clear" w:color="auto" w:fill="auto"/>
          </w:tcPr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>5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 – 7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 Διάλεξη:</w:t>
            </w:r>
          </w:p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Στατιστικές συναρτήσεις και Δειγματοληπτικές κατανομές </w:t>
            </w:r>
          </w:p>
        </w:tc>
        <w:tc>
          <w:tcPr>
            <w:tcW w:w="5872" w:type="dxa"/>
            <w:shd w:val="clear" w:color="auto" w:fill="auto"/>
          </w:tcPr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Βασικές Έννοιες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Βασικές δειγματοληπτικές κατανομές</w:t>
            </w:r>
          </w:p>
          <w:p w:rsidR="00173900" w:rsidRPr="009A4B02" w:rsidRDefault="00173900" w:rsidP="009A4B02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before="0"/>
              <w:contextualSpacing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Εκτιμήτριες συναρτήσεις και μέθοδοι εκτίμησης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Σημειακή εκτίμηση και εκτίμηση με διάστημα εμπιστοσύνης - Ιδιότητες των εκτιμητριών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Διάστημα εμπιστοσύνης για μέση τιμή πληθυσμού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Διάστημα εμπιστοσύνης για το διωνυμικό ποσοστό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Διάστημα εμπιστοσύνης για τη διακύμανση ενός κανονικού πληθυσμού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Διάστημα εμπιστοσύνης για τη διαφορά των μέσων τιμών δύο πληθυσμών (Ανεξάρτητα και εξαρτημένα δείγματα)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lastRenderedPageBreak/>
              <w:t>Διάστημα εμπιστοσύνης για τη διαφορά δύο διωνυμικών ποσοστών με δύο ανεξάρτητα δείγματα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Διάστημα εμπιστοσύνης για το λόγο των διακυμάνσεων δύο κανονικών πληθυσμών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Άνω και κάτω όριο διαστήματος εμπιστοσύνης</w:t>
            </w:r>
          </w:p>
          <w:p w:rsidR="00173900" w:rsidRPr="009A4B02" w:rsidRDefault="00714531" w:rsidP="00714531">
            <w:pPr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cs="Segoe UI"/>
                <w:i/>
                <w:iCs/>
                <w:color w:val="000000"/>
              </w:rPr>
              <w:t>Κεφ. 10 &amp; 11 βασικού εγχειριδίου μαθήματος</w:t>
            </w:r>
          </w:p>
        </w:tc>
      </w:tr>
      <w:tr w:rsidR="00173900" w:rsidRPr="009A4B02" w:rsidTr="009A4B02">
        <w:tc>
          <w:tcPr>
            <w:tcW w:w="3059" w:type="dxa"/>
            <w:shd w:val="clear" w:color="auto" w:fill="auto"/>
          </w:tcPr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lastRenderedPageBreak/>
              <w:t>8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 – 10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 Διάλεξη:</w:t>
            </w:r>
          </w:p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>Στατιστικός έλεγχος υποθέσεων</w:t>
            </w:r>
          </w:p>
        </w:tc>
        <w:tc>
          <w:tcPr>
            <w:tcW w:w="5872" w:type="dxa"/>
            <w:shd w:val="clear" w:color="auto" w:fill="auto"/>
          </w:tcPr>
          <w:p w:rsidR="00173900" w:rsidRPr="009A4B02" w:rsidRDefault="00173900" w:rsidP="009A4B0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Βασικές έννοιες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Στατιστικός έλεγχος υποθέσεων για τη μέση τιμή ενός πληθυσμού (κανονικός πληθυσμός, μεγάλο μέγεθος δείγματος,)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Πιθανότητα σφάλματος τύπου ΙΙ και ισχύς ενός στατιστικού ελέγχου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Στατιστικός έλεγχος υποθέσεων για διωνυμικό ποσοστό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Στατιστικός έλεγχος υποθέσεων για τη διακύμανση ενός κανονικού πληθυσμού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Στατιστικός έλεγχος υποθέσεων για τη διαφορά των μέσων τιμών δύο πληθυσμών (ανεξάρτητα και εξαρτημένα δείγματα)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Στατιστικός έλεγχος υποθέσεων για τη διαφορά δύο διωνυμικών ποσοστών με δύο ανεξάρτητα δείγματα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Στατιστικός έλεγχος υποθέσεων για την ισότητα των διακυμάνσεων δύο κανονικών πληθυσμών Βασικές διακριτές κατανομές</w:t>
            </w:r>
          </w:p>
          <w:p w:rsidR="00173900" w:rsidRPr="009A4B02" w:rsidRDefault="00714531" w:rsidP="009A4B02">
            <w:pPr>
              <w:pStyle w:val="a5"/>
              <w:spacing w:before="0"/>
              <w:ind w:left="360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cs="Segoe UI"/>
                <w:i/>
                <w:iCs/>
                <w:color w:val="000000"/>
              </w:rPr>
              <w:t>Κεφ. 12 βασικού εγχειριδίου μαθήματος</w:t>
            </w:r>
          </w:p>
        </w:tc>
      </w:tr>
      <w:tr w:rsidR="00173900" w:rsidRPr="009A4B02" w:rsidTr="009A4B02">
        <w:tc>
          <w:tcPr>
            <w:tcW w:w="3059" w:type="dxa"/>
            <w:shd w:val="clear" w:color="auto" w:fill="auto"/>
          </w:tcPr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>11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 – 12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 Διάλεξη:</w:t>
            </w:r>
          </w:p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>Ανάλυση διακύμανσης</w:t>
            </w:r>
          </w:p>
        </w:tc>
        <w:tc>
          <w:tcPr>
            <w:tcW w:w="5872" w:type="dxa"/>
            <w:shd w:val="clear" w:color="auto" w:fill="auto"/>
          </w:tcPr>
          <w:p w:rsidR="00173900" w:rsidRPr="009A4B02" w:rsidRDefault="00173900" w:rsidP="009A4B0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Εντελώς Τυχαιοποιημένο Σχέδιο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(1 – α)100% Διαστήματα εμπιστοσύνης για μέσο μιας επέμβασης και για διαφορά μέσων δύο επεμβάσεων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Έλεγχοι πολλαπλών συγκρίσεων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Υποθέσεις/παραδοχές σε πλήρως τυχαιοποιημένο σχέδιο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Σχέδιο Τυχαιοποιημένων Πλήρων Ομάδων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Έλεγχοι πολλαπλών συγκρίσεων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Υποθέσεις/παραδοχές</w:t>
            </w:r>
          </w:p>
          <w:p w:rsidR="00173900" w:rsidRPr="009A4B02" w:rsidRDefault="00173900" w:rsidP="009A4B0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α Χ b Παραγοντικό Πείραμα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Έλεγχοι πολλαπλών συγκρίσεων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Διάγραμμα αλληλεπίδρασης</w:t>
            </w:r>
          </w:p>
          <w:p w:rsidR="00173900" w:rsidRPr="009A4B02" w:rsidRDefault="00173900" w:rsidP="009A4B02">
            <w:pPr>
              <w:widowControl/>
              <w:numPr>
                <w:ilvl w:val="1"/>
                <w:numId w:val="14"/>
              </w:numPr>
              <w:shd w:val="clear" w:color="auto" w:fill="FFFFFF"/>
              <w:autoSpaceDE/>
              <w:autoSpaceDN/>
              <w:ind w:left="742" w:hanging="425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>Υποθέσεις/παραδοχές στο α Χ b παραγοντικό πείραμα με r &gt; 1 παρατηρήσεις ανά επέμβαση</w:t>
            </w:r>
          </w:p>
          <w:p w:rsidR="00173900" w:rsidRPr="009A4B02" w:rsidRDefault="00714531" w:rsidP="009A4B02">
            <w:pPr>
              <w:pStyle w:val="a5"/>
              <w:spacing w:before="0"/>
              <w:ind w:left="360"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cs="Segoe UI"/>
                <w:i/>
                <w:iCs/>
                <w:color w:val="000000"/>
              </w:rPr>
              <w:t>Κεφ. 13 βασικού εγχειριδίου μαθήματος</w:t>
            </w:r>
          </w:p>
        </w:tc>
      </w:tr>
      <w:tr w:rsidR="00173900" w:rsidRPr="009A4B02" w:rsidTr="009A4B02">
        <w:tc>
          <w:tcPr>
            <w:tcW w:w="3059" w:type="dxa"/>
            <w:shd w:val="clear" w:color="auto" w:fill="auto"/>
          </w:tcPr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>13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 Διάλεξη:</w:t>
            </w:r>
          </w:p>
          <w:p w:rsidR="00173900" w:rsidRPr="009A4B02" w:rsidRDefault="00173900" w:rsidP="00714531">
            <w:pPr>
              <w:rPr>
                <w:rFonts w:eastAsia="Times New Roman" w:cs="Segoe UI"/>
                <w:b/>
                <w:bCs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b/>
                <w:bCs/>
                <w:color w:val="000000"/>
                <w:lang w:eastAsia="el-GR"/>
              </w:rPr>
              <w:t xml:space="preserve">Έλεγχοι </w:t>
            </w:r>
            <w:r w:rsidRPr="009A4B02">
              <w:rPr>
                <w:rFonts w:eastAsia="Times New Roman" w:cs="Segoe UI"/>
                <w:b/>
                <w:bCs/>
                <w:color w:val="000000"/>
                <w:lang w:val="en-US" w:eastAsia="el-GR"/>
              </w:rPr>
              <w:t>x</w:t>
            </w:r>
            <w:r w:rsidRPr="009A4B02">
              <w:rPr>
                <w:rFonts w:eastAsia="Times New Roman" w:cs="Segoe UI"/>
                <w:b/>
                <w:bCs/>
                <w:color w:val="000000"/>
                <w:vertAlign w:val="superscript"/>
                <w:lang w:eastAsia="el-GR"/>
              </w:rPr>
              <w:t>2</w:t>
            </w:r>
          </w:p>
        </w:tc>
        <w:tc>
          <w:tcPr>
            <w:tcW w:w="5872" w:type="dxa"/>
            <w:shd w:val="clear" w:color="auto" w:fill="auto"/>
          </w:tcPr>
          <w:p w:rsidR="00173900" w:rsidRPr="009A4B02" w:rsidRDefault="00173900" w:rsidP="009A4B02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 xml:space="preserve">Έλεγχος </w:t>
            </w:r>
            <w:r w:rsidRPr="009A4B02">
              <w:rPr>
                <w:rFonts w:eastAsia="Times New Roman" w:cs="Segoe UI"/>
                <w:color w:val="000000"/>
                <w:lang w:val="en-US" w:eastAsia="el-GR"/>
              </w:rPr>
              <w:t>x</w:t>
            </w:r>
            <w:r w:rsidRPr="009A4B02">
              <w:rPr>
                <w:rFonts w:eastAsia="Times New Roman" w:cs="Segoe UI"/>
                <w:color w:val="000000"/>
                <w:vertAlign w:val="superscript"/>
                <w:lang w:eastAsia="el-GR"/>
              </w:rPr>
              <w:t>2</w:t>
            </w:r>
            <w:r w:rsidRPr="009A4B02">
              <w:rPr>
                <w:rFonts w:eastAsia="Times New Roman" w:cs="Segoe UI"/>
                <w:color w:val="000000"/>
                <w:lang w:eastAsia="el-GR"/>
              </w:rPr>
              <w:t xml:space="preserve"> καλής προσαρμογής με και χωρίς άγνωστες παραμέτρους</w:t>
            </w:r>
          </w:p>
          <w:p w:rsidR="00173900" w:rsidRPr="009A4B02" w:rsidRDefault="00173900" w:rsidP="009A4B02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 xml:space="preserve">Έλεγχος </w:t>
            </w:r>
            <w:r w:rsidRPr="009A4B02">
              <w:rPr>
                <w:rFonts w:eastAsia="Times New Roman" w:cs="Segoe UI"/>
                <w:color w:val="000000"/>
                <w:lang w:val="en-US" w:eastAsia="el-GR"/>
              </w:rPr>
              <w:t>x</w:t>
            </w:r>
            <w:r w:rsidRPr="009A4B02">
              <w:rPr>
                <w:rFonts w:eastAsia="Times New Roman" w:cs="Segoe UI"/>
                <w:color w:val="000000"/>
                <w:vertAlign w:val="superscript"/>
                <w:lang w:eastAsia="el-GR"/>
              </w:rPr>
              <w:t>2</w:t>
            </w:r>
            <w:r w:rsidRPr="009A4B02">
              <w:rPr>
                <w:rFonts w:eastAsia="Times New Roman" w:cs="Segoe UI"/>
                <w:color w:val="000000"/>
                <w:lang w:eastAsia="el-GR"/>
              </w:rPr>
              <w:t xml:space="preserve"> ανεξαρτησίας</w:t>
            </w:r>
          </w:p>
          <w:p w:rsidR="00173900" w:rsidRPr="009A4B02" w:rsidRDefault="00173900" w:rsidP="009A4B02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eastAsia="Times New Roman" w:cs="Segoe UI"/>
                <w:color w:val="000000"/>
                <w:lang w:eastAsia="el-GR"/>
              </w:rPr>
              <w:t xml:space="preserve">Έλεγχος </w:t>
            </w:r>
            <w:r w:rsidRPr="009A4B02">
              <w:rPr>
                <w:rFonts w:eastAsia="Times New Roman" w:cs="Segoe UI"/>
                <w:color w:val="000000"/>
                <w:lang w:val="en-US" w:eastAsia="el-GR"/>
              </w:rPr>
              <w:t>x</w:t>
            </w:r>
            <w:r w:rsidRPr="009A4B02">
              <w:rPr>
                <w:rFonts w:eastAsia="Times New Roman" w:cs="Segoe UI"/>
                <w:color w:val="000000"/>
                <w:vertAlign w:val="superscript"/>
                <w:lang w:eastAsia="el-GR"/>
              </w:rPr>
              <w:t>2</w:t>
            </w:r>
            <w:r w:rsidRPr="009A4B02">
              <w:rPr>
                <w:rFonts w:eastAsia="Times New Roman" w:cs="Segoe UI"/>
                <w:color w:val="000000"/>
                <w:lang w:eastAsia="el-GR"/>
              </w:rPr>
              <w:t xml:space="preserve"> ομοιογένειας</w:t>
            </w:r>
          </w:p>
          <w:p w:rsidR="00173900" w:rsidRPr="009A4B02" w:rsidRDefault="00714531" w:rsidP="00714531">
            <w:pPr>
              <w:rPr>
                <w:rFonts w:eastAsia="Times New Roman" w:cs="Segoe UI"/>
                <w:color w:val="000000"/>
                <w:lang w:eastAsia="el-GR"/>
              </w:rPr>
            </w:pPr>
            <w:r w:rsidRPr="009A4B02">
              <w:rPr>
                <w:rFonts w:cs="Segoe UI"/>
                <w:i/>
                <w:iCs/>
                <w:color w:val="000000"/>
              </w:rPr>
              <w:t>Κεφ. 14 βασικού εγχειριδίου μαθήματος</w:t>
            </w:r>
          </w:p>
        </w:tc>
      </w:tr>
    </w:tbl>
    <w:p w:rsidR="003B3C75" w:rsidRPr="008B241D" w:rsidRDefault="003A44A6">
      <w:pPr>
        <w:pStyle w:val="a5"/>
        <w:numPr>
          <w:ilvl w:val="0"/>
          <w:numId w:val="4"/>
        </w:numPr>
        <w:tabs>
          <w:tab w:val="left" w:pos="478"/>
        </w:tabs>
        <w:spacing w:before="90"/>
        <w:rPr>
          <w:b/>
        </w:rPr>
      </w:pPr>
      <w:r w:rsidRPr="008B241D">
        <w:rPr>
          <w:b/>
        </w:rPr>
        <w:t>ΔΙΔΑΚΤΙΚΕΣ</w:t>
      </w:r>
      <w:r w:rsidRPr="008B241D">
        <w:rPr>
          <w:b/>
          <w:spacing w:val="-2"/>
        </w:rPr>
        <w:t xml:space="preserve"> </w:t>
      </w:r>
      <w:r w:rsidRPr="008B241D">
        <w:rPr>
          <w:b/>
        </w:rPr>
        <w:t>και</w:t>
      </w:r>
      <w:r w:rsidRPr="008B241D">
        <w:rPr>
          <w:b/>
          <w:spacing w:val="-3"/>
        </w:rPr>
        <w:t xml:space="preserve"> </w:t>
      </w:r>
      <w:r w:rsidRPr="008B241D">
        <w:rPr>
          <w:b/>
        </w:rPr>
        <w:t>ΜΑΘΗΣΙΑΚΕΣ</w:t>
      </w:r>
      <w:r w:rsidRPr="008B241D">
        <w:rPr>
          <w:b/>
          <w:spacing w:val="-2"/>
        </w:rPr>
        <w:t xml:space="preserve"> </w:t>
      </w:r>
      <w:r w:rsidRPr="008B241D">
        <w:rPr>
          <w:b/>
        </w:rPr>
        <w:t>ΜΕΘΟΔΟΙ -</w:t>
      </w:r>
      <w:r w:rsidRPr="008B241D">
        <w:rPr>
          <w:b/>
          <w:spacing w:val="-4"/>
        </w:rPr>
        <w:t xml:space="preserve"> </w:t>
      </w:r>
      <w:r w:rsidRPr="008B241D">
        <w:rPr>
          <w:b/>
        </w:rPr>
        <w:t>ΑΞΙΟΛΟΓΗΣΗ</w:t>
      </w:r>
    </w:p>
    <w:tbl>
      <w:tblPr>
        <w:tblW w:w="89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30"/>
        <w:gridCol w:w="2954"/>
        <w:gridCol w:w="2522"/>
        <w:gridCol w:w="30"/>
      </w:tblGrid>
      <w:tr w:rsidR="003B3C75" w:rsidRPr="009A4B02" w:rsidTr="00FC0498">
        <w:trPr>
          <w:trHeight w:val="278"/>
        </w:trPr>
        <w:tc>
          <w:tcPr>
            <w:tcW w:w="3398" w:type="dxa"/>
            <w:shd w:val="clear" w:color="auto" w:fill="DDD9C3"/>
          </w:tcPr>
          <w:p w:rsidR="003B3C75" w:rsidRPr="009A4B02" w:rsidRDefault="003A44A6" w:rsidP="00714531">
            <w:pPr>
              <w:pStyle w:val="TableParagraph"/>
              <w:ind w:left="1240"/>
              <w:rPr>
                <w:b/>
              </w:rPr>
            </w:pPr>
            <w:r w:rsidRPr="009A4B02">
              <w:rPr>
                <w:b/>
              </w:rPr>
              <w:t>ΤΡΟΠΟΣ</w:t>
            </w:r>
            <w:r w:rsidRPr="009A4B02">
              <w:rPr>
                <w:b/>
                <w:spacing w:val="-5"/>
              </w:rPr>
              <w:t xml:space="preserve"> </w:t>
            </w:r>
            <w:r w:rsidRPr="009A4B02">
              <w:rPr>
                <w:b/>
              </w:rPr>
              <w:t>ΠΑΡΑΔΟΣΗΣ</w:t>
            </w:r>
          </w:p>
          <w:p w:rsidR="003B3C75" w:rsidRPr="009A4B02" w:rsidRDefault="003A44A6" w:rsidP="00714531">
            <w:pPr>
              <w:pStyle w:val="TableParagraph"/>
              <w:ind w:right="99"/>
              <w:jc w:val="right"/>
              <w:rPr>
                <w:i/>
              </w:rPr>
            </w:pPr>
            <w:r w:rsidRPr="009A4B02">
              <w:rPr>
                <w:i/>
              </w:rPr>
              <w:t>Πρόσωπο</w:t>
            </w:r>
            <w:r w:rsidRPr="009A4B02">
              <w:rPr>
                <w:i/>
                <w:spacing w:val="-3"/>
              </w:rPr>
              <w:t xml:space="preserve"> </w:t>
            </w:r>
            <w:r w:rsidRPr="009A4B02">
              <w:rPr>
                <w:i/>
              </w:rPr>
              <w:t>με</w:t>
            </w:r>
            <w:r w:rsidRPr="009A4B02">
              <w:rPr>
                <w:i/>
                <w:spacing w:val="-2"/>
              </w:rPr>
              <w:t xml:space="preserve"> </w:t>
            </w:r>
            <w:r w:rsidRPr="009A4B02">
              <w:rPr>
                <w:i/>
              </w:rPr>
              <w:t>πρόσωπο,</w:t>
            </w:r>
            <w:r w:rsidRPr="009A4B02">
              <w:rPr>
                <w:i/>
                <w:spacing w:val="-4"/>
              </w:rPr>
              <w:t xml:space="preserve"> </w:t>
            </w:r>
            <w:r w:rsidRPr="009A4B02">
              <w:rPr>
                <w:i/>
              </w:rPr>
              <w:t>Εξ</w:t>
            </w:r>
            <w:r w:rsidRPr="009A4B02">
              <w:rPr>
                <w:i/>
                <w:spacing w:val="-2"/>
              </w:rPr>
              <w:t xml:space="preserve"> </w:t>
            </w:r>
            <w:r w:rsidRPr="009A4B02">
              <w:rPr>
                <w:i/>
              </w:rPr>
              <w:t>αποστάσεως</w:t>
            </w:r>
          </w:p>
          <w:p w:rsidR="003B3C75" w:rsidRPr="009A4B02" w:rsidRDefault="003A44A6" w:rsidP="00714531">
            <w:pPr>
              <w:pStyle w:val="TableParagraph"/>
              <w:ind w:right="95"/>
              <w:jc w:val="right"/>
              <w:rPr>
                <w:i/>
              </w:rPr>
            </w:pPr>
            <w:r w:rsidRPr="009A4B02">
              <w:rPr>
                <w:i/>
              </w:rPr>
              <w:t>εκπαίδευση</w:t>
            </w:r>
            <w:r w:rsidRPr="009A4B02">
              <w:rPr>
                <w:i/>
                <w:spacing w:val="-9"/>
              </w:rPr>
              <w:t xml:space="preserve"> </w:t>
            </w:r>
            <w:r w:rsidRPr="009A4B02">
              <w:rPr>
                <w:i/>
              </w:rPr>
              <w:t>κ.λπ.</w:t>
            </w:r>
          </w:p>
        </w:tc>
        <w:tc>
          <w:tcPr>
            <w:tcW w:w="5536" w:type="dxa"/>
            <w:gridSpan w:val="4"/>
          </w:tcPr>
          <w:p w:rsidR="003B3C75" w:rsidRPr="009A4B02" w:rsidRDefault="003A44A6" w:rsidP="00714531">
            <w:pPr>
              <w:pStyle w:val="TableParagraph"/>
              <w:ind w:left="107"/>
            </w:pPr>
            <w:r w:rsidRPr="009A4B02">
              <w:t>Διαλέξεις</w:t>
            </w:r>
            <w:r w:rsidRPr="009A4B02">
              <w:rPr>
                <w:spacing w:val="-2"/>
              </w:rPr>
              <w:t xml:space="preserve"> </w:t>
            </w:r>
            <w:r w:rsidRPr="009A4B02">
              <w:t>και</w:t>
            </w:r>
            <w:r w:rsidRPr="009A4B02">
              <w:rPr>
                <w:spacing w:val="-6"/>
              </w:rPr>
              <w:t xml:space="preserve"> </w:t>
            </w:r>
            <w:r w:rsidRPr="009A4B02">
              <w:t>συναντήσεις</w:t>
            </w:r>
            <w:r w:rsidRPr="009A4B02">
              <w:rPr>
                <w:spacing w:val="-3"/>
              </w:rPr>
              <w:t xml:space="preserve"> </w:t>
            </w:r>
            <w:r w:rsidRPr="009A4B02">
              <w:t>με</w:t>
            </w:r>
            <w:r w:rsidRPr="009A4B02">
              <w:rPr>
                <w:spacing w:val="-2"/>
              </w:rPr>
              <w:t xml:space="preserve"> </w:t>
            </w:r>
            <w:r w:rsidRPr="009A4B02">
              <w:t>φοιτητές</w:t>
            </w:r>
          </w:p>
          <w:p w:rsidR="00DE3F5D" w:rsidRPr="009A4B02" w:rsidRDefault="00DE3F5D" w:rsidP="00714531">
            <w:pPr>
              <w:pStyle w:val="TableParagraph"/>
              <w:ind w:left="107"/>
            </w:pPr>
            <w:r w:rsidRPr="009A4B02">
              <w:t xml:space="preserve">Οι παραδόσεις πραγματοποιούνται με τη μορφή διαλέξεων πρόσωπο με πρόσωπο. </w:t>
            </w:r>
          </w:p>
          <w:p w:rsidR="00DE3F5D" w:rsidRPr="009A4B02" w:rsidRDefault="00DE3F5D" w:rsidP="00714531">
            <w:pPr>
              <w:pStyle w:val="TableParagraph"/>
              <w:ind w:left="107"/>
            </w:pPr>
            <w:r w:rsidRPr="009A4B02">
              <w:t xml:space="preserve">Για την καλύτερη εμπέδωση του περιεχομένου διδασκαλίας, πραγματοποιείται διαδραστική διδασκαλία με ερωταποκρίσεις. Επιπλέον, σε κάθε διάλεξη, η παρουσίαση των θεμάτων θα συνοδεύεται από σχετικά παραδείγματα και εφαρμογές των στατιστικών μεθοδολογιών σε θέματα που άπτονται των επιχειρήσεων, της οικονομίας και της περιφερειακής οικονομίας και </w:t>
            </w:r>
            <w:r w:rsidRPr="009A4B02">
              <w:lastRenderedPageBreak/>
              <w:t>ανάπτυξης.</w:t>
            </w:r>
          </w:p>
        </w:tc>
      </w:tr>
      <w:tr w:rsidR="003B3C75" w:rsidRPr="009A4B02" w:rsidTr="00FC0498">
        <w:trPr>
          <w:trHeight w:val="1393"/>
        </w:trPr>
        <w:tc>
          <w:tcPr>
            <w:tcW w:w="3398" w:type="dxa"/>
            <w:shd w:val="clear" w:color="auto" w:fill="DDD9C3"/>
          </w:tcPr>
          <w:p w:rsidR="003B3C75" w:rsidRPr="009A4B02" w:rsidRDefault="003A44A6" w:rsidP="00714531">
            <w:pPr>
              <w:pStyle w:val="TableParagraph"/>
              <w:ind w:left="1422" w:right="96" w:hanging="250"/>
              <w:jc w:val="right"/>
              <w:rPr>
                <w:b/>
              </w:rPr>
            </w:pPr>
            <w:r w:rsidRPr="009A4B02">
              <w:rPr>
                <w:b/>
              </w:rPr>
              <w:lastRenderedPageBreak/>
              <w:t>ΧΡΗΣΗ ΤΕΧΝΟΛΟΓΙΩΝ</w:t>
            </w:r>
            <w:r w:rsidRPr="009A4B02">
              <w:rPr>
                <w:b/>
                <w:spacing w:val="-47"/>
              </w:rPr>
              <w:t xml:space="preserve"> </w:t>
            </w:r>
            <w:r w:rsidRPr="009A4B02">
              <w:rPr>
                <w:b/>
              </w:rPr>
              <w:t>ΠΛΗΡΟΦΟΡΙΑΣ ΚΑΙ</w:t>
            </w:r>
            <w:r w:rsidRPr="009A4B02">
              <w:rPr>
                <w:b/>
                <w:spacing w:val="-47"/>
              </w:rPr>
              <w:t xml:space="preserve"> </w:t>
            </w:r>
            <w:r w:rsidRPr="009A4B02">
              <w:rPr>
                <w:b/>
              </w:rPr>
              <w:t>ΕΠΙΚΟΙΝΩΝΙΩΝ</w:t>
            </w:r>
          </w:p>
          <w:p w:rsidR="003B3C75" w:rsidRPr="009A4B02" w:rsidRDefault="003A44A6" w:rsidP="00714531">
            <w:pPr>
              <w:pStyle w:val="TableParagraph"/>
              <w:ind w:left="237" w:right="96" w:firstLine="681"/>
              <w:jc w:val="right"/>
              <w:rPr>
                <w:i/>
              </w:rPr>
            </w:pPr>
            <w:r w:rsidRPr="009A4B02">
              <w:rPr>
                <w:i/>
              </w:rPr>
              <w:t>Χρήση Τ.Π.Ε. στη Διδασκαλία, στην</w:t>
            </w:r>
            <w:r w:rsidRPr="009A4B02">
              <w:rPr>
                <w:i/>
                <w:spacing w:val="-34"/>
              </w:rPr>
              <w:t xml:space="preserve"> </w:t>
            </w:r>
            <w:r w:rsidRPr="009A4B02">
              <w:rPr>
                <w:i/>
              </w:rPr>
              <w:t>Εργαστηριακή</w:t>
            </w:r>
            <w:r w:rsidRPr="009A4B02">
              <w:rPr>
                <w:i/>
                <w:spacing w:val="-5"/>
              </w:rPr>
              <w:t xml:space="preserve"> </w:t>
            </w:r>
            <w:r w:rsidRPr="009A4B02">
              <w:rPr>
                <w:i/>
              </w:rPr>
              <w:t>Εκπαίδευση,</w:t>
            </w:r>
            <w:r w:rsidRPr="009A4B02">
              <w:rPr>
                <w:i/>
                <w:spacing w:val="-7"/>
              </w:rPr>
              <w:t xml:space="preserve"> </w:t>
            </w:r>
            <w:r w:rsidRPr="009A4B02">
              <w:rPr>
                <w:i/>
              </w:rPr>
              <w:t>στην</w:t>
            </w:r>
            <w:r w:rsidRPr="009A4B02">
              <w:rPr>
                <w:i/>
                <w:spacing w:val="-5"/>
              </w:rPr>
              <w:t xml:space="preserve"> </w:t>
            </w:r>
            <w:r w:rsidRPr="009A4B02">
              <w:rPr>
                <w:i/>
              </w:rPr>
              <w:t>Επικοινωνία</w:t>
            </w:r>
          </w:p>
          <w:p w:rsidR="003B3C75" w:rsidRPr="009A4B02" w:rsidRDefault="003A44A6" w:rsidP="00714531">
            <w:pPr>
              <w:pStyle w:val="TableParagraph"/>
              <w:ind w:right="95"/>
              <w:jc w:val="right"/>
              <w:rPr>
                <w:i/>
              </w:rPr>
            </w:pPr>
            <w:r w:rsidRPr="009A4B02">
              <w:rPr>
                <w:i/>
              </w:rPr>
              <w:t>με</w:t>
            </w:r>
            <w:r w:rsidRPr="009A4B02">
              <w:rPr>
                <w:i/>
                <w:spacing w:val="-4"/>
              </w:rPr>
              <w:t xml:space="preserve"> </w:t>
            </w:r>
            <w:r w:rsidRPr="009A4B02">
              <w:rPr>
                <w:i/>
              </w:rPr>
              <w:t>τους</w:t>
            </w:r>
            <w:r w:rsidRPr="009A4B02">
              <w:rPr>
                <w:i/>
                <w:spacing w:val="-5"/>
              </w:rPr>
              <w:t xml:space="preserve"> </w:t>
            </w:r>
            <w:r w:rsidRPr="009A4B02">
              <w:rPr>
                <w:i/>
              </w:rPr>
              <w:t>φοιτητές</w:t>
            </w:r>
          </w:p>
        </w:tc>
        <w:tc>
          <w:tcPr>
            <w:tcW w:w="5536" w:type="dxa"/>
            <w:gridSpan w:val="4"/>
          </w:tcPr>
          <w:p w:rsidR="00DE3F5D" w:rsidRPr="009A4B02" w:rsidRDefault="00DE3F5D" w:rsidP="00714531">
            <w:pPr>
              <w:pStyle w:val="TableParagraph"/>
              <w:ind w:left="107" w:right="93"/>
              <w:jc w:val="both"/>
            </w:pPr>
            <w:r w:rsidRPr="009A4B02">
              <w:t xml:space="preserve">Υποστήριξη μαθησιακής διαδικασίας μέσω της πλατφόρμας AUA Open eClass. </w:t>
            </w:r>
          </w:p>
          <w:p w:rsidR="00DE3F5D" w:rsidRPr="009A4B02" w:rsidRDefault="00DE3F5D" w:rsidP="00714531">
            <w:pPr>
              <w:pStyle w:val="TableParagraph"/>
              <w:ind w:left="107" w:right="93"/>
              <w:jc w:val="both"/>
            </w:pPr>
            <w:r w:rsidRPr="009A4B02">
              <w:t xml:space="preserve">Θα γίνεται χρήση υπολογιστή, προτζέκτορα και διαδραστικού πίνακα στην διδασκαλία. </w:t>
            </w:r>
          </w:p>
          <w:p w:rsidR="00DE3F5D" w:rsidRPr="009A4B02" w:rsidRDefault="00DE3F5D" w:rsidP="00714531">
            <w:pPr>
              <w:pStyle w:val="TableParagraph"/>
              <w:ind w:left="107" w:right="93"/>
              <w:jc w:val="both"/>
            </w:pPr>
            <w:r w:rsidRPr="009A4B02">
              <w:t>Η επικοινωνία με τους φοιτητές θα γίνεται σε προσωπικό επίπεδο, επίσης με χρήση ηλεκτρονικού ταχυδρομείου και άμεσης</w:t>
            </w:r>
            <w:r w:rsidR="00714531" w:rsidRPr="009A4B02">
              <w:t xml:space="preserve"> </w:t>
            </w:r>
            <w:r w:rsidRPr="009A4B02">
              <w:t xml:space="preserve"> τηλε-επικοινωνίας (πχ skype)</w:t>
            </w:r>
          </w:p>
        </w:tc>
      </w:tr>
      <w:tr w:rsidR="00714531" w:rsidRPr="009A4B02" w:rsidTr="00FC0498">
        <w:trPr>
          <w:trHeight w:val="494"/>
        </w:trPr>
        <w:tc>
          <w:tcPr>
            <w:tcW w:w="3398" w:type="dxa"/>
            <w:vMerge w:val="restart"/>
            <w:shd w:val="clear" w:color="auto" w:fill="DDD9C3"/>
          </w:tcPr>
          <w:p w:rsidR="00714531" w:rsidRPr="009A4B02" w:rsidRDefault="00714531" w:rsidP="00714531">
            <w:pPr>
              <w:pStyle w:val="TableParagraph"/>
              <w:ind w:left="894"/>
              <w:rPr>
                <w:b/>
              </w:rPr>
            </w:pPr>
            <w:r w:rsidRPr="009A4B02">
              <w:rPr>
                <w:b/>
              </w:rPr>
              <w:t>ΟΡΓΑΝΩΣΗ</w:t>
            </w:r>
            <w:r w:rsidRPr="009A4B02">
              <w:rPr>
                <w:b/>
                <w:spacing w:val="-5"/>
              </w:rPr>
              <w:t xml:space="preserve"> </w:t>
            </w:r>
            <w:r w:rsidRPr="009A4B02">
              <w:rPr>
                <w:b/>
              </w:rPr>
              <w:t>ΔΙΔΑΣΚΑΛΙΑΣ</w:t>
            </w:r>
          </w:p>
          <w:p w:rsidR="00714531" w:rsidRPr="009A4B02" w:rsidRDefault="00714531" w:rsidP="00714531">
            <w:pPr>
              <w:pStyle w:val="TableParagraph"/>
              <w:ind w:left="107" w:right="97"/>
              <w:rPr>
                <w:i/>
              </w:rPr>
            </w:pPr>
            <w:r w:rsidRPr="009A4B02">
              <w:rPr>
                <w:i/>
              </w:rPr>
              <w:t>Περιγράφονται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αναλυτικά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ο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τρόπος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και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μέθοδοι</w:t>
            </w:r>
            <w:r w:rsidRPr="009A4B02">
              <w:rPr>
                <w:i/>
                <w:spacing w:val="-2"/>
              </w:rPr>
              <w:t xml:space="preserve"> </w:t>
            </w:r>
            <w:r w:rsidRPr="009A4B02">
              <w:rPr>
                <w:i/>
              </w:rPr>
              <w:t>διδασκαλίας.</w:t>
            </w:r>
          </w:p>
          <w:p w:rsidR="00714531" w:rsidRPr="009A4B02" w:rsidRDefault="00714531" w:rsidP="00714531">
            <w:pPr>
              <w:pStyle w:val="TableParagraph"/>
              <w:ind w:left="107" w:right="96"/>
              <w:rPr>
                <w:i/>
              </w:rPr>
            </w:pPr>
            <w:r w:rsidRPr="009A4B02">
              <w:rPr>
                <w:i/>
              </w:rPr>
              <w:t>Διαλέξεις,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Σεμινάρια,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Εργαστηριακή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Άσκηση,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Άσκηση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Πεδίου,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Μελέτη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&amp;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ανάλυση</w:t>
            </w:r>
            <w:r w:rsidRPr="009A4B02">
              <w:rPr>
                <w:i/>
                <w:spacing w:val="-34"/>
              </w:rPr>
              <w:t xml:space="preserve"> </w:t>
            </w:r>
            <w:r w:rsidRPr="009A4B02">
              <w:rPr>
                <w:i/>
              </w:rPr>
              <w:t>βιβλιογραφίας,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Φροντιστήριο,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Πρακτική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(Τοποθέτηση),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Κλινική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Άσκηση,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Καλλιτεχνικό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Εργαστήριο,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Διαδραστική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διδασκαλία,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Εκπαιδευτικές επισκέψεις, Εκπόνηση μελέτης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(project),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Συγγραφή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εργασίας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/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εργασιών,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Καλλιτεχνική</w:t>
            </w:r>
            <w:r w:rsidRPr="009A4B02">
              <w:rPr>
                <w:i/>
                <w:spacing w:val="-2"/>
              </w:rPr>
              <w:t xml:space="preserve"> </w:t>
            </w:r>
            <w:r w:rsidRPr="009A4B02">
              <w:rPr>
                <w:i/>
              </w:rPr>
              <w:t>δημιουργία, κ.λπ.</w:t>
            </w:r>
          </w:p>
          <w:p w:rsidR="00714531" w:rsidRPr="009A4B02" w:rsidRDefault="00714531" w:rsidP="00714531">
            <w:pPr>
              <w:pStyle w:val="TableParagraph"/>
              <w:rPr>
                <w:b/>
              </w:rPr>
            </w:pPr>
          </w:p>
          <w:p w:rsidR="00714531" w:rsidRPr="009A4B02" w:rsidRDefault="00714531" w:rsidP="00714531">
            <w:pPr>
              <w:pStyle w:val="TableParagraph"/>
              <w:ind w:left="107" w:right="93"/>
              <w:rPr>
                <w:i/>
              </w:rPr>
            </w:pPr>
            <w:r w:rsidRPr="009A4B02">
              <w:rPr>
                <w:i/>
              </w:rPr>
              <w:t>Αναγράφονται</w:t>
            </w:r>
            <w:r w:rsidRPr="009A4B02">
              <w:rPr>
                <w:i/>
                <w:spacing w:val="-5"/>
              </w:rPr>
              <w:t xml:space="preserve"> </w:t>
            </w:r>
            <w:r w:rsidRPr="009A4B02">
              <w:rPr>
                <w:i/>
              </w:rPr>
              <w:t>οι</w:t>
            </w:r>
            <w:r w:rsidRPr="009A4B02">
              <w:rPr>
                <w:i/>
                <w:spacing w:val="-5"/>
              </w:rPr>
              <w:t xml:space="preserve"> </w:t>
            </w:r>
            <w:r w:rsidRPr="009A4B02">
              <w:rPr>
                <w:i/>
              </w:rPr>
              <w:t>ώρες</w:t>
            </w:r>
            <w:r w:rsidRPr="009A4B02">
              <w:rPr>
                <w:i/>
                <w:spacing w:val="-3"/>
              </w:rPr>
              <w:t xml:space="preserve"> </w:t>
            </w:r>
            <w:r w:rsidRPr="009A4B02">
              <w:rPr>
                <w:i/>
              </w:rPr>
              <w:t>μελέτης</w:t>
            </w:r>
            <w:r w:rsidRPr="009A4B02">
              <w:rPr>
                <w:i/>
                <w:spacing w:val="-4"/>
              </w:rPr>
              <w:t xml:space="preserve"> </w:t>
            </w:r>
            <w:r w:rsidRPr="009A4B02">
              <w:rPr>
                <w:i/>
              </w:rPr>
              <w:t>του</w:t>
            </w:r>
            <w:r w:rsidRPr="009A4B02">
              <w:rPr>
                <w:i/>
                <w:spacing w:val="-5"/>
              </w:rPr>
              <w:t xml:space="preserve"> </w:t>
            </w:r>
            <w:r w:rsidRPr="009A4B02">
              <w:rPr>
                <w:i/>
              </w:rPr>
              <w:t>φοιτητή</w:t>
            </w:r>
            <w:r w:rsidRPr="009A4B02">
              <w:rPr>
                <w:i/>
                <w:spacing w:val="-5"/>
              </w:rPr>
              <w:t xml:space="preserve"> </w:t>
            </w:r>
            <w:r w:rsidRPr="009A4B02">
              <w:rPr>
                <w:i/>
              </w:rPr>
              <w:t>για</w:t>
            </w:r>
            <w:r w:rsidRPr="009A4B02">
              <w:rPr>
                <w:i/>
                <w:spacing w:val="-34"/>
              </w:rPr>
              <w:t xml:space="preserve"> </w:t>
            </w:r>
            <w:r w:rsidRPr="009A4B02">
              <w:rPr>
                <w:i/>
              </w:rPr>
              <w:t>κάθε μαθησιακή δραστηριότητα καθώς και οι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ώρες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μη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καθοδηγούμενης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μελέτης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ώστε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ο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συνολικός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φόρτος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εργασίας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σε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επίπεδο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εξαμήνου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να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αντιστοιχεί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στα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standards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του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ECTS</w:t>
            </w:r>
          </w:p>
        </w:tc>
        <w:tc>
          <w:tcPr>
            <w:tcW w:w="30" w:type="dxa"/>
            <w:vMerge w:val="restart"/>
          </w:tcPr>
          <w:p w:rsidR="00714531" w:rsidRPr="009A4B02" w:rsidRDefault="00714531" w:rsidP="00714531">
            <w:pPr>
              <w:pStyle w:val="TableParagraph"/>
            </w:pPr>
          </w:p>
        </w:tc>
        <w:tc>
          <w:tcPr>
            <w:tcW w:w="2954" w:type="dxa"/>
            <w:tcBorders>
              <w:top w:val="single" w:sz="8" w:space="0" w:color="000000"/>
            </w:tcBorders>
            <w:shd w:val="clear" w:color="auto" w:fill="DDD9C3"/>
          </w:tcPr>
          <w:p w:rsidR="00714531" w:rsidRPr="009A4B02" w:rsidRDefault="00714531" w:rsidP="00714531">
            <w:pPr>
              <w:pStyle w:val="TableParagraph"/>
              <w:ind w:left="592"/>
              <w:rPr>
                <w:b/>
                <w:i/>
              </w:rPr>
            </w:pPr>
            <w:r w:rsidRPr="009A4B02">
              <w:rPr>
                <w:b/>
                <w:i/>
              </w:rPr>
              <w:t>Δραστηριότητα</w:t>
            </w:r>
          </w:p>
        </w:tc>
        <w:tc>
          <w:tcPr>
            <w:tcW w:w="2522" w:type="dxa"/>
            <w:tcBorders>
              <w:top w:val="single" w:sz="8" w:space="0" w:color="000000"/>
            </w:tcBorders>
            <w:shd w:val="clear" w:color="auto" w:fill="DDD9C3"/>
          </w:tcPr>
          <w:p w:rsidR="00714531" w:rsidRPr="009A4B02" w:rsidRDefault="00714531" w:rsidP="00714531">
            <w:pPr>
              <w:pStyle w:val="TableParagraph"/>
              <w:ind w:left="822" w:right="477" w:hanging="322"/>
              <w:rPr>
                <w:b/>
                <w:i/>
              </w:rPr>
            </w:pPr>
            <w:r w:rsidRPr="009A4B02">
              <w:rPr>
                <w:b/>
                <w:i/>
              </w:rPr>
              <w:t>Φόρτος Εργασίας</w:t>
            </w:r>
            <w:r w:rsidRPr="009A4B02">
              <w:rPr>
                <w:b/>
                <w:i/>
                <w:spacing w:val="-43"/>
              </w:rPr>
              <w:t xml:space="preserve"> </w:t>
            </w:r>
            <w:r w:rsidRPr="009A4B02">
              <w:rPr>
                <w:b/>
                <w:i/>
              </w:rPr>
              <w:t>Εξαμήνου</w:t>
            </w:r>
          </w:p>
        </w:tc>
        <w:tc>
          <w:tcPr>
            <w:tcW w:w="30" w:type="dxa"/>
            <w:tcBorders>
              <w:bottom w:val="nil"/>
            </w:tcBorders>
          </w:tcPr>
          <w:p w:rsidR="00714531" w:rsidRPr="009A4B02" w:rsidRDefault="00714531" w:rsidP="00714531">
            <w:pPr>
              <w:pStyle w:val="TableParagraph"/>
            </w:pPr>
          </w:p>
        </w:tc>
      </w:tr>
      <w:tr w:rsidR="00FC0498" w:rsidRPr="009A4B02" w:rsidTr="00FC0498">
        <w:trPr>
          <w:trHeight w:val="268"/>
        </w:trPr>
        <w:tc>
          <w:tcPr>
            <w:tcW w:w="3398" w:type="dxa"/>
            <w:vMerge/>
            <w:tcBorders>
              <w:top w:val="nil"/>
            </w:tcBorders>
            <w:shd w:val="clear" w:color="auto" w:fill="DDD9C3"/>
          </w:tcPr>
          <w:p w:rsidR="00FC0498" w:rsidRPr="009A4B02" w:rsidRDefault="00FC0498" w:rsidP="00FC0498"/>
        </w:tc>
        <w:tc>
          <w:tcPr>
            <w:tcW w:w="30" w:type="dxa"/>
            <w:vMerge/>
            <w:tcBorders>
              <w:top w:val="nil"/>
            </w:tcBorders>
          </w:tcPr>
          <w:p w:rsidR="00FC0498" w:rsidRPr="009A4B02" w:rsidRDefault="00FC0498" w:rsidP="00FC0498"/>
        </w:tc>
        <w:tc>
          <w:tcPr>
            <w:tcW w:w="2954" w:type="dxa"/>
          </w:tcPr>
          <w:p w:rsidR="00FC0498" w:rsidRPr="009A4B02" w:rsidRDefault="00FC0498" w:rsidP="00FC0498">
            <w:pPr>
              <w:pStyle w:val="TableParagraph"/>
              <w:ind w:left="107"/>
            </w:pPr>
            <w:r w:rsidRPr="009A4B02">
              <w:t>Παραδόσεις</w:t>
            </w:r>
            <w:r w:rsidRPr="009A4B02">
              <w:rPr>
                <w:spacing w:val="-5"/>
              </w:rPr>
              <w:t xml:space="preserve"> </w:t>
            </w:r>
            <w:r w:rsidRPr="009A4B02">
              <w:t>μαθημάτων</w:t>
            </w:r>
          </w:p>
        </w:tc>
        <w:tc>
          <w:tcPr>
            <w:tcW w:w="2522" w:type="dxa"/>
          </w:tcPr>
          <w:p w:rsidR="00FC0498" w:rsidRDefault="00FC0498" w:rsidP="00FC0498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eastAsia="el-GR"/>
              </w:rPr>
            </w:pPr>
            <w:r>
              <w:rPr>
                <w:rFonts w:asciiTheme="minorHAnsi" w:hAnsiTheme="minorHAnsi" w:cstheme="minorHAnsi"/>
                <w:color w:val="002060"/>
                <w:lang w:eastAsia="el-GR"/>
              </w:rPr>
              <w:t>52 ώρες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FC0498" w:rsidRPr="009A4B02" w:rsidRDefault="00FC0498" w:rsidP="00FC0498">
            <w:pPr>
              <w:pStyle w:val="TableParagraph"/>
            </w:pPr>
          </w:p>
        </w:tc>
      </w:tr>
      <w:tr w:rsidR="00FC0498" w:rsidRPr="009A4B02" w:rsidTr="00FC0498">
        <w:trPr>
          <w:trHeight w:val="249"/>
        </w:trPr>
        <w:tc>
          <w:tcPr>
            <w:tcW w:w="3398" w:type="dxa"/>
            <w:vMerge/>
            <w:tcBorders>
              <w:top w:val="nil"/>
            </w:tcBorders>
            <w:shd w:val="clear" w:color="auto" w:fill="DDD9C3"/>
          </w:tcPr>
          <w:p w:rsidR="00FC0498" w:rsidRPr="009A4B02" w:rsidRDefault="00FC0498" w:rsidP="00FC0498"/>
        </w:tc>
        <w:tc>
          <w:tcPr>
            <w:tcW w:w="30" w:type="dxa"/>
            <w:vMerge/>
            <w:tcBorders>
              <w:top w:val="nil"/>
            </w:tcBorders>
          </w:tcPr>
          <w:p w:rsidR="00FC0498" w:rsidRPr="009A4B02" w:rsidRDefault="00FC0498" w:rsidP="00FC0498"/>
        </w:tc>
        <w:tc>
          <w:tcPr>
            <w:tcW w:w="2954" w:type="dxa"/>
          </w:tcPr>
          <w:p w:rsidR="00FC0498" w:rsidRPr="009A4B02" w:rsidRDefault="00FC0498" w:rsidP="00FC0498">
            <w:pPr>
              <w:pStyle w:val="TableParagraph"/>
              <w:ind w:left="107"/>
            </w:pPr>
            <w:r w:rsidRPr="009A4B02">
              <w:t>Μελέτη</w:t>
            </w:r>
            <w:r w:rsidRPr="009A4B02">
              <w:rPr>
                <w:spacing w:val="-4"/>
              </w:rPr>
              <w:t xml:space="preserve"> </w:t>
            </w:r>
            <w:r w:rsidRPr="009A4B02">
              <w:t>διδαχθείσας ύλης</w:t>
            </w:r>
          </w:p>
        </w:tc>
        <w:tc>
          <w:tcPr>
            <w:tcW w:w="2522" w:type="dxa"/>
          </w:tcPr>
          <w:p w:rsidR="00FC0498" w:rsidRDefault="00FC0498" w:rsidP="00FC0498">
            <w:pPr>
              <w:jc w:val="center"/>
              <w:rPr>
                <w:rFonts w:asciiTheme="minorHAnsi" w:hAnsiTheme="minorHAnsi" w:cstheme="minorHAnsi"/>
                <w:color w:val="002060"/>
                <w:lang w:eastAsia="el-GR"/>
              </w:rPr>
            </w:pPr>
            <w:r>
              <w:rPr>
                <w:rFonts w:asciiTheme="minorHAnsi" w:hAnsiTheme="minorHAnsi" w:cstheme="minorHAnsi"/>
                <w:color w:val="002060"/>
                <w:lang w:eastAsia="el-GR"/>
              </w:rPr>
              <w:t>52 ώρες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FC0498" w:rsidRPr="009A4B02" w:rsidRDefault="00FC0498" w:rsidP="00FC0498">
            <w:pPr>
              <w:pStyle w:val="TableParagraph"/>
            </w:pPr>
          </w:p>
        </w:tc>
      </w:tr>
      <w:tr w:rsidR="00FC0498" w:rsidRPr="009A4B02" w:rsidTr="00FC0498">
        <w:trPr>
          <w:trHeight w:val="356"/>
        </w:trPr>
        <w:tc>
          <w:tcPr>
            <w:tcW w:w="3398" w:type="dxa"/>
            <w:vMerge/>
            <w:tcBorders>
              <w:top w:val="nil"/>
            </w:tcBorders>
            <w:shd w:val="clear" w:color="auto" w:fill="DDD9C3"/>
          </w:tcPr>
          <w:p w:rsidR="00FC0498" w:rsidRPr="009A4B02" w:rsidRDefault="00FC0498" w:rsidP="00FC0498"/>
        </w:tc>
        <w:tc>
          <w:tcPr>
            <w:tcW w:w="30" w:type="dxa"/>
            <w:vMerge/>
            <w:tcBorders>
              <w:top w:val="nil"/>
            </w:tcBorders>
          </w:tcPr>
          <w:p w:rsidR="00FC0498" w:rsidRPr="009A4B02" w:rsidRDefault="00FC0498" w:rsidP="00FC0498"/>
        </w:tc>
        <w:tc>
          <w:tcPr>
            <w:tcW w:w="2954" w:type="dxa"/>
          </w:tcPr>
          <w:p w:rsidR="00FC0498" w:rsidRPr="009A4B02" w:rsidRDefault="00FC0498" w:rsidP="00FC0498">
            <w:pPr>
              <w:pStyle w:val="TableParagraph"/>
              <w:ind w:left="107" w:right="237"/>
            </w:pPr>
            <w:r w:rsidRPr="009A4B02">
              <w:t xml:space="preserve">Ασκήσεις, εξάσκηση, μελέτες περιπτώσεων </w:t>
            </w:r>
          </w:p>
        </w:tc>
        <w:tc>
          <w:tcPr>
            <w:tcW w:w="2522" w:type="dxa"/>
          </w:tcPr>
          <w:p w:rsidR="00FC0498" w:rsidRDefault="00FC0498" w:rsidP="00FC0498">
            <w:pPr>
              <w:jc w:val="center"/>
              <w:rPr>
                <w:rFonts w:asciiTheme="minorHAnsi" w:hAnsiTheme="minorHAnsi" w:cstheme="minorHAnsi"/>
                <w:color w:val="002060"/>
                <w:lang w:eastAsia="el-GR"/>
              </w:rPr>
            </w:pPr>
            <w:r>
              <w:rPr>
                <w:rFonts w:asciiTheme="minorHAnsi" w:hAnsiTheme="minorHAnsi" w:cstheme="minorHAnsi"/>
                <w:color w:val="002060"/>
                <w:lang w:eastAsia="el-GR"/>
              </w:rPr>
              <w:t>21 ώρες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FC0498" w:rsidRPr="009A4B02" w:rsidRDefault="00FC0498" w:rsidP="00FC0498">
            <w:pPr>
              <w:pStyle w:val="TableParagraph"/>
            </w:pPr>
          </w:p>
        </w:tc>
      </w:tr>
      <w:tr w:rsidR="00FC0498" w:rsidRPr="009A4B02" w:rsidTr="00FC0498">
        <w:trPr>
          <w:trHeight w:val="292"/>
        </w:trPr>
        <w:tc>
          <w:tcPr>
            <w:tcW w:w="3398" w:type="dxa"/>
            <w:vMerge/>
            <w:tcBorders>
              <w:top w:val="nil"/>
            </w:tcBorders>
            <w:shd w:val="clear" w:color="auto" w:fill="DDD9C3"/>
          </w:tcPr>
          <w:p w:rsidR="00FC0498" w:rsidRPr="009A4B02" w:rsidRDefault="00FC0498" w:rsidP="00FC0498"/>
        </w:tc>
        <w:tc>
          <w:tcPr>
            <w:tcW w:w="30" w:type="dxa"/>
            <w:vMerge/>
            <w:tcBorders>
              <w:top w:val="nil"/>
            </w:tcBorders>
          </w:tcPr>
          <w:p w:rsidR="00FC0498" w:rsidRPr="009A4B02" w:rsidRDefault="00FC0498" w:rsidP="00FC0498"/>
        </w:tc>
        <w:tc>
          <w:tcPr>
            <w:tcW w:w="2954" w:type="dxa"/>
          </w:tcPr>
          <w:p w:rsidR="00FC0498" w:rsidRPr="009A4B02" w:rsidRDefault="00FC0498" w:rsidP="00FC0498">
            <w:pPr>
              <w:pStyle w:val="TableParagraph"/>
              <w:ind w:left="107" w:right="237"/>
            </w:pPr>
          </w:p>
        </w:tc>
        <w:tc>
          <w:tcPr>
            <w:tcW w:w="2522" w:type="dxa"/>
          </w:tcPr>
          <w:p w:rsidR="00FC0498" w:rsidRDefault="00FC0498" w:rsidP="00FC049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eastAsia="el-GR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FC0498" w:rsidRPr="009A4B02" w:rsidRDefault="00FC0498" w:rsidP="00FC0498">
            <w:pPr>
              <w:pStyle w:val="TableParagraph"/>
            </w:pPr>
          </w:p>
        </w:tc>
      </w:tr>
      <w:tr w:rsidR="00FC0498" w:rsidRPr="009A4B02" w:rsidTr="00FC0498">
        <w:trPr>
          <w:trHeight w:val="778"/>
        </w:trPr>
        <w:tc>
          <w:tcPr>
            <w:tcW w:w="3398" w:type="dxa"/>
            <w:vMerge/>
            <w:tcBorders>
              <w:top w:val="nil"/>
            </w:tcBorders>
            <w:shd w:val="clear" w:color="auto" w:fill="DDD9C3"/>
          </w:tcPr>
          <w:p w:rsidR="00FC0498" w:rsidRPr="009A4B02" w:rsidRDefault="00FC0498" w:rsidP="00FC0498"/>
        </w:tc>
        <w:tc>
          <w:tcPr>
            <w:tcW w:w="30" w:type="dxa"/>
            <w:vMerge/>
            <w:tcBorders>
              <w:top w:val="nil"/>
            </w:tcBorders>
          </w:tcPr>
          <w:p w:rsidR="00FC0498" w:rsidRPr="009A4B02" w:rsidRDefault="00FC0498" w:rsidP="00FC0498"/>
        </w:tc>
        <w:tc>
          <w:tcPr>
            <w:tcW w:w="2954" w:type="dxa"/>
          </w:tcPr>
          <w:p w:rsidR="00FC0498" w:rsidRPr="009A4B02" w:rsidRDefault="00FC0498" w:rsidP="00FC0498">
            <w:pPr>
              <w:pStyle w:val="TableParagraph"/>
              <w:ind w:left="107"/>
            </w:pPr>
            <w:r w:rsidRPr="009A4B02">
              <w:t>Σύνολο</w:t>
            </w:r>
            <w:r w:rsidRPr="009A4B02">
              <w:rPr>
                <w:spacing w:val="-3"/>
              </w:rPr>
              <w:t xml:space="preserve"> </w:t>
            </w:r>
            <w:r w:rsidRPr="009A4B02">
              <w:t>Μαθήματος</w:t>
            </w:r>
          </w:p>
        </w:tc>
        <w:tc>
          <w:tcPr>
            <w:tcW w:w="2522" w:type="dxa"/>
          </w:tcPr>
          <w:p w:rsidR="00FC0498" w:rsidRDefault="00FC0498" w:rsidP="00FC0498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eastAsia="el-GR"/>
              </w:rPr>
            </w:pPr>
            <w:r w:rsidRPr="00FC0498">
              <w:rPr>
                <w:rFonts w:asciiTheme="minorHAnsi" w:hAnsiTheme="minorHAnsi" w:cstheme="minorHAnsi"/>
                <w:color w:val="002060"/>
                <w:lang w:eastAsia="el-GR"/>
              </w:rPr>
              <w:t>125</w:t>
            </w:r>
            <w:r>
              <w:rPr>
                <w:rFonts w:asciiTheme="minorHAnsi" w:hAnsiTheme="minorHAnsi" w:cstheme="minorHAnsi"/>
                <w:color w:val="002060"/>
                <w:lang w:eastAsia="el-GR"/>
              </w:rPr>
              <w:t xml:space="preserve"> ώρες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FC0498" w:rsidRPr="009A4B02" w:rsidRDefault="00FC0498" w:rsidP="00FC0498">
            <w:pPr>
              <w:pStyle w:val="TableParagraph"/>
            </w:pPr>
          </w:p>
        </w:tc>
      </w:tr>
      <w:tr w:rsidR="00714531" w:rsidRPr="009A4B02" w:rsidTr="00FC0498">
        <w:trPr>
          <w:trHeight w:val="3805"/>
        </w:trPr>
        <w:tc>
          <w:tcPr>
            <w:tcW w:w="3398" w:type="dxa"/>
          </w:tcPr>
          <w:p w:rsidR="00714531" w:rsidRPr="009A4B02" w:rsidRDefault="00714531" w:rsidP="00714531">
            <w:pPr>
              <w:pStyle w:val="TableParagraph"/>
              <w:ind w:left="911"/>
              <w:rPr>
                <w:b/>
              </w:rPr>
            </w:pPr>
            <w:r w:rsidRPr="009A4B02">
              <w:rPr>
                <w:b/>
              </w:rPr>
              <w:t>ΑΞΙΟΛΟΓΗΣΗ</w:t>
            </w:r>
            <w:r w:rsidRPr="009A4B02">
              <w:rPr>
                <w:b/>
                <w:spacing w:val="-5"/>
              </w:rPr>
              <w:t xml:space="preserve"> </w:t>
            </w:r>
            <w:r w:rsidRPr="009A4B02">
              <w:rPr>
                <w:b/>
              </w:rPr>
              <w:t>ΦΟΙΤΗΤΩΝ</w:t>
            </w:r>
          </w:p>
          <w:p w:rsidR="00714531" w:rsidRPr="009A4B02" w:rsidRDefault="00714531" w:rsidP="00714531">
            <w:pPr>
              <w:pStyle w:val="TableParagraph"/>
              <w:ind w:left="107"/>
              <w:rPr>
                <w:i/>
              </w:rPr>
            </w:pPr>
            <w:r w:rsidRPr="009A4B02">
              <w:rPr>
                <w:i/>
              </w:rPr>
              <w:t>Περιγραφή</w:t>
            </w:r>
            <w:r w:rsidRPr="009A4B02">
              <w:rPr>
                <w:i/>
                <w:spacing w:val="-5"/>
              </w:rPr>
              <w:t xml:space="preserve"> </w:t>
            </w:r>
            <w:r w:rsidRPr="009A4B02">
              <w:rPr>
                <w:i/>
              </w:rPr>
              <w:t>της</w:t>
            </w:r>
            <w:r w:rsidRPr="009A4B02">
              <w:rPr>
                <w:i/>
                <w:spacing w:val="-2"/>
              </w:rPr>
              <w:t xml:space="preserve"> </w:t>
            </w:r>
            <w:r w:rsidRPr="009A4B02">
              <w:rPr>
                <w:i/>
              </w:rPr>
              <w:t>διαδικασίας</w:t>
            </w:r>
            <w:r w:rsidRPr="009A4B02">
              <w:rPr>
                <w:i/>
                <w:spacing w:val="-2"/>
              </w:rPr>
              <w:t xml:space="preserve"> </w:t>
            </w:r>
            <w:r w:rsidRPr="009A4B02">
              <w:rPr>
                <w:i/>
              </w:rPr>
              <w:t>αξιολόγησης</w:t>
            </w:r>
          </w:p>
          <w:p w:rsidR="00714531" w:rsidRPr="009A4B02" w:rsidRDefault="00714531" w:rsidP="00714531">
            <w:pPr>
              <w:pStyle w:val="TableParagraph"/>
              <w:rPr>
                <w:b/>
              </w:rPr>
            </w:pPr>
          </w:p>
          <w:p w:rsidR="00714531" w:rsidRPr="009A4B02" w:rsidRDefault="00714531" w:rsidP="00714531">
            <w:pPr>
              <w:pStyle w:val="TableParagraph"/>
              <w:ind w:left="107" w:right="96"/>
              <w:rPr>
                <w:i/>
              </w:rPr>
            </w:pPr>
            <w:r w:rsidRPr="009A4B02">
              <w:rPr>
                <w:i/>
              </w:rPr>
              <w:t>Γλώσσα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Αξιολόγησης,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Μέθοδοι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αξιολόγησης,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Διαμορφωτική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ή Συμπερασματική, Δοκιμασία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Πολλαπλής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Επιλογής,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Ερωτήσεις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Σύντομης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Απάντησης,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Ερωτήσεις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Ανάπτυξης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Δοκιμίων,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Επίλυση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Προβλημάτων,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Γραπτή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Εργασία,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Έκθεση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/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Αναφορά,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Προφορική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Εξέταση,</w:t>
            </w:r>
            <w:r w:rsidRPr="009A4B02">
              <w:rPr>
                <w:i/>
                <w:spacing w:val="-34"/>
              </w:rPr>
              <w:t xml:space="preserve"> </w:t>
            </w:r>
            <w:r w:rsidRPr="009A4B02">
              <w:rPr>
                <w:i/>
              </w:rPr>
              <w:t>Δημόσια Παρουσίαση, Εργαστηριακή Εργασία,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Κλινική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Εξέταση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Ασθενούς,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Καλλιτεχνική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Ερμηνεία, Άλλη</w:t>
            </w:r>
            <w:r w:rsidRPr="009A4B02">
              <w:rPr>
                <w:i/>
                <w:spacing w:val="-1"/>
              </w:rPr>
              <w:t xml:space="preserve"> </w:t>
            </w:r>
            <w:r w:rsidRPr="009A4B02">
              <w:rPr>
                <w:i/>
              </w:rPr>
              <w:t>/</w:t>
            </w:r>
            <w:r w:rsidRPr="009A4B02">
              <w:rPr>
                <w:i/>
                <w:spacing w:val="-3"/>
              </w:rPr>
              <w:t xml:space="preserve"> </w:t>
            </w:r>
            <w:r w:rsidRPr="009A4B02">
              <w:rPr>
                <w:i/>
              </w:rPr>
              <w:t>Άλλες</w:t>
            </w:r>
          </w:p>
          <w:p w:rsidR="00714531" w:rsidRPr="009A4B02" w:rsidRDefault="00714531" w:rsidP="00714531">
            <w:pPr>
              <w:pStyle w:val="TableParagraph"/>
              <w:rPr>
                <w:b/>
              </w:rPr>
            </w:pPr>
          </w:p>
          <w:p w:rsidR="00714531" w:rsidRPr="009A4B02" w:rsidRDefault="00714531" w:rsidP="00714531">
            <w:pPr>
              <w:pStyle w:val="TableParagraph"/>
              <w:ind w:left="107" w:right="95"/>
              <w:rPr>
                <w:i/>
              </w:rPr>
            </w:pPr>
            <w:r w:rsidRPr="009A4B02">
              <w:rPr>
                <w:i/>
              </w:rPr>
              <w:t>Αναφέρονται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ρητά προσδιορισμένα κριτήρια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αξιολόγησης και εάν και που είναι προσβάσιμα</w:t>
            </w:r>
            <w:r w:rsidRPr="009A4B02">
              <w:rPr>
                <w:i/>
                <w:spacing w:val="-34"/>
              </w:rPr>
              <w:t xml:space="preserve"> </w:t>
            </w:r>
            <w:r w:rsidRPr="009A4B02">
              <w:rPr>
                <w:i/>
              </w:rPr>
              <w:t>από</w:t>
            </w:r>
            <w:r w:rsidRPr="009A4B02">
              <w:rPr>
                <w:i/>
                <w:spacing w:val="-2"/>
              </w:rPr>
              <w:t xml:space="preserve"> </w:t>
            </w:r>
            <w:r w:rsidRPr="009A4B02">
              <w:rPr>
                <w:i/>
              </w:rPr>
              <w:t>τους</w:t>
            </w:r>
            <w:r w:rsidRPr="009A4B02">
              <w:rPr>
                <w:i/>
                <w:spacing w:val="1"/>
              </w:rPr>
              <w:t xml:space="preserve"> </w:t>
            </w:r>
            <w:r w:rsidRPr="009A4B02">
              <w:rPr>
                <w:i/>
              </w:rPr>
              <w:t>φοιτητές.</w:t>
            </w:r>
          </w:p>
        </w:tc>
        <w:tc>
          <w:tcPr>
            <w:tcW w:w="5536" w:type="dxa"/>
            <w:gridSpan w:val="4"/>
            <w:tcBorders>
              <w:top w:val="single" w:sz="8" w:space="0" w:color="000000"/>
            </w:tcBorders>
          </w:tcPr>
          <w:p w:rsidR="00714531" w:rsidRPr="009A4B02" w:rsidRDefault="00714531" w:rsidP="00714531">
            <w:pPr>
              <w:pStyle w:val="TableParagraph"/>
              <w:ind w:left="107" w:right="94"/>
              <w:jc w:val="both"/>
            </w:pPr>
            <w:bookmarkStart w:id="1" w:name="_Hlk165490301"/>
            <w:r w:rsidRPr="009A4B02">
              <w:t>Γραπτές</w:t>
            </w:r>
            <w:r w:rsidRPr="009A4B02">
              <w:rPr>
                <w:spacing w:val="1"/>
              </w:rPr>
              <w:t xml:space="preserve"> </w:t>
            </w:r>
            <w:r w:rsidRPr="009A4B02">
              <w:t>εξετάσεις</w:t>
            </w:r>
            <w:r w:rsidRPr="009A4B02">
              <w:rPr>
                <w:spacing w:val="1"/>
              </w:rPr>
              <w:t xml:space="preserve"> </w:t>
            </w:r>
            <w:r w:rsidRPr="009A4B02">
              <w:t>στο</w:t>
            </w:r>
            <w:r w:rsidRPr="009A4B02">
              <w:rPr>
                <w:spacing w:val="1"/>
              </w:rPr>
              <w:t xml:space="preserve"> </w:t>
            </w:r>
            <w:r w:rsidRPr="009A4B02">
              <w:t>τέλος</w:t>
            </w:r>
            <w:r w:rsidRPr="009A4B02">
              <w:rPr>
                <w:spacing w:val="1"/>
              </w:rPr>
              <w:t xml:space="preserve"> </w:t>
            </w:r>
            <w:r w:rsidRPr="009A4B02">
              <w:t>του</w:t>
            </w:r>
            <w:r w:rsidRPr="009A4B02">
              <w:rPr>
                <w:spacing w:val="1"/>
              </w:rPr>
              <w:t xml:space="preserve"> </w:t>
            </w:r>
            <w:r w:rsidRPr="009A4B02">
              <w:t>εξαμήνου, ασκήσεις κατά τη διάρκεια των μαθημάτων.</w:t>
            </w:r>
          </w:p>
          <w:p w:rsidR="00714531" w:rsidRPr="009A4B02" w:rsidRDefault="008B5EFE" w:rsidP="00714531">
            <w:pPr>
              <w:pStyle w:val="TableParagraph"/>
              <w:rPr>
                <w:b/>
              </w:rPr>
            </w:pPr>
            <w:r w:rsidRPr="009A4B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559435</wp:posOffset>
                      </wp:positionV>
                      <wp:extent cx="3146425" cy="121856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425" cy="1218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38"/>
                                    <w:gridCol w:w="1702"/>
                                  </w:tblGrid>
                                  <w:tr w:rsidR="00714531" w:rsidTr="00C60355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3238" w:type="dxa"/>
                                      </w:tcPr>
                                      <w:p w:rsidR="00714531" w:rsidRDefault="00714531" w:rsidP="00C60355">
                                        <w:pPr>
                                          <w:pStyle w:val="TableParagraph"/>
                                          <w:spacing w:line="248" w:lineRule="exact"/>
                                          <w:ind w:left="107"/>
                                        </w:pPr>
                                        <w:r w:rsidRPr="00C60355">
                                          <w:rPr>
                                            <w:color w:val="001F5F"/>
                                          </w:rPr>
                                          <w:t>Εξέταση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714531" w:rsidRPr="00C60355" w:rsidRDefault="00714531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4531" w:rsidTr="00C60355">
                                    <w:trPr>
                                      <w:trHeight w:val="537"/>
                                    </w:trPr>
                                    <w:tc>
                                      <w:tcPr>
                                        <w:tcW w:w="3238" w:type="dxa"/>
                                      </w:tcPr>
                                      <w:p w:rsidR="00714531" w:rsidRPr="00C30DFE" w:rsidRDefault="00714531" w:rsidP="00C60355">
                                        <w:pPr>
                                          <w:pStyle w:val="TableParagraph"/>
                                          <w:spacing w:line="268" w:lineRule="exact"/>
                                          <w:ind w:left="107"/>
                                        </w:pPr>
                                        <w:r w:rsidRPr="00C30DFE">
                                          <w:t>Υποχρεωτική</w:t>
                                        </w:r>
                                        <w:r w:rsidRPr="00C60355">
                                          <w:rPr>
                                            <w:spacing w:val="-4"/>
                                          </w:rPr>
                                          <w:t xml:space="preserve"> </w:t>
                                        </w:r>
                                        <w:r w:rsidRPr="00C30DFE">
                                          <w:t>Τελική</w:t>
                                        </w:r>
                                        <w:r w:rsidRPr="00C60355">
                                          <w:rPr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 w:rsidRPr="00C30DFE">
                                          <w:t>Εξέταση:</w:t>
                                        </w:r>
                                      </w:p>
                                      <w:p w:rsidR="00714531" w:rsidRPr="00C30DFE" w:rsidRDefault="00714531" w:rsidP="00C60355">
                                        <w:pPr>
                                          <w:pStyle w:val="TableParagraph"/>
                                          <w:spacing w:line="249" w:lineRule="exact"/>
                                          <w:ind w:left="107"/>
                                        </w:pPr>
                                        <w:r w:rsidRPr="00C30DFE">
                                          <w:t>Όλη</w:t>
                                        </w:r>
                                        <w:r w:rsidRPr="00C60355">
                                          <w:rPr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 w:rsidRPr="00C30DFE">
                                          <w:t>η ύλη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714531" w:rsidRPr="00C30DFE" w:rsidRDefault="008F283D" w:rsidP="00C60355">
                                        <w:pPr>
                                          <w:pStyle w:val="TableParagraph"/>
                                          <w:spacing w:line="268" w:lineRule="exact"/>
                                          <w:ind w:left="107"/>
                                          <w:jc w:val="center"/>
                                        </w:pPr>
                                        <w:r>
                                          <w:t>100</w:t>
                                        </w:r>
                                        <w:r w:rsidR="00714531" w:rsidRPr="00C30DFE">
                                          <w:t>%</w:t>
                                        </w:r>
                                      </w:p>
                                    </w:tc>
                                  </w:tr>
                                </w:tbl>
                                <w:p w:rsidR="00714531" w:rsidRDefault="00714531" w:rsidP="009A4B02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.15pt;margin-top:44.05pt;width:247.75pt;height:9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8"/>
                              <w:gridCol w:w="1702"/>
                            </w:tblGrid>
                            <w:tr w:rsidR="00714531" w:rsidTr="00C60355">
                              <w:trPr>
                                <w:trHeight w:val="268"/>
                              </w:trPr>
                              <w:tc>
                                <w:tcPr>
                                  <w:tcW w:w="3238" w:type="dxa"/>
                                </w:tcPr>
                                <w:p w:rsidR="00714531" w:rsidRDefault="00714531" w:rsidP="00C60355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 w:rsidRPr="00C60355">
                                    <w:rPr>
                                      <w:color w:val="001F5F"/>
                                    </w:rPr>
                                    <w:t>Εξέταση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714531" w:rsidRPr="00C60355" w:rsidRDefault="007145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4531" w:rsidTr="00C60355">
                              <w:trPr>
                                <w:trHeight w:val="537"/>
                              </w:trPr>
                              <w:tc>
                                <w:tcPr>
                                  <w:tcW w:w="3238" w:type="dxa"/>
                                </w:tcPr>
                                <w:p w:rsidR="00714531" w:rsidRPr="00C30DFE" w:rsidRDefault="00714531" w:rsidP="00C60355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 w:rsidRPr="00C30DFE">
                                    <w:t>Υποχρεωτική</w:t>
                                  </w:r>
                                  <w:r w:rsidRPr="00C60355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C30DFE">
                                    <w:t>Τελική</w:t>
                                  </w:r>
                                  <w:r w:rsidRPr="00C60355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C30DFE">
                                    <w:t>Εξέταση:</w:t>
                                  </w:r>
                                </w:p>
                                <w:p w:rsidR="00714531" w:rsidRPr="00C30DFE" w:rsidRDefault="00714531" w:rsidP="00C60355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</w:pPr>
                                  <w:r w:rsidRPr="00C30DFE">
                                    <w:t>Όλη</w:t>
                                  </w:r>
                                  <w:r w:rsidRPr="00C60355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C30DFE">
                                    <w:t>η ύλη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714531" w:rsidRPr="00C30DFE" w:rsidRDefault="008F283D" w:rsidP="00C60355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jc w:val="center"/>
                                  </w:pPr>
                                  <w:r>
                                    <w:t>100</w:t>
                                  </w:r>
                                  <w:r w:rsidR="00714531" w:rsidRPr="00C30DFE"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714531" w:rsidRDefault="00714531" w:rsidP="009A4B02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714531" w:rsidRPr="009A4B02" w:rsidRDefault="00714531" w:rsidP="00714531">
            <w:pPr>
              <w:pStyle w:val="TableParagraph"/>
              <w:rPr>
                <w:b/>
              </w:rPr>
            </w:pPr>
          </w:p>
          <w:p w:rsidR="00714531" w:rsidRPr="009A4B02" w:rsidRDefault="00714531" w:rsidP="00714531">
            <w:pPr>
              <w:pStyle w:val="TableParagraph"/>
              <w:rPr>
                <w:b/>
              </w:rPr>
            </w:pPr>
          </w:p>
          <w:p w:rsidR="00714531" w:rsidRPr="009A4B02" w:rsidRDefault="00714531" w:rsidP="00714531">
            <w:pPr>
              <w:pStyle w:val="TableParagraph"/>
              <w:rPr>
                <w:b/>
              </w:rPr>
            </w:pPr>
          </w:p>
          <w:p w:rsidR="00714531" w:rsidRPr="009A4B02" w:rsidRDefault="00714531" w:rsidP="00714531">
            <w:pPr>
              <w:pStyle w:val="TableParagraph"/>
              <w:rPr>
                <w:b/>
              </w:rPr>
            </w:pPr>
          </w:p>
          <w:p w:rsidR="00714531" w:rsidRPr="009A4B02" w:rsidRDefault="00714531" w:rsidP="00714531">
            <w:pPr>
              <w:pStyle w:val="TableParagraph"/>
              <w:rPr>
                <w:b/>
              </w:rPr>
            </w:pPr>
          </w:p>
          <w:p w:rsidR="00714531" w:rsidRPr="009A4B02" w:rsidRDefault="00714531" w:rsidP="00714531">
            <w:pPr>
              <w:pStyle w:val="TableParagraph"/>
              <w:rPr>
                <w:b/>
              </w:rPr>
            </w:pPr>
          </w:p>
          <w:bookmarkEnd w:id="1"/>
          <w:p w:rsidR="00714531" w:rsidRPr="009A4B02" w:rsidRDefault="00714531" w:rsidP="00714531">
            <w:pPr>
              <w:pStyle w:val="TableParagraph"/>
              <w:ind w:left="107" w:right="95"/>
              <w:jc w:val="both"/>
            </w:pPr>
          </w:p>
        </w:tc>
      </w:tr>
    </w:tbl>
    <w:p w:rsidR="003B3C75" w:rsidRPr="008B241D" w:rsidRDefault="003B3C75">
      <w:pPr>
        <w:jc w:val="both"/>
        <w:sectPr w:rsidR="003B3C75" w:rsidRPr="008B241D">
          <w:pgSz w:w="11910" w:h="16840"/>
          <w:pgMar w:top="1380" w:right="1500" w:bottom="280" w:left="1680" w:header="720" w:footer="720" w:gutter="0"/>
          <w:cols w:space="720"/>
        </w:sectPr>
      </w:pPr>
    </w:p>
    <w:p w:rsidR="003B3C75" w:rsidRPr="008B241D" w:rsidRDefault="003A44A6">
      <w:pPr>
        <w:pStyle w:val="11"/>
        <w:numPr>
          <w:ilvl w:val="0"/>
          <w:numId w:val="4"/>
        </w:numPr>
        <w:tabs>
          <w:tab w:val="left" w:pos="478"/>
        </w:tabs>
        <w:spacing w:before="56"/>
      </w:pPr>
      <w:r w:rsidRPr="008B241D">
        <w:lastRenderedPageBreak/>
        <w:t>ΣΥΝΙΣΤΩΜΕΝΗ-ΒΙΒΛΙΟΓΡΑΦΙΑ</w:t>
      </w:r>
    </w:p>
    <w:p w:rsidR="000953F6" w:rsidRDefault="000953F6" w:rsidP="000953F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0"/>
        <w:contextualSpacing/>
        <w:jc w:val="both"/>
        <w:rPr>
          <w:rFonts w:eastAsia="Times New Roman" w:cs="Segoe UI"/>
          <w:b/>
          <w:bCs/>
          <w:color w:val="000000"/>
          <w:lang w:eastAsia="el-GR"/>
        </w:rPr>
      </w:pPr>
      <w:r w:rsidRPr="00714531">
        <w:rPr>
          <w:rFonts w:eastAsia="Times New Roman" w:cs="Segoe UI"/>
          <w:b/>
          <w:bCs/>
          <w:color w:val="000000"/>
          <w:lang w:eastAsia="el-GR"/>
        </w:rPr>
        <w:t>Παπαδόπουλος, Γ.Κ. (2015). Εισαγωγή στις Πιθανότητες και τη Στατιστική. Εκδόσεις Gutenberg.</w:t>
      </w:r>
    </w:p>
    <w:p w:rsidR="00714531" w:rsidRPr="00714531" w:rsidRDefault="00714531" w:rsidP="00714531">
      <w:pPr>
        <w:pStyle w:val="a5"/>
        <w:widowControl/>
        <w:shd w:val="clear" w:color="auto" w:fill="FFFFFF"/>
        <w:autoSpaceDE/>
        <w:autoSpaceDN/>
        <w:spacing w:before="0"/>
        <w:ind w:left="360" w:firstLine="0"/>
        <w:contextualSpacing/>
        <w:jc w:val="both"/>
        <w:rPr>
          <w:rFonts w:eastAsia="Times New Roman" w:cs="Segoe UI"/>
          <w:b/>
          <w:bCs/>
          <w:color w:val="000000"/>
          <w:lang w:eastAsia="el-GR"/>
        </w:rPr>
      </w:pPr>
      <w:r w:rsidRPr="00C3786B">
        <w:rPr>
          <w:rFonts w:eastAsia="Times New Roman" w:cs="Segoe UI"/>
          <w:b/>
          <w:bCs/>
          <w:color w:val="000000"/>
          <w:lang w:eastAsia="el-GR"/>
        </w:rPr>
        <w:t>ΒΑΣΙΚΟ ΕΓΧΕΙΡΙΔΙΟ ΜΑΘΗΜΑΤΟΣ</w:t>
      </w:r>
    </w:p>
    <w:p w:rsidR="00714531" w:rsidRPr="00714531" w:rsidRDefault="00714531" w:rsidP="00714531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0"/>
        <w:contextualSpacing/>
        <w:jc w:val="both"/>
        <w:rPr>
          <w:rFonts w:eastAsia="Times New Roman" w:cs="Segoe UI"/>
          <w:color w:val="000000"/>
          <w:lang w:eastAsia="el-GR"/>
        </w:rPr>
      </w:pPr>
      <w:r w:rsidRPr="00714531">
        <w:rPr>
          <w:rFonts w:eastAsia="Times New Roman" w:cs="Segoe UI"/>
          <w:color w:val="000000"/>
          <w:lang w:val="en-US" w:eastAsia="el-GR"/>
        </w:rPr>
        <w:t xml:space="preserve">Walpole, R.E., Myers, R.H., Myers, S.L., Ye, K. (2019). </w:t>
      </w:r>
      <w:r w:rsidRPr="00714531">
        <w:rPr>
          <w:rFonts w:eastAsia="Times New Roman" w:cs="Segoe UI"/>
          <w:color w:val="000000"/>
          <w:lang w:eastAsia="el-GR"/>
        </w:rPr>
        <w:t>Στατιστική και Πιθανότητες. Τσακανίκας Άγγελος (επιμέλεια), εκδ. Τζιόλας, 9η Έκδοση.</w:t>
      </w:r>
      <w:r w:rsidRPr="00714531">
        <w:rPr>
          <w:rFonts w:eastAsia="Times New Roman" w:cs="Segoe UI"/>
          <w:color w:val="000000"/>
          <w:lang w:eastAsia="el-GR"/>
        </w:rPr>
        <w:tab/>
      </w:r>
    </w:p>
    <w:p w:rsidR="000953F6" w:rsidRPr="00C3786B" w:rsidRDefault="000953F6" w:rsidP="000953F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0"/>
        <w:contextualSpacing/>
        <w:jc w:val="both"/>
        <w:rPr>
          <w:rFonts w:eastAsia="Times New Roman" w:cs="Segoe UI"/>
          <w:color w:val="000000"/>
          <w:lang w:eastAsia="el-GR"/>
        </w:rPr>
      </w:pPr>
      <w:r w:rsidRPr="00C3786B">
        <w:rPr>
          <w:rFonts w:eastAsia="Times New Roman" w:cs="Segoe UI"/>
          <w:color w:val="000000"/>
          <w:lang w:val="en-US" w:eastAsia="el-GR"/>
        </w:rPr>
        <w:t xml:space="preserve">Berenson, L.M., Levine, M.D., Szabat, A.K. (2018). </w:t>
      </w:r>
      <w:r w:rsidRPr="00C3786B">
        <w:rPr>
          <w:rFonts w:eastAsia="Times New Roman" w:cs="Segoe UI"/>
          <w:color w:val="000000"/>
          <w:lang w:eastAsia="el-GR"/>
        </w:rPr>
        <w:t>Βασικές αρχές στατιστικής για επιχειρήσεις – έννοιες και εφαρμογές. Broken Hill Publishers Ltd</w:t>
      </w:r>
    </w:p>
    <w:p w:rsidR="000953F6" w:rsidRPr="00C3786B" w:rsidRDefault="000953F6" w:rsidP="000953F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0"/>
        <w:contextualSpacing/>
        <w:jc w:val="both"/>
        <w:rPr>
          <w:rFonts w:eastAsia="Times New Roman" w:cs="Times New Roman"/>
          <w:color w:val="000000"/>
          <w:lang w:eastAsia="el-GR"/>
        </w:rPr>
      </w:pPr>
      <w:r w:rsidRPr="00C3786B">
        <w:rPr>
          <w:rFonts w:eastAsia="Times New Roman" w:cs="Times New Roman"/>
          <w:color w:val="000000"/>
          <w:lang w:val="en-US" w:eastAsia="el-GR"/>
        </w:rPr>
        <w:t>Aczel</w:t>
      </w:r>
      <w:r w:rsidRPr="00C3786B">
        <w:rPr>
          <w:rFonts w:eastAsia="Times New Roman" w:cs="Times New Roman"/>
          <w:color w:val="000000"/>
          <w:lang w:eastAsia="el-GR"/>
        </w:rPr>
        <w:t xml:space="preserve">, </w:t>
      </w:r>
      <w:r w:rsidRPr="00C3786B">
        <w:rPr>
          <w:rFonts w:eastAsia="Times New Roman" w:cs="Times New Roman"/>
          <w:color w:val="000000"/>
          <w:lang w:val="en-US" w:eastAsia="el-GR"/>
        </w:rPr>
        <w:t>A</w:t>
      </w:r>
      <w:r w:rsidRPr="00C3786B">
        <w:rPr>
          <w:rFonts w:eastAsia="Times New Roman" w:cs="Times New Roman"/>
          <w:color w:val="000000"/>
          <w:lang w:eastAsia="el-GR"/>
        </w:rPr>
        <w:t xml:space="preserve">. (2011)., Στατιστική Σκέψη στον Κόσμο των Επιχειρήσεων, </w:t>
      </w:r>
      <w:r w:rsidRPr="00C3786B">
        <w:rPr>
          <w:rFonts w:eastAsia="Times New Roman" w:cs="Times New Roman"/>
          <w:color w:val="000000"/>
          <w:lang w:val="en-US" w:eastAsia="el-GR"/>
        </w:rPr>
        <w:t>Broken</w:t>
      </w:r>
      <w:r w:rsidRPr="00C3786B">
        <w:rPr>
          <w:rFonts w:eastAsia="Times New Roman" w:cs="Times New Roman"/>
          <w:color w:val="000000"/>
          <w:lang w:eastAsia="el-GR"/>
        </w:rPr>
        <w:t xml:space="preserve"> </w:t>
      </w:r>
      <w:r w:rsidRPr="00C3786B">
        <w:rPr>
          <w:rFonts w:eastAsia="Times New Roman" w:cs="Times New Roman"/>
          <w:color w:val="000000"/>
          <w:lang w:val="en-US" w:eastAsia="el-GR"/>
        </w:rPr>
        <w:t>Hill</w:t>
      </w:r>
      <w:r w:rsidRPr="00C3786B">
        <w:rPr>
          <w:rFonts w:eastAsia="Times New Roman" w:cs="Times New Roman"/>
          <w:color w:val="000000"/>
          <w:lang w:eastAsia="el-GR"/>
        </w:rPr>
        <w:t xml:space="preserve"> </w:t>
      </w:r>
      <w:r w:rsidRPr="00C3786B">
        <w:rPr>
          <w:rFonts w:eastAsia="Times New Roman" w:cs="Times New Roman"/>
          <w:color w:val="000000"/>
          <w:lang w:val="en-US" w:eastAsia="el-GR"/>
        </w:rPr>
        <w:t>Publishers</w:t>
      </w:r>
      <w:r w:rsidRPr="00C3786B">
        <w:rPr>
          <w:rFonts w:eastAsia="Times New Roman" w:cs="Times New Roman"/>
          <w:color w:val="000000"/>
          <w:lang w:eastAsia="el-GR"/>
        </w:rPr>
        <w:t xml:space="preserve"> </w:t>
      </w:r>
      <w:r w:rsidRPr="00C3786B">
        <w:rPr>
          <w:rFonts w:eastAsia="Times New Roman" w:cs="Times New Roman"/>
          <w:color w:val="000000"/>
          <w:lang w:val="en-US" w:eastAsia="el-GR"/>
        </w:rPr>
        <w:t>LTD</w:t>
      </w:r>
      <w:r w:rsidRPr="00C3786B">
        <w:rPr>
          <w:rFonts w:eastAsia="Times New Roman" w:cs="Times New Roman"/>
          <w:color w:val="000000"/>
          <w:lang w:eastAsia="el-GR"/>
        </w:rPr>
        <w:t>, Έκδοση: 1</w:t>
      </w:r>
      <w:r w:rsidRPr="00C3786B">
        <w:rPr>
          <w:rFonts w:eastAsia="Times New Roman" w:cs="Times New Roman"/>
          <w:color w:val="000000"/>
          <w:vertAlign w:val="superscript"/>
          <w:lang w:eastAsia="el-GR"/>
        </w:rPr>
        <w:t>η</w:t>
      </w:r>
    </w:p>
    <w:p w:rsidR="000953F6" w:rsidRPr="00C3786B" w:rsidRDefault="000953F6" w:rsidP="000953F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0"/>
        <w:contextualSpacing/>
        <w:jc w:val="both"/>
        <w:rPr>
          <w:rFonts w:eastAsia="Times New Roman" w:cs="Segoe UI"/>
          <w:color w:val="000000"/>
          <w:lang w:val="en-US" w:eastAsia="el-GR"/>
        </w:rPr>
      </w:pPr>
      <w:r w:rsidRPr="00C3786B">
        <w:rPr>
          <w:rFonts w:eastAsia="Times New Roman" w:cs="Times New Roman"/>
          <w:color w:val="000000"/>
          <w:lang w:val="en-US" w:eastAsia="el-GR"/>
        </w:rPr>
        <w:t>Anderson, D., et al. (2013). Statistics for Business &amp; Economics. Cengage Learning.</w:t>
      </w:r>
    </w:p>
    <w:p w:rsidR="003B3C75" w:rsidRPr="008B241D" w:rsidRDefault="003B3C75">
      <w:pPr>
        <w:spacing w:before="6"/>
        <w:rPr>
          <w:b/>
          <w:sz w:val="16"/>
          <w:lang w:val="en-US"/>
        </w:rPr>
      </w:pPr>
    </w:p>
    <w:sectPr w:rsidR="003B3C75" w:rsidRPr="008B241D" w:rsidSect="003B3C75">
      <w:pgSz w:w="11910" w:h="16840"/>
      <w:pgMar w:top="1420" w:right="1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95C"/>
    <w:multiLevelType w:val="hybridMultilevel"/>
    <w:tmpl w:val="8836EB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B13"/>
    <w:multiLevelType w:val="hybridMultilevel"/>
    <w:tmpl w:val="CA06E5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3DB3"/>
    <w:multiLevelType w:val="hybridMultilevel"/>
    <w:tmpl w:val="90B4E6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31019"/>
    <w:multiLevelType w:val="hybridMultilevel"/>
    <w:tmpl w:val="7DE43C3E"/>
    <w:lvl w:ilvl="0" w:tplc="0408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54E7AFF"/>
    <w:multiLevelType w:val="hybridMultilevel"/>
    <w:tmpl w:val="951A6DC8"/>
    <w:lvl w:ilvl="0" w:tplc="92AC4414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F06BB"/>
    <w:multiLevelType w:val="hybridMultilevel"/>
    <w:tmpl w:val="B5DC6854"/>
    <w:lvl w:ilvl="0" w:tplc="92AC4414">
      <w:start w:val="4"/>
      <w:numFmt w:val="bullet"/>
      <w:lvlText w:val="•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664AE"/>
    <w:multiLevelType w:val="hybridMultilevel"/>
    <w:tmpl w:val="5CB2B6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60624"/>
    <w:multiLevelType w:val="hybridMultilevel"/>
    <w:tmpl w:val="9E2CA9B8"/>
    <w:lvl w:ilvl="0" w:tplc="83CCA1F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5764802">
      <w:numFmt w:val="bullet"/>
      <w:lvlText w:val="•"/>
      <w:lvlJc w:val="left"/>
      <w:pPr>
        <w:ind w:left="1584" w:hanging="360"/>
      </w:pPr>
      <w:rPr>
        <w:rFonts w:hint="default"/>
        <w:lang w:val="el-GR" w:eastAsia="en-US" w:bidi="ar-SA"/>
      </w:rPr>
    </w:lvl>
    <w:lvl w:ilvl="2" w:tplc="04D23466">
      <w:numFmt w:val="bullet"/>
      <w:lvlText w:val="•"/>
      <w:lvlJc w:val="left"/>
      <w:pPr>
        <w:ind w:left="2348" w:hanging="360"/>
      </w:pPr>
      <w:rPr>
        <w:rFonts w:hint="default"/>
        <w:lang w:val="el-GR" w:eastAsia="en-US" w:bidi="ar-SA"/>
      </w:rPr>
    </w:lvl>
    <w:lvl w:ilvl="3" w:tplc="B6FA1C16">
      <w:numFmt w:val="bullet"/>
      <w:lvlText w:val="•"/>
      <w:lvlJc w:val="left"/>
      <w:pPr>
        <w:ind w:left="3113" w:hanging="360"/>
      </w:pPr>
      <w:rPr>
        <w:rFonts w:hint="default"/>
        <w:lang w:val="el-GR" w:eastAsia="en-US" w:bidi="ar-SA"/>
      </w:rPr>
    </w:lvl>
    <w:lvl w:ilvl="4" w:tplc="FE7ED5D8">
      <w:numFmt w:val="bullet"/>
      <w:lvlText w:val="•"/>
      <w:lvlJc w:val="left"/>
      <w:pPr>
        <w:ind w:left="3877" w:hanging="360"/>
      </w:pPr>
      <w:rPr>
        <w:rFonts w:hint="default"/>
        <w:lang w:val="el-GR" w:eastAsia="en-US" w:bidi="ar-SA"/>
      </w:rPr>
    </w:lvl>
    <w:lvl w:ilvl="5" w:tplc="3E2A2B78">
      <w:numFmt w:val="bullet"/>
      <w:lvlText w:val="•"/>
      <w:lvlJc w:val="left"/>
      <w:pPr>
        <w:ind w:left="4642" w:hanging="360"/>
      </w:pPr>
      <w:rPr>
        <w:rFonts w:hint="default"/>
        <w:lang w:val="el-GR" w:eastAsia="en-US" w:bidi="ar-SA"/>
      </w:rPr>
    </w:lvl>
    <w:lvl w:ilvl="6" w:tplc="1216131C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7" w:tplc="9BEC3E7E">
      <w:numFmt w:val="bullet"/>
      <w:lvlText w:val="•"/>
      <w:lvlJc w:val="left"/>
      <w:pPr>
        <w:ind w:left="6170" w:hanging="360"/>
      </w:pPr>
      <w:rPr>
        <w:rFonts w:hint="default"/>
        <w:lang w:val="el-GR" w:eastAsia="en-US" w:bidi="ar-SA"/>
      </w:rPr>
    </w:lvl>
    <w:lvl w:ilvl="8" w:tplc="D27EB296">
      <w:numFmt w:val="bullet"/>
      <w:lvlText w:val="•"/>
      <w:lvlJc w:val="left"/>
      <w:pPr>
        <w:ind w:left="6935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2C271DDD"/>
    <w:multiLevelType w:val="multilevel"/>
    <w:tmpl w:val="B3BA9E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81983"/>
    <w:multiLevelType w:val="hybridMultilevel"/>
    <w:tmpl w:val="54D27D9E"/>
    <w:lvl w:ilvl="0" w:tplc="FCB2D32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505136"/>
    <w:multiLevelType w:val="hybridMultilevel"/>
    <w:tmpl w:val="21E4AD1C"/>
    <w:lvl w:ilvl="0" w:tplc="92AC4414">
      <w:start w:val="4"/>
      <w:numFmt w:val="bullet"/>
      <w:lvlText w:val="•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F485C11"/>
    <w:multiLevelType w:val="hybridMultilevel"/>
    <w:tmpl w:val="7866852E"/>
    <w:lvl w:ilvl="0" w:tplc="B29C9D12">
      <w:start w:val="1"/>
      <w:numFmt w:val="decimal"/>
      <w:lvlText w:val="%1."/>
      <w:lvlJc w:val="left"/>
      <w:pPr>
        <w:ind w:left="358" w:hanging="35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37EBAA8">
      <w:numFmt w:val="bullet"/>
      <w:lvlText w:val="•"/>
      <w:lvlJc w:val="left"/>
      <w:pPr>
        <w:ind w:left="1304" w:hanging="358"/>
      </w:pPr>
      <w:rPr>
        <w:rFonts w:hint="default"/>
        <w:lang w:val="el-GR" w:eastAsia="en-US" w:bidi="ar-SA"/>
      </w:rPr>
    </w:lvl>
    <w:lvl w:ilvl="2" w:tplc="3A92644E">
      <w:numFmt w:val="bullet"/>
      <w:lvlText w:val="•"/>
      <w:lvlJc w:val="left"/>
      <w:pPr>
        <w:ind w:left="2129" w:hanging="358"/>
      </w:pPr>
      <w:rPr>
        <w:rFonts w:hint="default"/>
        <w:lang w:val="el-GR" w:eastAsia="en-US" w:bidi="ar-SA"/>
      </w:rPr>
    </w:lvl>
    <w:lvl w:ilvl="3" w:tplc="6B30A0F4">
      <w:numFmt w:val="bullet"/>
      <w:lvlText w:val="•"/>
      <w:lvlJc w:val="left"/>
      <w:pPr>
        <w:ind w:left="2953" w:hanging="358"/>
      </w:pPr>
      <w:rPr>
        <w:rFonts w:hint="default"/>
        <w:lang w:val="el-GR" w:eastAsia="en-US" w:bidi="ar-SA"/>
      </w:rPr>
    </w:lvl>
    <w:lvl w:ilvl="4" w:tplc="3C841F8E">
      <w:numFmt w:val="bullet"/>
      <w:lvlText w:val="•"/>
      <w:lvlJc w:val="left"/>
      <w:pPr>
        <w:ind w:left="3778" w:hanging="358"/>
      </w:pPr>
      <w:rPr>
        <w:rFonts w:hint="default"/>
        <w:lang w:val="el-GR" w:eastAsia="en-US" w:bidi="ar-SA"/>
      </w:rPr>
    </w:lvl>
    <w:lvl w:ilvl="5" w:tplc="E6087222">
      <w:numFmt w:val="bullet"/>
      <w:lvlText w:val="•"/>
      <w:lvlJc w:val="left"/>
      <w:pPr>
        <w:ind w:left="4603" w:hanging="358"/>
      </w:pPr>
      <w:rPr>
        <w:rFonts w:hint="default"/>
        <w:lang w:val="el-GR" w:eastAsia="en-US" w:bidi="ar-SA"/>
      </w:rPr>
    </w:lvl>
    <w:lvl w:ilvl="6" w:tplc="F88A6490">
      <w:numFmt w:val="bullet"/>
      <w:lvlText w:val="•"/>
      <w:lvlJc w:val="left"/>
      <w:pPr>
        <w:ind w:left="5427" w:hanging="358"/>
      </w:pPr>
      <w:rPr>
        <w:rFonts w:hint="default"/>
        <w:lang w:val="el-GR" w:eastAsia="en-US" w:bidi="ar-SA"/>
      </w:rPr>
    </w:lvl>
    <w:lvl w:ilvl="7" w:tplc="657A64FE">
      <w:numFmt w:val="bullet"/>
      <w:lvlText w:val="•"/>
      <w:lvlJc w:val="left"/>
      <w:pPr>
        <w:ind w:left="6252" w:hanging="358"/>
      </w:pPr>
      <w:rPr>
        <w:rFonts w:hint="default"/>
        <w:lang w:val="el-GR" w:eastAsia="en-US" w:bidi="ar-SA"/>
      </w:rPr>
    </w:lvl>
    <w:lvl w:ilvl="8" w:tplc="FA983C84">
      <w:numFmt w:val="bullet"/>
      <w:lvlText w:val="•"/>
      <w:lvlJc w:val="left"/>
      <w:pPr>
        <w:ind w:left="7077" w:hanging="358"/>
      </w:pPr>
      <w:rPr>
        <w:rFonts w:hint="default"/>
        <w:lang w:val="el-GR" w:eastAsia="en-US" w:bidi="ar-SA"/>
      </w:rPr>
    </w:lvl>
  </w:abstractNum>
  <w:abstractNum w:abstractNumId="12" w15:restartNumberingAfterBreak="0">
    <w:nsid w:val="45A5158F"/>
    <w:multiLevelType w:val="hybridMultilevel"/>
    <w:tmpl w:val="8A926E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D7BC1"/>
    <w:multiLevelType w:val="hybridMultilevel"/>
    <w:tmpl w:val="C37E2EF4"/>
    <w:lvl w:ilvl="0" w:tplc="0409000F">
      <w:start w:val="1"/>
      <w:numFmt w:val="decimal"/>
      <w:lvlText w:val="%1."/>
      <w:lvlJc w:val="lef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4" w15:restartNumberingAfterBreak="0">
    <w:nsid w:val="46C9531A"/>
    <w:multiLevelType w:val="hybridMultilevel"/>
    <w:tmpl w:val="BB1253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90058"/>
    <w:multiLevelType w:val="hybridMultilevel"/>
    <w:tmpl w:val="E27ADD66"/>
    <w:lvl w:ilvl="0" w:tplc="188E4C8E">
      <w:numFmt w:val="bullet"/>
      <w:lvlText w:val=""/>
      <w:lvlJc w:val="left"/>
      <w:pPr>
        <w:ind w:left="419" w:hanging="219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1" w:tplc="4A16A05E">
      <w:numFmt w:val="bullet"/>
      <w:lvlText w:val="•"/>
      <w:lvlJc w:val="left"/>
      <w:pPr>
        <w:ind w:left="1224" w:hanging="219"/>
      </w:pPr>
      <w:rPr>
        <w:rFonts w:hint="default"/>
        <w:lang w:val="el-GR" w:eastAsia="en-US" w:bidi="ar-SA"/>
      </w:rPr>
    </w:lvl>
    <w:lvl w:ilvl="2" w:tplc="E64A661C">
      <w:numFmt w:val="bullet"/>
      <w:lvlText w:val="•"/>
      <w:lvlJc w:val="left"/>
      <w:pPr>
        <w:ind w:left="2028" w:hanging="219"/>
      </w:pPr>
      <w:rPr>
        <w:rFonts w:hint="default"/>
        <w:lang w:val="el-GR" w:eastAsia="en-US" w:bidi="ar-SA"/>
      </w:rPr>
    </w:lvl>
    <w:lvl w:ilvl="3" w:tplc="DCB49132">
      <w:numFmt w:val="bullet"/>
      <w:lvlText w:val="•"/>
      <w:lvlJc w:val="left"/>
      <w:pPr>
        <w:ind w:left="2833" w:hanging="219"/>
      </w:pPr>
      <w:rPr>
        <w:rFonts w:hint="default"/>
        <w:lang w:val="el-GR" w:eastAsia="en-US" w:bidi="ar-SA"/>
      </w:rPr>
    </w:lvl>
    <w:lvl w:ilvl="4" w:tplc="963AD47A">
      <w:numFmt w:val="bullet"/>
      <w:lvlText w:val="•"/>
      <w:lvlJc w:val="left"/>
      <w:pPr>
        <w:ind w:left="3637" w:hanging="219"/>
      </w:pPr>
      <w:rPr>
        <w:rFonts w:hint="default"/>
        <w:lang w:val="el-GR" w:eastAsia="en-US" w:bidi="ar-SA"/>
      </w:rPr>
    </w:lvl>
    <w:lvl w:ilvl="5" w:tplc="FC2486A4">
      <w:numFmt w:val="bullet"/>
      <w:lvlText w:val="•"/>
      <w:lvlJc w:val="left"/>
      <w:pPr>
        <w:ind w:left="4442" w:hanging="219"/>
      </w:pPr>
      <w:rPr>
        <w:rFonts w:hint="default"/>
        <w:lang w:val="el-GR" w:eastAsia="en-US" w:bidi="ar-SA"/>
      </w:rPr>
    </w:lvl>
    <w:lvl w:ilvl="6" w:tplc="D460E710">
      <w:numFmt w:val="bullet"/>
      <w:lvlText w:val="•"/>
      <w:lvlJc w:val="left"/>
      <w:pPr>
        <w:ind w:left="5246" w:hanging="219"/>
      </w:pPr>
      <w:rPr>
        <w:rFonts w:hint="default"/>
        <w:lang w:val="el-GR" w:eastAsia="en-US" w:bidi="ar-SA"/>
      </w:rPr>
    </w:lvl>
    <w:lvl w:ilvl="7" w:tplc="FAE25A76">
      <w:numFmt w:val="bullet"/>
      <w:lvlText w:val="•"/>
      <w:lvlJc w:val="left"/>
      <w:pPr>
        <w:ind w:left="6050" w:hanging="219"/>
      </w:pPr>
      <w:rPr>
        <w:rFonts w:hint="default"/>
        <w:lang w:val="el-GR" w:eastAsia="en-US" w:bidi="ar-SA"/>
      </w:rPr>
    </w:lvl>
    <w:lvl w:ilvl="8" w:tplc="C2F480FA">
      <w:numFmt w:val="bullet"/>
      <w:lvlText w:val="•"/>
      <w:lvlJc w:val="left"/>
      <w:pPr>
        <w:ind w:left="6855" w:hanging="219"/>
      </w:pPr>
      <w:rPr>
        <w:rFonts w:hint="default"/>
        <w:lang w:val="el-GR" w:eastAsia="en-US" w:bidi="ar-SA"/>
      </w:rPr>
    </w:lvl>
  </w:abstractNum>
  <w:abstractNum w:abstractNumId="16" w15:restartNumberingAfterBreak="0">
    <w:nsid w:val="59E908E2"/>
    <w:multiLevelType w:val="hybridMultilevel"/>
    <w:tmpl w:val="F2881024"/>
    <w:lvl w:ilvl="0" w:tplc="0409000F">
      <w:start w:val="1"/>
      <w:numFmt w:val="decimal"/>
      <w:lvlText w:val="%1."/>
      <w:lvlJc w:val="lef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7" w15:restartNumberingAfterBreak="0">
    <w:nsid w:val="5A3D1C0D"/>
    <w:multiLevelType w:val="hybridMultilevel"/>
    <w:tmpl w:val="962EFFD8"/>
    <w:lvl w:ilvl="0" w:tplc="92AC4414">
      <w:start w:val="4"/>
      <w:numFmt w:val="bullet"/>
      <w:lvlText w:val="•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5E0A78C0"/>
    <w:multiLevelType w:val="hybridMultilevel"/>
    <w:tmpl w:val="78F60066"/>
    <w:lvl w:ilvl="0" w:tplc="92AC4414">
      <w:start w:val="4"/>
      <w:numFmt w:val="bullet"/>
      <w:lvlText w:val="•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2337B"/>
    <w:multiLevelType w:val="hybridMultilevel"/>
    <w:tmpl w:val="41548394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8126D"/>
    <w:multiLevelType w:val="hybridMultilevel"/>
    <w:tmpl w:val="0C9C29AE"/>
    <w:lvl w:ilvl="0" w:tplc="58A06110">
      <w:start w:val="1"/>
      <w:numFmt w:val="lowerLetter"/>
      <w:lvlText w:val="%1."/>
      <w:lvlJc w:val="left"/>
      <w:pPr>
        <w:ind w:left="827" w:hanging="360"/>
      </w:pPr>
      <w:rPr>
        <w:rFonts w:ascii="Calibri" w:eastAsia="Calibri" w:hAnsi="Calibri" w:cs="Calibri" w:hint="default"/>
        <w:color w:val="001F5F"/>
        <w:spacing w:val="-1"/>
        <w:w w:val="100"/>
        <w:sz w:val="22"/>
        <w:szCs w:val="22"/>
        <w:lang w:val="el-GR" w:eastAsia="en-US" w:bidi="ar-SA"/>
      </w:rPr>
    </w:lvl>
    <w:lvl w:ilvl="1" w:tplc="19A2C50A">
      <w:numFmt w:val="bullet"/>
      <w:lvlText w:val="•"/>
      <w:lvlJc w:val="left"/>
      <w:pPr>
        <w:ind w:left="1253" w:hanging="360"/>
      </w:pPr>
      <w:rPr>
        <w:rFonts w:hint="default"/>
        <w:lang w:val="el-GR" w:eastAsia="en-US" w:bidi="ar-SA"/>
      </w:rPr>
    </w:lvl>
    <w:lvl w:ilvl="2" w:tplc="BF0CD85E">
      <w:numFmt w:val="bullet"/>
      <w:lvlText w:val="•"/>
      <w:lvlJc w:val="left"/>
      <w:pPr>
        <w:ind w:left="1687" w:hanging="360"/>
      </w:pPr>
      <w:rPr>
        <w:rFonts w:hint="default"/>
        <w:lang w:val="el-GR" w:eastAsia="en-US" w:bidi="ar-SA"/>
      </w:rPr>
    </w:lvl>
    <w:lvl w:ilvl="3" w:tplc="46AC8692">
      <w:numFmt w:val="bullet"/>
      <w:lvlText w:val="•"/>
      <w:lvlJc w:val="left"/>
      <w:pPr>
        <w:ind w:left="2121" w:hanging="360"/>
      </w:pPr>
      <w:rPr>
        <w:rFonts w:hint="default"/>
        <w:lang w:val="el-GR" w:eastAsia="en-US" w:bidi="ar-SA"/>
      </w:rPr>
    </w:lvl>
    <w:lvl w:ilvl="4" w:tplc="0F628CAC">
      <w:numFmt w:val="bullet"/>
      <w:lvlText w:val="•"/>
      <w:lvlJc w:val="left"/>
      <w:pPr>
        <w:ind w:left="2554" w:hanging="360"/>
      </w:pPr>
      <w:rPr>
        <w:rFonts w:hint="default"/>
        <w:lang w:val="el-GR" w:eastAsia="en-US" w:bidi="ar-SA"/>
      </w:rPr>
    </w:lvl>
    <w:lvl w:ilvl="5" w:tplc="338497F6">
      <w:numFmt w:val="bullet"/>
      <w:lvlText w:val="•"/>
      <w:lvlJc w:val="left"/>
      <w:pPr>
        <w:ind w:left="2988" w:hanging="360"/>
      </w:pPr>
      <w:rPr>
        <w:rFonts w:hint="default"/>
        <w:lang w:val="el-GR" w:eastAsia="en-US" w:bidi="ar-SA"/>
      </w:rPr>
    </w:lvl>
    <w:lvl w:ilvl="6" w:tplc="37949CF8">
      <w:numFmt w:val="bullet"/>
      <w:lvlText w:val="•"/>
      <w:lvlJc w:val="left"/>
      <w:pPr>
        <w:ind w:left="3422" w:hanging="360"/>
      </w:pPr>
      <w:rPr>
        <w:rFonts w:hint="default"/>
        <w:lang w:val="el-GR" w:eastAsia="en-US" w:bidi="ar-SA"/>
      </w:rPr>
    </w:lvl>
    <w:lvl w:ilvl="7" w:tplc="43F0CB06">
      <w:numFmt w:val="bullet"/>
      <w:lvlText w:val="•"/>
      <w:lvlJc w:val="left"/>
      <w:pPr>
        <w:ind w:left="3855" w:hanging="360"/>
      </w:pPr>
      <w:rPr>
        <w:rFonts w:hint="default"/>
        <w:lang w:val="el-GR" w:eastAsia="en-US" w:bidi="ar-SA"/>
      </w:rPr>
    </w:lvl>
    <w:lvl w:ilvl="8" w:tplc="350A2B10">
      <w:numFmt w:val="bullet"/>
      <w:lvlText w:val="•"/>
      <w:lvlJc w:val="left"/>
      <w:pPr>
        <w:ind w:left="4289" w:hanging="360"/>
      </w:pPr>
      <w:rPr>
        <w:rFonts w:hint="default"/>
        <w:lang w:val="el-GR" w:eastAsia="en-US" w:bidi="ar-SA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18"/>
  </w:num>
  <w:num w:numId="13">
    <w:abstractNumId w:val="1"/>
  </w:num>
  <w:num w:numId="14">
    <w:abstractNumId w:val="14"/>
  </w:num>
  <w:num w:numId="15">
    <w:abstractNumId w:val="6"/>
  </w:num>
  <w:num w:numId="16">
    <w:abstractNumId w:val="12"/>
  </w:num>
  <w:num w:numId="17">
    <w:abstractNumId w:val="2"/>
  </w:num>
  <w:num w:numId="18">
    <w:abstractNumId w:val="0"/>
  </w:num>
  <w:num w:numId="19">
    <w:abstractNumId w:val="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75"/>
    <w:rsid w:val="000953F6"/>
    <w:rsid w:val="000A43E3"/>
    <w:rsid w:val="00130783"/>
    <w:rsid w:val="001675EA"/>
    <w:rsid w:val="00173900"/>
    <w:rsid w:val="00190B6F"/>
    <w:rsid w:val="002058D1"/>
    <w:rsid w:val="003366E2"/>
    <w:rsid w:val="003A44A6"/>
    <w:rsid w:val="003B3C75"/>
    <w:rsid w:val="00482992"/>
    <w:rsid w:val="004B6A2B"/>
    <w:rsid w:val="005F7B0B"/>
    <w:rsid w:val="006518EA"/>
    <w:rsid w:val="00664248"/>
    <w:rsid w:val="006B21C8"/>
    <w:rsid w:val="00714531"/>
    <w:rsid w:val="0072320E"/>
    <w:rsid w:val="007A1225"/>
    <w:rsid w:val="00863953"/>
    <w:rsid w:val="008B241D"/>
    <w:rsid w:val="008B5EFE"/>
    <w:rsid w:val="008F283D"/>
    <w:rsid w:val="009A4B02"/>
    <w:rsid w:val="00AF3CD7"/>
    <w:rsid w:val="00BB1CBD"/>
    <w:rsid w:val="00BE0606"/>
    <w:rsid w:val="00C30DFE"/>
    <w:rsid w:val="00C3786B"/>
    <w:rsid w:val="00C60355"/>
    <w:rsid w:val="00D64B46"/>
    <w:rsid w:val="00DE3F5D"/>
    <w:rsid w:val="00F57B67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1ED0-9D73-4F76-91C4-63CBD001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3C75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C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B3C75"/>
  </w:style>
  <w:style w:type="paragraph" w:customStyle="1" w:styleId="11">
    <w:name w:val="Επικεφαλίδα 11"/>
    <w:basedOn w:val="a"/>
    <w:uiPriority w:val="1"/>
    <w:qFormat/>
    <w:rsid w:val="003B3C75"/>
    <w:pPr>
      <w:ind w:left="478" w:hanging="358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3B3C75"/>
    <w:pPr>
      <w:spacing w:before="41"/>
      <w:ind w:left="2823" w:right="300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B3C75"/>
    <w:pPr>
      <w:spacing w:before="41"/>
      <w:ind w:left="478" w:hanging="358"/>
    </w:pPr>
  </w:style>
  <w:style w:type="paragraph" w:customStyle="1" w:styleId="TableParagraph">
    <w:name w:val="Table Paragraph"/>
    <w:basedOn w:val="a"/>
    <w:uiPriority w:val="1"/>
    <w:qFormat/>
    <w:rsid w:val="003B3C75"/>
  </w:style>
  <w:style w:type="character" w:customStyle="1" w:styleId="Char">
    <w:name w:val="Σώμα κειμένου Char"/>
    <w:link w:val="a3"/>
    <w:uiPriority w:val="1"/>
    <w:rsid w:val="008B241D"/>
    <w:rPr>
      <w:rFonts w:ascii="Calibri" w:eastAsia="Calibri" w:hAnsi="Calibri" w:cs="Calibri"/>
      <w:lang w:val="el-GR"/>
    </w:rPr>
  </w:style>
  <w:style w:type="table" w:styleId="a6">
    <w:name w:val="Table Grid"/>
    <w:basedOn w:val="a1"/>
    <w:uiPriority w:val="39"/>
    <w:rsid w:val="00AF3C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1148</Words>
  <Characters>7629</Characters>
  <Application>Microsoft Office Word</Application>
  <DocSecurity>0</DocSecurity>
  <Lines>131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ΠΕΡΙΓΡΑΜΜΑ ΜΑΘΗΜΑΤΟΣ</vt:lpstr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ΠΕΡΙΓΡΑΜΜΑ ΜΑΘΗΜΑΤΟΣ</dc:title>
  <dc:subject/>
  <dc:creator>User</dc:creator>
  <cp:keywords/>
  <cp:lastModifiedBy>Mitropoulos Panagiotis</cp:lastModifiedBy>
  <cp:revision>9</cp:revision>
  <dcterms:created xsi:type="dcterms:W3CDTF">2023-06-20T12:11:00Z</dcterms:created>
  <dcterms:modified xsi:type="dcterms:W3CDTF">2024-05-13T10:09:00Z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2022-11-26T00:00:00Z</vt:filetime>
  </property>
</Properties>
</file>