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647DF5"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78174DDA"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732261"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EB00DD0"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6275275D" w:rsidR="00AE05CE" w:rsidRPr="00732261" w:rsidRDefault="00CD01E9" w:rsidP="008B3A89">
            <w:pPr>
              <w:rPr>
                <w:rFonts w:asciiTheme="minorHAnsi" w:hAnsiTheme="minorHAnsi" w:cstheme="minorHAnsi"/>
                <w:b/>
                <w:color w:val="002060"/>
                <w:sz w:val="22"/>
                <w:szCs w:val="22"/>
                <w:lang w:val="el-GR"/>
              </w:rPr>
            </w:pPr>
            <w:r w:rsidRPr="00492AB1">
              <w:rPr>
                <w:rFonts w:asciiTheme="minorHAnsi" w:hAnsiTheme="minorHAnsi" w:cstheme="minorHAnsi"/>
                <w:color w:val="002060"/>
                <w:sz w:val="22"/>
                <w:szCs w:val="22"/>
              </w:rPr>
              <w:t>ΠΟΑ</w:t>
            </w:r>
            <w:r w:rsidR="00732261">
              <w:rPr>
                <w:rFonts w:asciiTheme="minorHAnsi" w:hAnsiTheme="minorHAnsi" w:cstheme="minorHAnsi"/>
                <w:color w:val="002060"/>
                <w:sz w:val="22"/>
                <w:szCs w:val="22"/>
                <w:lang w:val="el-GR"/>
              </w:rPr>
              <w:t>3529</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7D70AAD0" w:rsidR="00AE05CE" w:rsidRPr="00492AB1" w:rsidRDefault="0073226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5</w:t>
            </w:r>
            <w:r w:rsidR="00AE05CE" w:rsidRPr="00492AB1">
              <w:rPr>
                <w:rFonts w:asciiTheme="minorHAnsi" w:hAnsiTheme="minorHAnsi" w:cstheme="minorHAnsi"/>
                <w:color w:val="002060"/>
                <w:sz w:val="22"/>
                <w:szCs w:val="22"/>
                <w:vertAlign w:val="superscript"/>
                <w:lang w:val="el-GR"/>
              </w:rPr>
              <w:t>ο</w:t>
            </w:r>
            <w:r w:rsidR="00492AB1" w:rsidRPr="00492AB1">
              <w:rPr>
                <w:rFonts w:asciiTheme="minorHAnsi" w:hAnsiTheme="minorHAnsi" w:cstheme="minorHAnsi"/>
                <w:color w:val="002060"/>
                <w:sz w:val="22"/>
                <w:szCs w:val="22"/>
                <w:lang w:val="el-GR"/>
              </w:rPr>
              <w:t xml:space="preserve"> </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575FD4A6" w:rsidR="00AE05CE" w:rsidRPr="00492AB1" w:rsidRDefault="0073226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Δημόσια Οικονομική</w:t>
            </w:r>
          </w:p>
        </w:tc>
      </w:tr>
      <w:tr w:rsidR="005256FB" w:rsidRPr="009E0839" w14:paraId="340ABAAD" w14:textId="77777777" w:rsidTr="0001411A">
        <w:trPr>
          <w:trHeight w:val="375"/>
        </w:trPr>
        <w:tc>
          <w:tcPr>
            <w:tcW w:w="3205" w:type="dxa"/>
            <w:shd w:val="clear" w:color="auto" w:fill="DDD9C3"/>
            <w:vAlign w:val="center"/>
          </w:tcPr>
          <w:p w14:paraId="14DF34DB" w14:textId="6F634D5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492AB1">
              <w:rPr>
                <w:rFonts w:asciiTheme="minorHAnsi" w:hAnsiTheme="minorHAnsi" w:cstheme="minorHAnsi"/>
                <w:b/>
                <w:sz w:val="22"/>
                <w:szCs w:val="22"/>
                <w:lang w:val="el-GR"/>
              </w:rPr>
              <w:t>ΩΝ</w:t>
            </w:r>
          </w:p>
        </w:tc>
        <w:tc>
          <w:tcPr>
            <w:tcW w:w="5231" w:type="dxa"/>
            <w:gridSpan w:val="5"/>
            <w:vAlign w:val="center"/>
          </w:tcPr>
          <w:p w14:paraId="51FB62D1" w14:textId="3115A810" w:rsidR="005256FB" w:rsidRDefault="00492AB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Ασημάκης </w:t>
            </w:r>
            <w:proofErr w:type="spellStart"/>
            <w:r>
              <w:rPr>
                <w:rFonts w:asciiTheme="minorHAnsi" w:hAnsiTheme="minorHAnsi" w:cstheme="minorHAnsi"/>
                <w:color w:val="002060"/>
                <w:sz w:val="22"/>
                <w:szCs w:val="22"/>
                <w:lang w:val="el-GR"/>
              </w:rPr>
              <w:t>Ταμουραντζής</w:t>
            </w:r>
            <w:proofErr w:type="spellEnd"/>
          </w:p>
        </w:tc>
      </w:tr>
      <w:tr w:rsidR="005256FB" w:rsidRPr="009F7607"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531B43EC" w:rsidR="005256FB" w:rsidRPr="005256FB" w:rsidRDefault="0035515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64B39572" w:rsidR="005256FB" w:rsidRPr="00492AB1" w:rsidRDefault="00492AB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asimakis@aua.gr</w:t>
            </w: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77777777" w:rsidR="00AE05CE" w:rsidRPr="00492AB1" w:rsidRDefault="00583C90" w:rsidP="0001411A">
            <w:pPr>
              <w:jc w:val="center"/>
              <w:rPr>
                <w:rFonts w:asciiTheme="minorHAnsi" w:hAnsiTheme="minorHAnsi" w:cstheme="minorHAnsi"/>
                <w:color w:val="002060"/>
                <w:sz w:val="22"/>
                <w:szCs w:val="22"/>
              </w:rPr>
            </w:pPr>
            <w:r w:rsidRPr="00492AB1">
              <w:rPr>
                <w:rFonts w:asciiTheme="minorHAnsi" w:hAnsiTheme="minorHAnsi" w:cstheme="minorHAnsi"/>
                <w:color w:val="002060"/>
                <w:sz w:val="22"/>
                <w:szCs w:val="22"/>
              </w:rPr>
              <w:t>5</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732261"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8203AF">
            <w:pPr>
              <w:jc w:val="both"/>
              <w:rPr>
                <w:rFonts w:asciiTheme="minorHAnsi" w:hAnsiTheme="minorHAnsi" w:cstheme="minorHAnsi"/>
                <w:color w:val="002060"/>
                <w:sz w:val="22"/>
                <w:szCs w:val="22"/>
                <w:lang w:val="el-GR"/>
              </w:rPr>
            </w:pPr>
            <w:proofErr w:type="spellStart"/>
            <w:r w:rsidRPr="009E0839">
              <w:rPr>
                <w:rFonts w:asciiTheme="minorHAnsi" w:hAnsiTheme="minorHAnsi" w:cstheme="minorHAnsi"/>
                <w:color w:val="002060"/>
                <w:sz w:val="22"/>
                <w:szCs w:val="22"/>
                <w:lang w:val="el-GR"/>
              </w:rPr>
              <w:t>Οχι</w:t>
            </w:r>
            <w:proofErr w:type="spellEnd"/>
          </w:p>
        </w:tc>
      </w:tr>
      <w:tr w:rsidR="00AE05CE" w:rsidRPr="00732261"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D2152BD" w:rsidR="00AE05CE" w:rsidRPr="009E0839"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proofErr w:type="spellStart"/>
            <w:r>
              <w:rPr>
                <w:rFonts w:asciiTheme="minorHAnsi" w:hAnsiTheme="minorHAnsi" w:cstheme="minorHAnsi"/>
                <w:color w:val="002060"/>
                <w:sz w:val="22"/>
                <w:szCs w:val="22"/>
              </w:rPr>
              <w:t>Powerpoint</w:t>
            </w:r>
            <w:proofErr w:type="spellEnd"/>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00AE05CE"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lang w:val="el-GR"/>
              </w:rPr>
              <w:t xml:space="preserve">στο </w:t>
            </w:r>
            <w:r w:rsidR="00AE05CE" w:rsidRPr="009E0839">
              <w:rPr>
                <w:rFonts w:asciiTheme="minorHAnsi" w:hAnsiTheme="minorHAnsi" w:cstheme="minorHAnsi"/>
                <w:color w:val="002060"/>
                <w:sz w:val="22"/>
                <w:szCs w:val="22"/>
              </w:rPr>
              <w:t>e</w:t>
            </w:r>
            <w:r w:rsidR="00AE05CE" w:rsidRPr="009E0839">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rPr>
              <w:t>class</w:t>
            </w:r>
            <w:r w:rsidR="00AE05CE" w:rsidRPr="009E0839">
              <w:rPr>
                <w:rFonts w:asciiTheme="minorHAnsi" w:hAnsiTheme="minorHAnsi" w:cstheme="minorHAnsi"/>
                <w:color w:val="002060"/>
                <w:sz w:val="22"/>
                <w:szCs w:val="22"/>
                <w:lang w:val="el-GR"/>
              </w:rPr>
              <w:t xml:space="preserve"> του Γ</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Π</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Α</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proofErr w:type="spellStart"/>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proofErr w:type="spellEnd"/>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00AE05CE"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732261"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732261" w14:paraId="4499907A" w14:textId="77777777" w:rsidTr="0001411A">
        <w:tc>
          <w:tcPr>
            <w:tcW w:w="8472" w:type="dxa"/>
            <w:gridSpan w:val="2"/>
          </w:tcPr>
          <w:p w14:paraId="010E1575" w14:textId="7AC6DD4A" w:rsidR="002D17B2" w:rsidRPr="002D17B2" w:rsidRDefault="00B74383" w:rsidP="002D17B2">
            <w:pPr>
              <w:spacing w:line="319" w:lineRule="auto"/>
              <w:jc w:val="both"/>
              <w:rPr>
                <w:rFonts w:asciiTheme="minorHAnsi" w:hAnsiTheme="minorHAnsi" w:cstheme="minorHAnsi"/>
                <w:i/>
                <w:iCs/>
                <w:color w:val="002060"/>
                <w:sz w:val="20"/>
                <w:szCs w:val="20"/>
                <w:u w:val="single"/>
                <w:lang w:val="el-GR"/>
              </w:rPr>
            </w:pPr>
            <w:r w:rsidRPr="00647DF5">
              <w:rPr>
                <w:rFonts w:asciiTheme="minorHAnsi" w:hAnsiTheme="minorHAnsi" w:cstheme="minorHAnsi"/>
                <w:i/>
                <w:iCs/>
                <w:color w:val="002060"/>
                <w:sz w:val="20"/>
                <w:szCs w:val="20"/>
                <w:lang w:val="el-GR"/>
              </w:rPr>
              <w:t xml:space="preserve"> </w:t>
            </w:r>
            <w:r w:rsidR="004D08A8">
              <w:rPr>
                <w:rFonts w:asciiTheme="minorHAnsi" w:hAnsiTheme="minorHAnsi" w:cstheme="minorHAnsi"/>
                <w:i/>
                <w:iCs/>
                <w:color w:val="002060"/>
                <w:sz w:val="20"/>
                <w:szCs w:val="20"/>
                <w:lang w:val="el-GR"/>
              </w:rPr>
              <w:t xml:space="preserve">               </w:t>
            </w:r>
            <w:r w:rsidR="002D17B2" w:rsidRPr="002D17B2">
              <w:rPr>
                <w:rFonts w:asciiTheme="minorHAnsi" w:hAnsiTheme="minorHAnsi" w:cstheme="minorHAnsi"/>
                <w:i/>
                <w:iCs/>
                <w:color w:val="002060"/>
                <w:sz w:val="20"/>
                <w:szCs w:val="20"/>
                <w:u w:val="single"/>
                <w:lang w:val="el-GR"/>
              </w:rPr>
              <w:t>Γνώσεις</w:t>
            </w:r>
          </w:p>
          <w:p w14:paraId="1459CA8D"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ορίζουν &amp; να διατυπώνουν όρους &amp; έννοιες που συνθέτουν τα Δημόσια Οικονομικά &amp; να κατανοούν τις βασικές λειτουργίες της Χάραξης &amp; της Εφαρμογής της Δημοσιονομικής Πολιτικής </w:t>
            </w:r>
          </w:p>
          <w:p w14:paraId="53BC3AAB"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κατανοούν όρους, έννοιες &amp; μεταβλητές, που χρησιμοποιούνται στην Ανάλυση των Δημόσιων Οικονομικών &amp; να προσδιορίζουν τους Παράγοντες της Κρατικής Παρέμβασης στην Οικονομία</w:t>
            </w:r>
          </w:p>
          <w:p w14:paraId="7723A758"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εξοικειωθούν με την έννοια της Αναδιανομής του Εισοδήματος &amp; να προβαίνουν σε ερμηνευτική ανάλυση της σημασίας της Αποτελεσματικής &amp; Δίκαιης διανομής μεταξύ των διαφορετικών Ομάδων </w:t>
            </w:r>
          </w:p>
          <w:p w14:paraId="2DD7CECF" w14:textId="17678E32" w:rsidR="002D17B2" w:rsidRPr="002D17B2" w:rsidRDefault="004D08A8" w:rsidP="002D17B2">
            <w:pPr>
              <w:spacing w:line="319"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lang w:val="el-GR"/>
              </w:rPr>
              <w:t xml:space="preserve">                </w:t>
            </w:r>
            <w:r w:rsidR="002D17B2" w:rsidRPr="002D17B2">
              <w:rPr>
                <w:rFonts w:asciiTheme="minorHAnsi" w:hAnsiTheme="minorHAnsi" w:cstheme="minorHAnsi"/>
                <w:i/>
                <w:iCs/>
                <w:color w:val="002060"/>
                <w:sz w:val="20"/>
                <w:szCs w:val="20"/>
                <w:u w:val="single"/>
                <w:lang w:val="el-GR"/>
              </w:rPr>
              <w:t>Ικανότητες:</w:t>
            </w:r>
          </w:p>
          <w:p w14:paraId="4B25AE25"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διαχειρίζονται &amp; να αποκωδικοποιούν το Εννοιολογικό πλαίσιο του Ρόλου, της Λειτουργίας &amp; των Ευθυνών του Δημόσιου Τομέα</w:t>
            </w:r>
          </w:p>
          <w:p w14:paraId="7F969E33"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 xml:space="preserve">Να προβαίνουν στην ερμηνευτική ανάλυση του ρόλου &amp; της λειτουργίας της Κρατικής Παρέμβασης, αφενός, για την αντιμετώπιση των Αποτυχιών της Αγοράς και την αύξηση του Ανταγωνισμού και αφετέρου, για την επίτευξη Σταθεροποιητικού ρόλου στην Οικονομία </w:t>
            </w:r>
          </w:p>
          <w:p w14:paraId="504005C9"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διακρίνουν τους προσδιοριστικούς παράγοντες οι οποίοι ερμηνεύουν ζητήματα Αναδιανομής Εισοδήματος</w:t>
            </w:r>
          </w:p>
          <w:p w14:paraId="432AC237"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αναλύουν &amp; να αναπτύσσουν επιχειρήματα ζητημάτων Δημοσίων Δαπανών &amp; Φορολογικής Πολιτικής, στηριζόμενοι στα εργαλεία της Οικονομικής Ανάλυσης</w:t>
            </w:r>
          </w:p>
          <w:p w14:paraId="5A699BC9"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r w:rsidRPr="002D17B2">
              <w:rPr>
                <w:rFonts w:asciiTheme="minorHAnsi" w:hAnsiTheme="minorHAnsi" w:cstheme="minorHAnsi"/>
                <w:i/>
                <w:iCs/>
                <w:color w:val="002060"/>
                <w:sz w:val="20"/>
                <w:szCs w:val="20"/>
                <w:lang w:val="el-GR"/>
              </w:rPr>
              <w:t>Να κατανοούν, να τεκμηριώνουν &amp; να ερμηνεύουν τρέχοντα ζητήματα που άπτονται των Δημόσιων Οικονομικών &amp; του Μακροοικονομικού ενδιαφέροντος, της Ελληνικής, της Ευρωπαϊκής (Ευρωζώνης) &amp; της Διεθνούς Οικονομικής συγκυρίας</w:t>
            </w:r>
          </w:p>
          <w:p w14:paraId="208A45C3" w14:textId="083ABFD6" w:rsidR="002D17B2" w:rsidRPr="002D17B2" w:rsidRDefault="004D08A8" w:rsidP="002D17B2">
            <w:pPr>
              <w:spacing w:line="319"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lang w:val="el-GR"/>
              </w:rPr>
              <w:t xml:space="preserve">                </w:t>
            </w:r>
            <w:r w:rsidR="002D17B2" w:rsidRPr="002D17B2">
              <w:rPr>
                <w:rFonts w:asciiTheme="minorHAnsi" w:hAnsiTheme="minorHAnsi" w:cstheme="minorHAnsi"/>
                <w:i/>
                <w:iCs/>
                <w:color w:val="002060"/>
                <w:sz w:val="20"/>
                <w:szCs w:val="20"/>
                <w:u w:val="single"/>
                <w:lang w:val="el-GR"/>
              </w:rPr>
              <w:t>Στάσεις:</w:t>
            </w:r>
          </w:p>
          <w:p w14:paraId="73A31836" w14:textId="77777777" w:rsidR="002D17B2" w:rsidRPr="002D17B2" w:rsidRDefault="002D17B2" w:rsidP="002D17B2">
            <w:pPr>
              <w:numPr>
                <w:ilvl w:val="0"/>
                <w:numId w:val="8"/>
              </w:numPr>
              <w:spacing w:line="319" w:lineRule="auto"/>
              <w:jc w:val="both"/>
              <w:rPr>
                <w:rFonts w:asciiTheme="minorHAnsi" w:hAnsiTheme="minorHAnsi" w:cstheme="minorHAnsi"/>
                <w:i/>
                <w:iCs/>
                <w:color w:val="002060"/>
                <w:sz w:val="20"/>
                <w:szCs w:val="20"/>
                <w:lang w:val="el-GR"/>
              </w:rPr>
            </w:pPr>
            <w:bookmarkStart w:id="0" w:name="_Hlk77166562"/>
            <w:r w:rsidRPr="002D17B2">
              <w:rPr>
                <w:rFonts w:asciiTheme="minorHAnsi" w:hAnsiTheme="minorHAnsi" w:cstheme="minorHAnsi"/>
                <w:i/>
                <w:iCs/>
                <w:color w:val="002060"/>
                <w:sz w:val="20"/>
                <w:szCs w:val="20"/>
                <w:lang w:val="el-GR"/>
              </w:rPr>
              <w:t xml:space="preserve">Να </w:t>
            </w:r>
            <w:bookmarkEnd w:id="0"/>
            <w:r w:rsidRPr="002D17B2">
              <w:rPr>
                <w:rFonts w:asciiTheme="minorHAnsi" w:hAnsiTheme="minorHAnsi" w:cstheme="minorHAnsi"/>
                <w:i/>
                <w:iCs/>
                <w:color w:val="002060"/>
                <w:sz w:val="20"/>
                <w:szCs w:val="20"/>
                <w:lang w:val="el-GR"/>
              </w:rPr>
              <w:t>εκτιμούν &amp; να αντιπαραβάλλουν επιχειρήματα, αναφορικά με την Χάραξη &amp; την Εφαρμογή της Δημοσιονομικής Πολιτικής &amp; τις επιπτώσεις της στην Πραγματική Οικονομία (Επιχειρήσεις - Νοικοκυριά)</w:t>
            </w:r>
          </w:p>
          <w:p w14:paraId="6E65707E" w14:textId="52E4CFAB" w:rsidR="00AE05CE" w:rsidRPr="00B74383" w:rsidRDefault="00AE05CE" w:rsidP="008B3A89">
            <w:pPr>
              <w:rPr>
                <w:rFonts w:asciiTheme="minorHAnsi" w:hAnsiTheme="minorHAnsi" w:cstheme="minorHAnsi"/>
                <w:i/>
                <w:color w:val="002060"/>
                <w:sz w:val="20"/>
                <w:szCs w:val="20"/>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732261"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732261"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14:paraId="248C98DA" w14:textId="77777777" w:rsidTr="0001411A">
        <w:tc>
          <w:tcPr>
            <w:tcW w:w="8472" w:type="dxa"/>
            <w:gridSpan w:val="2"/>
          </w:tcPr>
          <w:p w14:paraId="46759B36" w14:textId="77777777"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Λήψη αποφάσεων </w:t>
            </w:r>
          </w:p>
          <w:p w14:paraId="7AE52B77" w14:textId="3B614D57"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Προαγωγή της ελεύθερης, δημιουργικής </w:t>
            </w:r>
            <w:r w:rsidR="006C79F0">
              <w:rPr>
                <w:rFonts w:asciiTheme="minorHAnsi" w:hAnsiTheme="minorHAnsi" w:cstheme="minorHAnsi"/>
                <w:i/>
                <w:color w:val="002060"/>
                <w:sz w:val="22"/>
                <w:szCs w:val="22"/>
                <w:lang w:val="el-GR"/>
              </w:rPr>
              <w:t>&amp;</w:t>
            </w:r>
            <w:r w:rsidRPr="0079280B">
              <w:rPr>
                <w:rFonts w:asciiTheme="minorHAnsi" w:hAnsiTheme="minorHAnsi" w:cstheme="minorHAnsi"/>
                <w:i/>
                <w:color w:val="002060"/>
                <w:sz w:val="22"/>
                <w:szCs w:val="22"/>
                <w:lang w:val="el-GR"/>
              </w:rPr>
              <w:t xml:space="preserve"> επαγωγικής σκέψης</w:t>
            </w:r>
          </w:p>
          <w:p w14:paraId="58FAB207" w14:textId="2D2E6543"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732261" w14:paraId="5F6CAD67" w14:textId="77777777" w:rsidTr="0001411A">
        <w:tc>
          <w:tcPr>
            <w:tcW w:w="8472" w:type="dxa"/>
          </w:tcPr>
          <w:p w14:paraId="6B2E046D" w14:textId="79E99A1D" w:rsidR="00701BE9" w:rsidRPr="00701BE9" w:rsidRDefault="00C600CD" w:rsidP="008203AF">
            <w:pPr>
              <w:pStyle w:val="a4"/>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Η</w:t>
            </w:r>
            <w:r w:rsidRPr="00C600CD">
              <w:rPr>
                <w:rFonts w:asciiTheme="minorHAnsi" w:hAnsiTheme="minorHAnsi" w:cstheme="minorHAnsi"/>
                <w:bCs/>
                <w:color w:val="002060"/>
                <w:sz w:val="22"/>
                <w:szCs w:val="22"/>
                <w:lang w:val="el-GR"/>
              </w:rPr>
              <w:t xml:space="preserve"> Έννοια &amp; το Αντικείμενο της Δημόσιας Οικονομικής</w:t>
            </w:r>
            <w:r w:rsidR="00EB598B">
              <w:rPr>
                <w:rFonts w:asciiTheme="minorHAnsi" w:hAnsiTheme="minorHAnsi" w:cstheme="minorHAnsi"/>
                <w:bCs/>
                <w:color w:val="002060"/>
                <w:sz w:val="22"/>
                <w:szCs w:val="22"/>
                <w:lang w:val="el-GR"/>
              </w:rPr>
              <w:t>, η παροχή των Δημοσίων Αγαθών,</w:t>
            </w:r>
            <w:r w:rsidRPr="00C600CD">
              <w:rPr>
                <w:rFonts w:asciiTheme="minorHAnsi" w:hAnsiTheme="minorHAnsi" w:cstheme="minorHAnsi"/>
                <w:bCs/>
                <w:color w:val="002060"/>
                <w:sz w:val="22"/>
                <w:szCs w:val="22"/>
                <w:lang w:val="el-GR"/>
              </w:rPr>
              <w:t xml:space="preserve"> η οριοθέτηση &amp; το μέγεθος του Δημόσιου Τομέα, </w:t>
            </w:r>
            <w:r>
              <w:rPr>
                <w:rFonts w:asciiTheme="minorHAnsi" w:hAnsiTheme="minorHAnsi" w:cstheme="minorHAnsi"/>
                <w:bCs/>
                <w:color w:val="002060"/>
                <w:sz w:val="22"/>
                <w:szCs w:val="22"/>
                <w:lang w:val="el-GR"/>
              </w:rPr>
              <w:t>οι</w:t>
            </w:r>
            <w:r w:rsidRPr="00C600CD">
              <w:rPr>
                <w:rFonts w:asciiTheme="minorHAnsi" w:hAnsiTheme="minorHAnsi" w:cstheme="minorHAnsi"/>
                <w:bCs/>
                <w:color w:val="002060"/>
                <w:sz w:val="22"/>
                <w:szCs w:val="22"/>
                <w:lang w:val="el-GR"/>
              </w:rPr>
              <w:t xml:space="preserve"> Προσδιοριστικο</w:t>
            </w:r>
            <w:r w:rsidR="00EB598B">
              <w:rPr>
                <w:rFonts w:asciiTheme="minorHAnsi" w:hAnsiTheme="minorHAnsi" w:cstheme="minorHAnsi"/>
                <w:bCs/>
                <w:color w:val="002060"/>
                <w:sz w:val="22"/>
                <w:szCs w:val="22"/>
                <w:lang w:val="el-GR"/>
              </w:rPr>
              <w:t>ί</w:t>
            </w:r>
            <w:r w:rsidRPr="00C600CD">
              <w:rPr>
                <w:rFonts w:asciiTheme="minorHAnsi" w:hAnsiTheme="minorHAnsi" w:cstheme="minorHAnsi"/>
                <w:bCs/>
                <w:color w:val="002060"/>
                <w:sz w:val="22"/>
                <w:szCs w:val="22"/>
                <w:lang w:val="el-GR"/>
              </w:rPr>
              <w:t xml:space="preserve"> παράγοντες της Κρατικής Παρέμβασης &amp; το πλαίσιο Ανάλυσης &amp; η Αξιολόγηση των Δημόσιων Δαπανών, τα εργαλεία της Θετικής &amp; της Κανονιστικής Ανάλυσης, </w:t>
            </w:r>
            <w:r w:rsidR="00EB598B">
              <w:rPr>
                <w:rFonts w:asciiTheme="minorHAnsi" w:hAnsiTheme="minorHAnsi" w:cstheme="minorHAnsi"/>
                <w:bCs/>
                <w:color w:val="002060"/>
                <w:sz w:val="22"/>
                <w:szCs w:val="22"/>
                <w:lang w:val="el-GR"/>
              </w:rPr>
              <w:t xml:space="preserve">οι </w:t>
            </w:r>
            <w:proofErr w:type="spellStart"/>
            <w:r w:rsidR="00EB598B">
              <w:rPr>
                <w:rFonts w:asciiTheme="minorHAnsi" w:hAnsiTheme="minorHAnsi" w:cstheme="minorHAnsi"/>
                <w:bCs/>
                <w:color w:val="002060"/>
                <w:sz w:val="22"/>
                <w:szCs w:val="22"/>
                <w:lang w:val="el-GR"/>
              </w:rPr>
              <w:t>Εξωτερικότητες</w:t>
            </w:r>
            <w:proofErr w:type="spellEnd"/>
            <w:r w:rsidR="00EB598B">
              <w:rPr>
                <w:rFonts w:asciiTheme="minorHAnsi" w:hAnsiTheme="minorHAnsi" w:cstheme="minorHAnsi"/>
                <w:bCs/>
                <w:color w:val="002060"/>
                <w:sz w:val="22"/>
                <w:szCs w:val="22"/>
                <w:lang w:val="el-GR"/>
              </w:rPr>
              <w:t xml:space="preserve">, </w:t>
            </w:r>
            <w:r w:rsidRPr="00C600CD">
              <w:rPr>
                <w:rFonts w:asciiTheme="minorHAnsi" w:hAnsiTheme="minorHAnsi" w:cstheme="minorHAnsi"/>
                <w:bCs/>
                <w:color w:val="002060"/>
                <w:sz w:val="22"/>
                <w:szCs w:val="22"/>
                <w:lang w:val="el-GR"/>
              </w:rPr>
              <w:t>η εξέταση &amp; η αξιολόγηση Μελετών Περίπτωσης παροχής Δημοσίων Αγαθών, όπως οι Δημόσιες Δαπάνες για την Υγεία, την Εκπαίδευση &amp; την καταπολέμηση της Φτώχειας</w:t>
            </w:r>
            <w:r w:rsidR="00EB598B">
              <w:rPr>
                <w:rFonts w:asciiTheme="minorHAnsi" w:hAnsiTheme="minorHAnsi" w:cstheme="minorHAnsi"/>
                <w:bCs/>
                <w:color w:val="002060"/>
                <w:sz w:val="22"/>
                <w:szCs w:val="22"/>
                <w:lang w:val="el-GR"/>
              </w:rPr>
              <w:t xml:space="preserve"> &amp;</w:t>
            </w:r>
            <w:r w:rsidRPr="00C600CD">
              <w:rPr>
                <w:rFonts w:asciiTheme="minorHAnsi" w:hAnsiTheme="minorHAnsi" w:cstheme="minorHAnsi"/>
                <w:bCs/>
                <w:color w:val="002060"/>
                <w:sz w:val="22"/>
                <w:szCs w:val="22"/>
                <w:lang w:val="el-GR"/>
              </w:rPr>
              <w:t xml:space="preserve"> ο ρόλο</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 &amp; η λειτουργία της Κοινωνικής Πρόνοιας, </w:t>
            </w:r>
            <w:r w:rsidR="00C93E72">
              <w:rPr>
                <w:rFonts w:asciiTheme="minorHAnsi" w:hAnsiTheme="minorHAnsi" w:cstheme="minorHAnsi"/>
                <w:bCs/>
                <w:color w:val="002060"/>
                <w:sz w:val="22"/>
                <w:szCs w:val="22"/>
                <w:lang w:val="el-GR"/>
              </w:rPr>
              <w:t xml:space="preserve">οι </w:t>
            </w:r>
            <w:r w:rsidRPr="00C600CD">
              <w:rPr>
                <w:rFonts w:asciiTheme="minorHAnsi" w:hAnsiTheme="minorHAnsi" w:cstheme="minorHAnsi"/>
                <w:bCs/>
                <w:color w:val="002060"/>
                <w:sz w:val="22"/>
                <w:szCs w:val="22"/>
                <w:lang w:val="el-GR"/>
              </w:rPr>
              <w:t>Μηχανισμο</w:t>
            </w:r>
            <w:r w:rsidR="00EB598B">
              <w:rPr>
                <w:rFonts w:asciiTheme="minorHAnsi" w:hAnsiTheme="minorHAnsi" w:cstheme="minorHAnsi"/>
                <w:bCs/>
                <w:color w:val="002060"/>
                <w:sz w:val="22"/>
                <w:szCs w:val="22"/>
                <w:lang w:val="el-GR"/>
              </w:rPr>
              <w:t>ί</w:t>
            </w:r>
            <w:r w:rsidRPr="00C600CD">
              <w:rPr>
                <w:rFonts w:asciiTheme="minorHAnsi" w:hAnsiTheme="minorHAnsi" w:cstheme="minorHAnsi"/>
                <w:bCs/>
                <w:color w:val="002060"/>
                <w:sz w:val="22"/>
                <w:szCs w:val="22"/>
                <w:lang w:val="el-GR"/>
              </w:rPr>
              <w:t xml:space="preserve"> κατανομής Πόρων &amp; </w:t>
            </w:r>
            <w:r w:rsidR="00C93E72">
              <w:rPr>
                <w:rFonts w:asciiTheme="minorHAnsi" w:hAnsiTheme="minorHAnsi" w:cstheme="minorHAnsi"/>
                <w:bCs/>
                <w:color w:val="002060"/>
                <w:sz w:val="22"/>
                <w:szCs w:val="22"/>
                <w:lang w:val="el-GR"/>
              </w:rPr>
              <w:t xml:space="preserve">οι </w:t>
            </w:r>
            <w:r w:rsidRPr="00C600CD">
              <w:rPr>
                <w:rFonts w:asciiTheme="minorHAnsi" w:hAnsiTheme="minorHAnsi" w:cstheme="minorHAnsi"/>
                <w:bCs/>
                <w:color w:val="002060"/>
                <w:sz w:val="22"/>
                <w:szCs w:val="22"/>
                <w:lang w:val="el-GR"/>
              </w:rPr>
              <w:t>Κοινωνικές επιπτώσεις, Ζητήματα Αναδιανομής του Εισοδήματος &amp; ο Θεμελιώδη</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 ρόλο</w:t>
            </w:r>
            <w:r w:rsidR="00EB598B">
              <w:rPr>
                <w:rFonts w:asciiTheme="minorHAnsi" w:hAnsiTheme="minorHAnsi" w:cstheme="minorHAnsi"/>
                <w:bCs/>
                <w:color w:val="002060"/>
                <w:sz w:val="22"/>
                <w:szCs w:val="22"/>
                <w:lang w:val="el-GR"/>
              </w:rPr>
              <w:t>ς</w:t>
            </w:r>
            <w:r w:rsidRPr="00C600CD">
              <w:rPr>
                <w:rFonts w:asciiTheme="minorHAnsi" w:hAnsiTheme="minorHAnsi" w:cstheme="minorHAnsi"/>
                <w:bCs/>
                <w:color w:val="002060"/>
                <w:sz w:val="22"/>
                <w:szCs w:val="22"/>
                <w:lang w:val="el-GR"/>
              </w:rPr>
              <w:t xml:space="preserve"> της Φορολογίας, η διάρθρωση του Ελληνικού Φορολογικού Συστήματος &amp; η επίτευξη Οικονομικής Αποτελεσματικότητας διαμέσου της Φορολογικής Πολιτικής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732261"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1DDB2C9D" w:rsidR="00AE05CE" w:rsidRPr="008203AF" w:rsidRDefault="008203AF"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 ζώσης </w:t>
            </w:r>
            <w:r w:rsidR="00AE05CE" w:rsidRPr="008203AF">
              <w:rPr>
                <w:rFonts w:asciiTheme="minorHAnsi" w:hAnsiTheme="minorHAnsi" w:cstheme="minorHAnsi"/>
                <w:iCs/>
                <w:color w:val="002060"/>
                <w:sz w:val="22"/>
                <w:szCs w:val="22"/>
                <w:lang w:val="el-GR"/>
              </w:rPr>
              <w:t xml:space="preserve">Διαλέξεις </w:t>
            </w:r>
            <w:r w:rsidRPr="008203AF">
              <w:rPr>
                <w:rFonts w:asciiTheme="minorHAnsi" w:hAnsiTheme="minorHAnsi" w:cstheme="minorHAnsi"/>
                <w:iCs/>
                <w:color w:val="002060"/>
                <w:sz w:val="22"/>
                <w:szCs w:val="22"/>
                <w:lang w:val="el-GR"/>
              </w:rPr>
              <w:t>&amp;</w:t>
            </w:r>
            <w:r w:rsidR="00AE05CE" w:rsidRPr="008203AF">
              <w:rPr>
                <w:rFonts w:asciiTheme="minorHAnsi" w:hAnsiTheme="minorHAnsi" w:cstheme="minorHAnsi"/>
                <w:iCs/>
                <w:color w:val="002060"/>
                <w:sz w:val="22"/>
                <w:szCs w:val="22"/>
                <w:lang w:val="el-GR"/>
              </w:rPr>
              <w:t xml:space="preserve"> συναντήσεις με </w:t>
            </w:r>
            <w:r w:rsidRPr="008203AF">
              <w:rPr>
                <w:rFonts w:asciiTheme="minorHAnsi" w:hAnsiTheme="minorHAnsi" w:cstheme="minorHAnsi"/>
                <w:iCs/>
                <w:color w:val="002060"/>
                <w:sz w:val="22"/>
                <w:szCs w:val="22"/>
                <w:lang w:val="el-GR"/>
              </w:rPr>
              <w:t xml:space="preserve">τους </w:t>
            </w:r>
            <w:r w:rsidR="00AE05CE" w:rsidRPr="008203AF">
              <w:rPr>
                <w:rFonts w:asciiTheme="minorHAnsi" w:hAnsiTheme="minorHAnsi" w:cstheme="minorHAnsi"/>
                <w:iCs/>
                <w:color w:val="002060"/>
                <w:sz w:val="22"/>
                <w:szCs w:val="22"/>
                <w:lang w:val="el-GR"/>
              </w:rPr>
              <w:t xml:space="preserve">φοιτητές </w:t>
            </w:r>
          </w:p>
        </w:tc>
      </w:tr>
      <w:tr w:rsidR="00AE05CE" w:rsidRPr="00732261"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66AE0FC" w14:textId="27FB9359"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008203AF" w:rsidRPr="008203AF">
              <w:rPr>
                <w:rFonts w:asciiTheme="minorHAnsi" w:hAnsiTheme="minorHAnsi" w:cstheme="minorHAnsi"/>
                <w:color w:val="002060"/>
                <w:sz w:val="22"/>
                <w:szCs w:val="22"/>
                <w:lang w:val="el-GR"/>
              </w:rPr>
              <w:t>power-point</w:t>
            </w:r>
            <w:proofErr w:type="spellEnd"/>
            <w:r w:rsidR="008203AF" w:rsidRPr="008203AF">
              <w:rPr>
                <w:rFonts w:asciiTheme="minorHAnsi" w:hAnsiTheme="minorHAnsi" w:cstheme="minorHAnsi"/>
                <w:color w:val="002060"/>
                <w:sz w:val="22"/>
                <w:szCs w:val="22"/>
                <w:lang w:val="el-GR"/>
              </w:rPr>
              <w:t xml:space="preserve">, διαφάνειες, εκπαιδευτικά βίντεο κτλ.). </w:t>
            </w:r>
          </w:p>
          <w:p w14:paraId="2BE0CCA5" w14:textId="61A031CB"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008203AF" w:rsidRPr="00142BE7">
              <w:rPr>
                <w:rFonts w:asciiTheme="minorHAnsi" w:hAnsiTheme="minorHAnsi" w:cstheme="minorHAnsi"/>
                <w:color w:val="002060"/>
                <w:sz w:val="22"/>
                <w:szCs w:val="22"/>
                <w:lang w:val="el-GR"/>
              </w:rPr>
              <w:t xml:space="preserve">. </w:t>
            </w:r>
          </w:p>
          <w:p w14:paraId="5D31D2B9" w14:textId="471F993D" w:rsidR="00AE05CE" w:rsidRPr="009D7AC1"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lang w:val="el-GR"/>
              </w:rPr>
              <w:t>Η επικοινωνία με τους φοιτητές</w:t>
            </w:r>
            <w:r w:rsidR="00142BE7" w:rsidRPr="00142BE7">
              <w:rPr>
                <w:rFonts w:asciiTheme="minorHAnsi" w:hAnsiTheme="minorHAnsi" w:cstheme="minorHAnsi"/>
                <w:color w:val="002060"/>
                <w:sz w:val="22"/>
                <w:szCs w:val="22"/>
                <w:lang w:val="el-GR"/>
              </w:rPr>
              <w:t xml:space="preserve"> πραγματοποιείται με τους εξής τρόπους: </w:t>
            </w:r>
            <w:r w:rsidR="00F8057C">
              <w:rPr>
                <w:rFonts w:asciiTheme="minorHAnsi" w:hAnsiTheme="minorHAnsi" w:cstheme="minorHAnsi"/>
                <w:color w:val="002060"/>
                <w:sz w:val="22"/>
                <w:szCs w:val="22"/>
                <w:lang w:val="el-GR"/>
              </w:rPr>
              <w:t xml:space="preserve">(α) </w:t>
            </w:r>
            <w:r w:rsidR="00142BE7" w:rsidRPr="00142BE7">
              <w:rPr>
                <w:rFonts w:asciiTheme="minorHAnsi" w:hAnsiTheme="minorHAnsi" w:cstheme="minorHAnsi"/>
                <w:color w:val="002060"/>
                <w:sz w:val="22"/>
                <w:szCs w:val="22"/>
                <w:lang w:val="el-GR"/>
              </w:rPr>
              <w:t>δια ζώσης</w:t>
            </w:r>
            <w:r w:rsidR="00AD15CE">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σε προσωπικό επίπεδο, </w:t>
            </w:r>
            <w:r w:rsidR="00F8057C">
              <w:rPr>
                <w:rFonts w:asciiTheme="minorHAnsi" w:hAnsiTheme="minorHAnsi" w:cstheme="minorHAnsi"/>
                <w:color w:val="002060"/>
                <w:sz w:val="22"/>
                <w:szCs w:val="22"/>
                <w:lang w:val="el-GR"/>
              </w:rPr>
              <w:t xml:space="preserve">(β) </w:t>
            </w:r>
            <w:r w:rsidR="00AE05CE" w:rsidRPr="00142BE7">
              <w:rPr>
                <w:rFonts w:asciiTheme="minorHAnsi" w:hAnsiTheme="minorHAnsi" w:cstheme="minorHAnsi"/>
                <w:color w:val="002060"/>
                <w:sz w:val="22"/>
                <w:szCs w:val="22"/>
                <w:lang w:val="el-GR"/>
              </w:rPr>
              <w:t xml:space="preserve">με </w:t>
            </w:r>
            <w:r w:rsidR="00142BE7" w:rsidRPr="00142BE7">
              <w:rPr>
                <w:rFonts w:asciiTheme="minorHAnsi" w:hAnsiTheme="minorHAnsi" w:cstheme="minorHAnsi"/>
                <w:color w:val="002060"/>
                <w:sz w:val="22"/>
                <w:szCs w:val="22"/>
                <w:lang w:val="el-GR"/>
              </w:rPr>
              <w:t xml:space="preserve">την </w:t>
            </w:r>
            <w:r w:rsidR="00AE05CE" w:rsidRPr="00142BE7">
              <w:rPr>
                <w:rFonts w:asciiTheme="minorHAnsi" w:hAnsiTheme="minorHAnsi" w:cstheme="minorHAnsi"/>
                <w:color w:val="002060"/>
                <w:sz w:val="22"/>
                <w:szCs w:val="22"/>
                <w:lang w:val="el-GR"/>
              </w:rPr>
              <w:t xml:space="preserve">χρήση ηλεκτρονικού ταχυδρομείου </w:t>
            </w:r>
            <w:r w:rsidR="00142BE7" w:rsidRPr="00142BE7">
              <w:rPr>
                <w:rFonts w:asciiTheme="minorHAnsi" w:hAnsiTheme="minorHAnsi" w:cstheme="minorHAnsi"/>
                <w:color w:val="002060"/>
                <w:sz w:val="22"/>
                <w:szCs w:val="22"/>
                <w:lang w:val="el-GR"/>
              </w:rPr>
              <w:t xml:space="preserve">&amp; </w:t>
            </w:r>
            <w:r w:rsidR="00F8057C">
              <w:rPr>
                <w:rFonts w:asciiTheme="minorHAnsi" w:hAnsiTheme="minorHAnsi" w:cstheme="minorHAnsi"/>
                <w:color w:val="002060"/>
                <w:sz w:val="22"/>
                <w:szCs w:val="22"/>
                <w:lang w:val="el-GR"/>
              </w:rPr>
              <w:t xml:space="preserve">(γ) </w:t>
            </w:r>
            <w:r w:rsidR="00142BE7" w:rsidRPr="00142BE7">
              <w:rPr>
                <w:rFonts w:asciiTheme="minorHAnsi" w:hAnsiTheme="minorHAnsi" w:cstheme="minorHAnsi"/>
                <w:color w:val="002060"/>
                <w:sz w:val="22"/>
                <w:szCs w:val="22"/>
                <w:lang w:val="el-GR"/>
              </w:rPr>
              <w:t>με την χρήση</w:t>
            </w:r>
            <w:r w:rsidR="00AE05CE" w:rsidRPr="00142BE7">
              <w:rPr>
                <w:rFonts w:asciiTheme="minorHAnsi" w:hAnsiTheme="minorHAnsi" w:cstheme="minorHAnsi"/>
                <w:color w:val="002060"/>
                <w:sz w:val="22"/>
                <w:szCs w:val="22"/>
                <w:lang w:val="el-GR"/>
              </w:rPr>
              <w:t xml:space="preserve"> άμεσης </w:t>
            </w:r>
            <w:proofErr w:type="spellStart"/>
            <w:r w:rsidR="00AE05CE" w:rsidRPr="00142BE7">
              <w:rPr>
                <w:rFonts w:asciiTheme="minorHAnsi" w:hAnsiTheme="minorHAnsi" w:cstheme="minorHAnsi"/>
                <w:color w:val="002060"/>
                <w:sz w:val="22"/>
                <w:szCs w:val="22"/>
                <w:lang w:val="el-GR"/>
              </w:rPr>
              <w:t>τηλε</w:t>
            </w:r>
            <w:proofErr w:type="spellEnd"/>
            <w:r w:rsidR="00AE05CE" w:rsidRPr="00142BE7">
              <w:rPr>
                <w:rFonts w:asciiTheme="minorHAnsi" w:hAnsiTheme="minorHAnsi" w:cstheme="minorHAnsi"/>
                <w:color w:val="002060"/>
                <w:sz w:val="22"/>
                <w:szCs w:val="22"/>
                <w:lang w:val="el-GR"/>
              </w:rPr>
              <w:t>-επικοινωνίας (π</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χ</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rPr>
              <w:t>skype</w:t>
            </w:r>
            <w:r w:rsidR="00142BE7" w:rsidRPr="00142BE7">
              <w:rPr>
                <w:rFonts w:asciiTheme="minorHAnsi" w:hAnsiTheme="minorHAnsi" w:cstheme="minorHAnsi"/>
                <w:color w:val="002060"/>
                <w:sz w:val="22"/>
                <w:szCs w:val="22"/>
                <w:lang w:val="el-GR"/>
              </w:rPr>
              <w:t xml:space="preserve"> κτλ.</w:t>
            </w:r>
            <w:r w:rsidR="00AE05CE" w:rsidRPr="00142BE7">
              <w:rPr>
                <w:rFonts w:asciiTheme="minorHAnsi" w:hAnsiTheme="minorHAnsi" w:cstheme="minorHAnsi"/>
                <w:color w:val="002060"/>
                <w:sz w:val="22"/>
                <w:szCs w:val="22"/>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AF6959">
              <w:rPr>
                <w:rFonts w:asciiTheme="minorHAnsi" w:hAnsiTheme="minorHAnsi" w:cstheme="minorHAnsi"/>
                <w:i/>
                <w:sz w:val="16"/>
                <w:szCs w:val="16"/>
                <w:lang w:val="el-GR"/>
              </w:rPr>
              <w:lastRenderedPageBreak/>
              <w:t xml:space="preserve">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lastRenderedPageBreak/>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5C5E4649"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 xml:space="preserve">αρουσιάσεις Διαλέξεων &amp; </w:t>
                  </w:r>
                  <w:proofErr w:type="spellStart"/>
                  <w:r w:rsidR="00AD15CE">
                    <w:rPr>
                      <w:rFonts w:asciiTheme="minorHAnsi" w:hAnsiTheme="minorHAnsi" w:cstheme="minorHAnsi"/>
                      <w:iCs/>
                      <w:color w:val="002060"/>
                      <w:sz w:val="22"/>
                      <w:szCs w:val="22"/>
                      <w:lang w:val="el-GR"/>
                    </w:rPr>
                    <w:t>Διαδραστική</w:t>
                  </w:r>
                  <w:proofErr w:type="spellEnd"/>
                  <w:r w:rsidR="00AD15CE">
                    <w:rPr>
                      <w:rFonts w:asciiTheme="minorHAnsi" w:hAnsiTheme="minorHAnsi" w:cstheme="minorHAnsi"/>
                      <w:iCs/>
                      <w:color w:val="002060"/>
                      <w:sz w:val="22"/>
                      <w:szCs w:val="22"/>
                      <w:lang w:val="el-GR"/>
                    </w:rPr>
                    <w:t xml:space="preserve"> Διδασκαλία</w:t>
                  </w:r>
                  <w:r w:rsidRPr="00AF6959">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58E5FF9F"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58F6016"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AD15C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732261"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15CF4641" w14:textId="2C60DCC2" w:rsidR="00CA5858" w:rsidRPr="008122EE" w:rsidRDefault="00384766" w:rsidP="00AE74E1">
            <w:pPr>
              <w:jc w:val="both"/>
              <w:rPr>
                <w:rFonts w:asciiTheme="minorHAnsi" w:hAnsiTheme="minorHAnsi" w:cstheme="minorHAnsi"/>
                <w:color w:val="002060"/>
                <w:sz w:val="22"/>
                <w:szCs w:val="22"/>
                <w:lang w:val="el-GR"/>
              </w:rPr>
            </w:pPr>
            <w:r w:rsidRPr="008122EE">
              <w:rPr>
                <w:rFonts w:asciiTheme="minorHAnsi" w:hAnsiTheme="minorHAnsi" w:cstheme="minorHAnsi"/>
                <w:color w:val="002060"/>
                <w:sz w:val="22"/>
                <w:szCs w:val="22"/>
                <w:lang w:val="el-GR"/>
              </w:rPr>
              <w:t>Το μάθημα, εξετάζεται κατόπιν της διεξαγωγής Γραπτών εξετάσεων μετά το πέρας των προγραμματισμένων εβδομαδιαίων διαλέξεων, στο τέλος του Χειμερινού Εξαμήνου.</w:t>
            </w: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732261" w14:paraId="1886DFB8" w14:textId="77777777" w:rsidTr="0001411A">
        <w:tc>
          <w:tcPr>
            <w:tcW w:w="8472" w:type="dxa"/>
          </w:tcPr>
          <w:p w14:paraId="6BB6B4D4" w14:textId="77777777" w:rsidR="00AE74E1" w:rsidRPr="0086226B" w:rsidRDefault="00AE74E1" w:rsidP="00AE74E1">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w:t>
            </w:r>
            <w:proofErr w:type="spellStart"/>
            <w:r w:rsidRPr="0086226B">
              <w:rPr>
                <w:rFonts w:asciiTheme="minorHAnsi" w:hAnsiTheme="minorHAnsi" w:cstheme="minorHAnsi"/>
                <w:b/>
                <w:bCs/>
                <w:sz w:val="22"/>
                <w:szCs w:val="22"/>
                <w:u w:val="single"/>
                <w:lang w:val="el-GR"/>
              </w:rPr>
              <w:t>Εύδοξος</w:t>
            </w:r>
            <w:proofErr w:type="spellEnd"/>
            <w:r w:rsidRPr="0086226B">
              <w:rPr>
                <w:rFonts w:asciiTheme="minorHAnsi" w:hAnsiTheme="minorHAnsi" w:cstheme="minorHAnsi"/>
                <w:b/>
                <w:bCs/>
                <w:sz w:val="22"/>
                <w:szCs w:val="22"/>
                <w:u w:val="single"/>
                <w:lang w:val="el-GR"/>
              </w:rPr>
              <w:t>):</w:t>
            </w:r>
          </w:p>
          <w:p w14:paraId="52E33DDC" w14:textId="77777777" w:rsidR="00AE74E1" w:rsidRDefault="00AE74E1" w:rsidP="00AE74E1">
            <w:pPr>
              <w:pStyle w:val="a4"/>
              <w:rPr>
                <w:rFonts w:asciiTheme="minorHAnsi" w:hAnsiTheme="minorHAnsi" w:cstheme="minorHAnsi"/>
                <w:sz w:val="22"/>
                <w:szCs w:val="22"/>
                <w:lang w:val="el-GR"/>
              </w:rPr>
            </w:pPr>
          </w:p>
          <w:p w14:paraId="5B441CEE" w14:textId="085D1668" w:rsidR="00AE74E1" w:rsidRPr="0086226B" w:rsidRDefault="00AE74E1" w:rsidP="00AE74E1">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631405C" w14:textId="77777777" w:rsidR="0086226B" w:rsidRPr="0086226B" w:rsidRDefault="0086226B" w:rsidP="00AE74E1">
            <w:pPr>
              <w:pStyle w:val="a4"/>
              <w:jc w:val="center"/>
              <w:rPr>
                <w:rFonts w:asciiTheme="minorHAnsi" w:hAnsiTheme="minorHAnsi" w:cstheme="minorHAnsi"/>
                <w:i/>
                <w:iCs/>
                <w:color w:val="002060"/>
                <w:sz w:val="22"/>
                <w:szCs w:val="22"/>
                <w:u w:val="single"/>
                <w:lang w:val="el-GR"/>
              </w:rPr>
            </w:pPr>
          </w:p>
          <w:p w14:paraId="5F16B04C" w14:textId="114B4B18" w:rsidR="00AE74E1" w:rsidRPr="0086226B" w:rsidRDefault="007C63CE" w:rsidP="00AE74E1">
            <w:pPr>
              <w:pStyle w:val="a4"/>
              <w:numPr>
                <w:ilvl w:val="0"/>
                <w:numId w:val="6"/>
              </w:numPr>
              <w:rPr>
                <w:rFonts w:asciiTheme="minorHAnsi" w:hAnsiTheme="minorHAnsi" w:cstheme="minorHAnsi"/>
                <w:color w:val="002060"/>
                <w:sz w:val="22"/>
                <w:szCs w:val="22"/>
                <w:lang w:val="el-GR"/>
              </w:rPr>
            </w:pPr>
            <w:proofErr w:type="spellStart"/>
            <w:r w:rsidRPr="007C63CE">
              <w:rPr>
                <w:rFonts w:asciiTheme="minorHAnsi" w:hAnsiTheme="minorHAnsi" w:cstheme="minorHAnsi"/>
                <w:color w:val="002060"/>
                <w:sz w:val="22"/>
                <w:szCs w:val="22"/>
                <w:lang w:val="el-GR"/>
              </w:rPr>
              <w:t>Rosen</w:t>
            </w:r>
            <w:proofErr w:type="spellEnd"/>
            <w:r w:rsidRPr="007C63CE">
              <w:rPr>
                <w:rFonts w:asciiTheme="minorHAnsi" w:hAnsiTheme="minorHAnsi" w:cstheme="minorHAnsi"/>
                <w:color w:val="002060"/>
                <w:sz w:val="22"/>
                <w:szCs w:val="22"/>
                <w:lang w:val="el-GR"/>
              </w:rPr>
              <w:t xml:space="preserve"> H. - </w:t>
            </w:r>
            <w:proofErr w:type="spellStart"/>
            <w:r w:rsidRPr="007C63CE">
              <w:rPr>
                <w:rFonts w:asciiTheme="minorHAnsi" w:hAnsiTheme="minorHAnsi" w:cstheme="minorHAnsi"/>
                <w:color w:val="002060"/>
                <w:sz w:val="22"/>
                <w:szCs w:val="22"/>
                <w:lang w:val="el-GR"/>
              </w:rPr>
              <w:t>Gayer</w:t>
            </w:r>
            <w:proofErr w:type="spellEnd"/>
            <w:r w:rsidRPr="007C63CE">
              <w:rPr>
                <w:rFonts w:asciiTheme="minorHAnsi" w:hAnsiTheme="minorHAnsi" w:cstheme="minorHAnsi"/>
                <w:color w:val="002060"/>
                <w:sz w:val="22"/>
                <w:szCs w:val="22"/>
                <w:lang w:val="el-GR"/>
              </w:rPr>
              <w:t xml:space="preserve"> T. - </w:t>
            </w:r>
            <w:proofErr w:type="spellStart"/>
            <w:r w:rsidRPr="007C63CE">
              <w:rPr>
                <w:rFonts w:asciiTheme="minorHAnsi" w:hAnsiTheme="minorHAnsi" w:cstheme="minorHAnsi"/>
                <w:color w:val="002060"/>
                <w:sz w:val="22"/>
                <w:szCs w:val="22"/>
                <w:lang w:val="el-GR"/>
              </w:rPr>
              <w:t>Ράπανος</w:t>
            </w:r>
            <w:proofErr w:type="spellEnd"/>
            <w:r w:rsidRPr="007C63CE">
              <w:rPr>
                <w:rFonts w:asciiTheme="minorHAnsi" w:hAnsiTheme="minorHAnsi" w:cstheme="minorHAnsi"/>
                <w:color w:val="002060"/>
                <w:sz w:val="22"/>
                <w:szCs w:val="22"/>
                <w:lang w:val="el-GR"/>
              </w:rPr>
              <w:t xml:space="preserve"> Β. - </w:t>
            </w:r>
            <w:proofErr w:type="spellStart"/>
            <w:r w:rsidRPr="007C63CE">
              <w:rPr>
                <w:rFonts w:asciiTheme="minorHAnsi" w:hAnsiTheme="minorHAnsi" w:cstheme="minorHAnsi"/>
                <w:color w:val="002060"/>
                <w:sz w:val="22"/>
                <w:szCs w:val="22"/>
                <w:lang w:val="el-GR"/>
              </w:rPr>
              <w:t>Καπλάνογλου</w:t>
            </w:r>
            <w:proofErr w:type="spellEnd"/>
            <w:r w:rsidRPr="007C63CE">
              <w:rPr>
                <w:rFonts w:asciiTheme="minorHAnsi" w:hAnsiTheme="minorHAnsi" w:cstheme="minorHAnsi"/>
                <w:color w:val="002060"/>
                <w:sz w:val="22"/>
                <w:szCs w:val="22"/>
                <w:lang w:val="el-GR"/>
              </w:rPr>
              <w:t xml:space="preserve"> Γ., (2011), </w:t>
            </w:r>
            <w:r w:rsidRPr="007C63CE">
              <w:rPr>
                <w:rFonts w:asciiTheme="minorHAnsi" w:hAnsiTheme="minorHAnsi" w:cstheme="minorHAnsi"/>
                <w:i/>
                <w:iCs/>
                <w:color w:val="002060"/>
                <w:sz w:val="22"/>
                <w:szCs w:val="22"/>
                <w:lang w:val="el-GR"/>
              </w:rPr>
              <w:t>Δημόσια Οικονομική</w:t>
            </w:r>
            <w:r w:rsidRPr="007C63CE">
              <w:rPr>
                <w:rFonts w:asciiTheme="minorHAnsi" w:hAnsiTheme="minorHAnsi" w:cstheme="minorHAnsi"/>
                <w:color w:val="002060"/>
                <w:sz w:val="22"/>
                <w:szCs w:val="22"/>
                <w:lang w:val="el-GR"/>
              </w:rPr>
              <w:t>, Αθήνα: Κριτική</w:t>
            </w:r>
            <w:r w:rsidRPr="007C63CE">
              <w:rPr>
                <w:rFonts w:asciiTheme="minorHAnsi" w:hAnsiTheme="minorHAnsi" w:cstheme="minorHAnsi"/>
                <w:color w:val="002060"/>
                <w:sz w:val="22"/>
                <w:szCs w:val="22"/>
                <w:lang w:val="el-GR"/>
              </w:rPr>
              <w:t xml:space="preserve"> </w:t>
            </w:r>
            <w:r w:rsidR="00B9202C" w:rsidRPr="0086226B">
              <w:rPr>
                <w:rFonts w:asciiTheme="minorHAnsi" w:hAnsiTheme="minorHAnsi" w:cstheme="minorHAnsi"/>
                <w:color w:val="002060"/>
                <w:sz w:val="22"/>
                <w:szCs w:val="22"/>
                <w:lang w:val="el-GR"/>
              </w:rPr>
              <w:t xml:space="preserve">[Κωδικός: </w:t>
            </w:r>
            <w:r w:rsidRPr="007C63CE">
              <w:rPr>
                <w:rFonts w:asciiTheme="minorHAnsi" w:hAnsiTheme="minorHAnsi" w:cstheme="minorHAnsi"/>
                <w:color w:val="002060"/>
                <w:sz w:val="22"/>
                <w:szCs w:val="22"/>
                <w:lang w:val="el-GR"/>
              </w:rPr>
              <w:t>7648536</w:t>
            </w:r>
            <w:r w:rsidR="00B9202C" w:rsidRPr="0086226B">
              <w:rPr>
                <w:rFonts w:asciiTheme="minorHAnsi" w:hAnsiTheme="minorHAnsi" w:cstheme="minorHAnsi"/>
                <w:color w:val="002060"/>
                <w:sz w:val="22"/>
                <w:szCs w:val="22"/>
                <w:lang w:val="el-GR"/>
              </w:rPr>
              <w:t>]</w:t>
            </w:r>
          </w:p>
          <w:p w14:paraId="04764BA6" w14:textId="77777777" w:rsidR="00AE74E1" w:rsidRPr="0086226B" w:rsidRDefault="00AE74E1" w:rsidP="00AE74E1">
            <w:pPr>
              <w:pStyle w:val="a4"/>
              <w:rPr>
                <w:rFonts w:asciiTheme="minorHAnsi" w:hAnsiTheme="minorHAnsi" w:cstheme="minorHAnsi"/>
                <w:color w:val="002060"/>
                <w:sz w:val="22"/>
                <w:szCs w:val="22"/>
                <w:lang w:val="el-GR"/>
              </w:rPr>
            </w:pPr>
          </w:p>
          <w:p w14:paraId="4940D255" w14:textId="77777777" w:rsidR="00AE74E1" w:rsidRPr="0086226B" w:rsidRDefault="00AE74E1" w:rsidP="00AE74E1">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21F5ABC6" w14:textId="77777777" w:rsidR="00AE74E1" w:rsidRPr="0086226B" w:rsidRDefault="00AE74E1" w:rsidP="00AE74E1">
            <w:pPr>
              <w:pStyle w:val="a4"/>
              <w:rPr>
                <w:rFonts w:asciiTheme="minorHAnsi" w:hAnsiTheme="minorHAnsi" w:cstheme="minorHAnsi"/>
                <w:color w:val="002060"/>
                <w:sz w:val="22"/>
                <w:szCs w:val="22"/>
                <w:lang w:val="el-GR"/>
              </w:rPr>
            </w:pPr>
          </w:p>
          <w:p w14:paraId="31A4280A" w14:textId="77777777" w:rsidR="006C79F0" w:rsidRDefault="00CD1652" w:rsidP="0081455F">
            <w:pPr>
              <w:pStyle w:val="a4"/>
              <w:numPr>
                <w:ilvl w:val="0"/>
                <w:numId w:val="6"/>
              </w:numPr>
              <w:jc w:val="both"/>
              <w:rPr>
                <w:rFonts w:asciiTheme="minorHAnsi" w:hAnsiTheme="minorHAnsi" w:cstheme="minorHAnsi"/>
                <w:color w:val="002060"/>
                <w:sz w:val="22"/>
                <w:szCs w:val="22"/>
                <w:lang w:val="el-GR"/>
              </w:rPr>
            </w:pPr>
            <w:proofErr w:type="spellStart"/>
            <w:r w:rsidRPr="00CD1652">
              <w:rPr>
                <w:rFonts w:asciiTheme="minorHAnsi" w:hAnsiTheme="minorHAnsi" w:cstheme="minorHAnsi"/>
                <w:color w:val="002060"/>
                <w:sz w:val="22"/>
                <w:szCs w:val="22"/>
                <w:lang w:val="el-GR"/>
              </w:rPr>
              <w:t>Gruber</w:t>
            </w:r>
            <w:proofErr w:type="spellEnd"/>
            <w:r w:rsidRPr="00CD1652">
              <w:rPr>
                <w:rFonts w:asciiTheme="minorHAnsi" w:hAnsiTheme="minorHAnsi" w:cstheme="minorHAnsi"/>
                <w:color w:val="002060"/>
                <w:sz w:val="22"/>
                <w:szCs w:val="22"/>
                <w:lang w:val="el-GR"/>
              </w:rPr>
              <w:t xml:space="preserve"> J., (2019), </w:t>
            </w:r>
            <w:r w:rsidRPr="00CD1652">
              <w:rPr>
                <w:rFonts w:asciiTheme="minorHAnsi" w:hAnsiTheme="minorHAnsi" w:cstheme="minorHAnsi"/>
                <w:i/>
                <w:iCs/>
                <w:color w:val="002060"/>
                <w:sz w:val="22"/>
                <w:szCs w:val="22"/>
                <w:lang w:val="el-GR"/>
              </w:rPr>
              <w:t>Δημόσια Οικονομική &amp; Πολιτική</w:t>
            </w:r>
            <w:r w:rsidRPr="00CD1652">
              <w:rPr>
                <w:rFonts w:asciiTheme="minorHAnsi" w:hAnsiTheme="minorHAnsi" w:cstheme="minorHAnsi"/>
                <w:color w:val="002060"/>
                <w:sz w:val="22"/>
                <w:szCs w:val="22"/>
                <w:lang w:val="el-GR"/>
              </w:rPr>
              <w:t xml:space="preserve">, Αθήνα: </w:t>
            </w:r>
            <w:proofErr w:type="spellStart"/>
            <w:r w:rsidRPr="00CD1652">
              <w:rPr>
                <w:rFonts w:asciiTheme="minorHAnsi" w:hAnsiTheme="minorHAnsi" w:cstheme="minorHAnsi"/>
                <w:color w:val="002060"/>
                <w:sz w:val="22"/>
                <w:szCs w:val="22"/>
                <w:lang w:val="el-GR"/>
              </w:rPr>
              <w:t>Da</w:t>
            </w:r>
            <w:proofErr w:type="spellEnd"/>
            <w:r w:rsidRPr="00CD1652">
              <w:rPr>
                <w:rFonts w:asciiTheme="minorHAnsi" w:hAnsiTheme="minorHAnsi" w:cstheme="minorHAnsi"/>
                <w:color w:val="002060"/>
                <w:sz w:val="22"/>
                <w:szCs w:val="22"/>
                <w:lang w:val="el-GR"/>
              </w:rPr>
              <w:t xml:space="preserve"> </w:t>
            </w:r>
            <w:proofErr w:type="spellStart"/>
            <w:r w:rsidRPr="00CD1652">
              <w:rPr>
                <w:rFonts w:asciiTheme="minorHAnsi" w:hAnsiTheme="minorHAnsi" w:cstheme="minorHAnsi"/>
                <w:color w:val="002060"/>
                <w:sz w:val="22"/>
                <w:szCs w:val="22"/>
                <w:lang w:val="el-GR"/>
              </w:rPr>
              <w:t>Vinci</w:t>
            </w:r>
            <w:proofErr w:type="spellEnd"/>
            <w:r w:rsidRPr="00CD1652">
              <w:rPr>
                <w:rFonts w:asciiTheme="minorHAnsi" w:hAnsiTheme="minorHAnsi" w:cstheme="minorHAnsi"/>
                <w:color w:val="002060"/>
                <w:sz w:val="22"/>
                <w:szCs w:val="22"/>
                <w:lang w:val="el-GR"/>
              </w:rPr>
              <w:t xml:space="preserve"> </w:t>
            </w:r>
          </w:p>
          <w:p w14:paraId="56D1D51A" w14:textId="1EE0D04F" w:rsidR="00AE74E1" w:rsidRPr="0086226B" w:rsidRDefault="00AE74E1" w:rsidP="006C79F0">
            <w:pPr>
              <w:pStyle w:val="a4"/>
              <w:jc w:val="both"/>
              <w:rPr>
                <w:rFonts w:asciiTheme="minorHAnsi" w:hAnsiTheme="minorHAnsi" w:cstheme="minorHAnsi"/>
                <w:color w:val="002060"/>
                <w:sz w:val="22"/>
                <w:szCs w:val="22"/>
                <w:lang w:val="el-GR"/>
              </w:rPr>
            </w:pPr>
            <w:r w:rsidRPr="0086226B">
              <w:rPr>
                <w:rFonts w:asciiTheme="minorHAnsi" w:hAnsiTheme="minorHAnsi" w:cstheme="minorHAnsi"/>
                <w:color w:val="002060"/>
                <w:sz w:val="22"/>
                <w:szCs w:val="22"/>
                <w:lang w:val="el-GR"/>
              </w:rPr>
              <w:t xml:space="preserve">[Κωδικός: </w:t>
            </w:r>
            <w:r w:rsidR="00CD1652" w:rsidRPr="00CD1652">
              <w:rPr>
                <w:rFonts w:asciiTheme="minorHAnsi" w:hAnsiTheme="minorHAnsi" w:cstheme="minorHAnsi"/>
                <w:color w:val="002060"/>
                <w:sz w:val="22"/>
                <w:szCs w:val="22"/>
                <w:lang w:val="el-GR"/>
              </w:rPr>
              <w:t>86054983</w:t>
            </w:r>
            <w:r w:rsidRPr="0086226B">
              <w:rPr>
                <w:rFonts w:asciiTheme="minorHAnsi" w:hAnsiTheme="minorHAnsi" w:cstheme="minorHAnsi"/>
                <w:color w:val="002060"/>
                <w:sz w:val="22"/>
                <w:szCs w:val="22"/>
                <w:lang w:val="el-GR"/>
              </w:rPr>
              <w:t>]</w:t>
            </w:r>
          </w:p>
          <w:p w14:paraId="4AE93890" w14:textId="700DD032" w:rsidR="00AE74E1" w:rsidRPr="0086226B" w:rsidRDefault="00CD1652" w:rsidP="0081455F">
            <w:pPr>
              <w:pStyle w:val="a4"/>
              <w:numPr>
                <w:ilvl w:val="0"/>
                <w:numId w:val="6"/>
              </w:numPr>
              <w:jc w:val="both"/>
              <w:rPr>
                <w:rFonts w:asciiTheme="minorHAnsi" w:hAnsiTheme="minorHAnsi" w:cstheme="minorHAnsi"/>
                <w:color w:val="002060"/>
                <w:sz w:val="22"/>
                <w:szCs w:val="22"/>
                <w:lang w:val="el-GR"/>
              </w:rPr>
            </w:pPr>
            <w:proofErr w:type="spellStart"/>
            <w:r w:rsidRPr="00CD1652">
              <w:rPr>
                <w:rFonts w:asciiTheme="minorHAnsi" w:hAnsiTheme="minorHAnsi" w:cstheme="minorHAnsi"/>
                <w:color w:val="002060"/>
                <w:sz w:val="22"/>
                <w:szCs w:val="22"/>
                <w:lang w:val="el-GR"/>
              </w:rPr>
              <w:t>Hillman</w:t>
            </w:r>
            <w:proofErr w:type="spellEnd"/>
            <w:r w:rsidRPr="00CD1652">
              <w:rPr>
                <w:rFonts w:asciiTheme="minorHAnsi" w:hAnsiTheme="minorHAnsi" w:cstheme="minorHAnsi"/>
                <w:color w:val="002060"/>
                <w:sz w:val="22"/>
                <w:szCs w:val="22"/>
                <w:lang w:val="el-GR"/>
              </w:rPr>
              <w:t xml:space="preserve"> A., (2013), </w:t>
            </w:r>
            <w:r w:rsidRPr="00CD1652">
              <w:rPr>
                <w:rFonts w:asciiTheme="minorHAnsi" w:hAnsiTheme="minorHAnsi" w:cstheme="minorHAnsi"/>
                <w:i/>
                <w:iCs/>
                <w:color w:val="002060"/>
                <w:sz w:val="22"/>
                <w:szCs w:val="22"/>
                <w:lang w:val="el-GR"/>
              </w:rPr>
              <w:t>Δημόσια Οικονομική &amp; Δημόσια Πολιτική</w:t>
            </w:r>
            <w:r w:rsidRPr="00CD1652">
              <w:rPr>
                <w:rFonts w:asciiTheme="minorHAnsi" w:hAnsiTheme="minorHAnsi" w:cstheme="minorHAnsi"/>
                <w:color w:val="002060"/>
                <w:sz w:val="22"/>
                <w:szCs w:val="22"/>
                <w:lang w:val="el-GR"/>
              </w:rPr>
              <w:t xml:space="preserve">, Αθήνα: </w:t>
            </w:r>
            <w:proofErr w:type="spellStart"/>
            <w:r w:rsidRPr="00CD1652">
              <w:rPr>
                <w:rFonts w:asciiTheme="minorHAnsi" w:hAnsiTheme="minorHAnsi" w:cstheme="minorHAnsi"/>
                <w:color w:val="002060"/>
                <w:sz w:val="22"/>
                <w:szCs w:val="22"/>
                <w:lang w:val="el-GR"/>
              </w:rPr>
              <w:t>Παπαζήσης</w:t>
            </w:r>
            <w:proofErr w:type="spellEnd"/>
            <w:r w:rsidRPr="00CD1652">
              <w:rPr>
                <w:rFonts w:asciiTheme="minorHAnsi" w:hAnsiTheme="minorHAnsi" w:cstheme="minorHAnsi"/>
                <w:color w:val="002060"/>
                <w:sz w:val="22"/>
                <w:szCs w:val="22"/>
                <w:lang w:val="el-GR"/>
              </w:rPr>
              <w:t xml:space="preserve"> </w:t>
            </w:r>
            <w:r w:rsidR="00B9202C" w:rsidRPr="0086226B">
              <w:rPr>
                <w:rFonts w:asciiTheme="minorHAnsi" w:hAnsiTheme="minorHAnsi" w:cstheme="minorHAnsi"/>
                <w:color w:val="002060"/>
                <w:sz w:val="22"/>
                <w:szCs w:val="22"/>
                <w:lang w:val="el-GR"/>
              </w:rPr>
              <w:t xml:space="preserve">[Κωδικός: </w:t>
            </w:r>
            <w:r w:rsidRPr="00CD1652">
              <w:rPr>
                <w:rFonts w:asciiTheme="minorHAnsi" w:hAnsiTheme="minorHAnsi" w:cstheme="minorHAnsi"/>
                <w:color w:val="002060"/>
                <w:sz w:val="22"/>
                <w:szCs w:val="22"/>
                <w:lang w:val="el-GR"/>
              </w:rPr>
              <w:t>68388809</w:t>
            </w:r>
            <w:r w:rsidR="00B9202C" w:rsidRPr="0086226B">
              <w:rPr>
                <w:rFonts w:asciiTheme="minorHAnsi" w:hAnsiTheme="minorHAnsi" w:cstheme="minorHAnsi"/>
                <w:color w:val="002060"/>
                <w:sz w:val="22"/>
                <w:szCs w:val="22"/>
                <w:lang w:val="el-GR"/>
              </w:rPr>
              <w:t>]</w:t>
            </w:r>
          </w:p>
          <w:p w14:paraId="702BB84A" w14:textId="4C45ACC8" w:rsidR="00AE74E1" w:rsidRPr="001A40C6" w:rsidRDefault="001A40C6" w:rsidP="0081455F">
            <w:pPr>
              <w:pStyle w:val="a4"/>
              <w:numPr>
                <w:ilvl w:val="0"/>
                <w:numId w:val="6"/>
              </w:numPr>
              <w:jc w:val="both"/>
              <w:rPr>
                <w:rFonts w:asciiTheme="minorHAnsi" w:hAnsiTheme="minorHAnsi" w:cstheme="minorHAnsi"/>
                <w:color w:val="002060"/>
                <w:sz w:val="22"/>
                <w:szCs w:val="22"/>
                <w:lang w:val="el-GR"/>
              </w:rPr>
            </w:pPr>
            <w:r w:rsidRPr="001A40C6">
              <w:rPr>
                <w:rFonts w:asciiTheme="minorHAnsi" w:hAnsiTheme="minorHAnsi" w:cstheme="minorHAnsi"/>
                <w:color w:val="002060"/>
                <w:sz w:val="22"/>
                <w:szCs w:val="22"/>
                <w:lang w:val="el-GR"/>
              </w:rPr>
              <w:t xml:space="preserve">Μπάρμπας Ν. - </w:t>
            </w:r>
            <w:proofErr w:type="spellStart"/>
            <w:r w:rsidRPr="001A40C6">
              <w:rPr>
                <w:rFonts w:asciiTheme="minorHAnsi" w:hAnsiTheme="minorHAnsi" w:cstheme="minorHAnsi"/>
                <w:color w:val="002060"/>
                <w:sz w:val="22"/>
                <w:szCs w:val="22"/>
                <w:lang w:val="el-GR"/>
              </w:rPr>
              <w:t>Φινοκαλιώτης</w:t>
            </w:r>
            <w:proofErr w:type="spellEnd"/>
            <w:r w:rsidRPr="001A40C6">
              <w:rPr>
                <w:rFonts w:asciiTheme="minorHAnsi" w:hAnsiTheme="minorHAnsi" w:cstheme="minorHAnsi"/>
                <w:color w:val="002060"/>
                <w:sz w:val="22"/>
                <w:szCs w:val="22"/>
                <w:lang w:val="el-GR"/>
              </w:rPr>
              <w:t xml:space="preserve"> Κ., (2011), </w:t>
            </w:r>
            <w:r w:rsidRPr="001A40C6">
              <w:rPr>
                <w:rFonts w:asciiTheme="minorHAnsi" w:hAnsiTheme="minorHAnsi" w:cstheme="minorHAnsi"/>
                <w:i/>
                <w:iCs/>
                <w:color w:val="002060"/>
                <w:sz w:val="22"/>
                <w:szCs w:val="22"/>
                <w:lang w:val="el-GR"/>
              </w:rPr>
              <w:t>Δημόσια Οικονομικά</w:t>
            </w:r>
            <w:r w:rsidRPr="001A40C6">
              <w:rPr>
                <w:rFonts w:asciiTheme="minorHAnsi" w:hAnsiTheme="minorHAnsi" w:cstheme="minorHAnsi"/>
                <w:color w:val="002060"/>
                <w:sz w:val="22"/>
                <w:szCs w:val="22"/>
                <w:lang w:val="el-GR"/>
              </w:rPr>
              <w:t xml:space="preserve">, Αθήνα: </w:t>
            </w:r>
            <w:proofErr w:type="spellStart"/>
            <w:r w:rsidRPr="001A40C6">
              <w:rPr>
                <w:rFonts w:asciiTheme="minorHAnsi" w:hAnsiTheme="minorHAnsi" w:cstheme="minorHAnsi"/>
                <w:color w:val="002060"/>
                <w:sz w:val="22"/>
                <w:szCs w:val="22"/>
                <w:lang w:val="el-GR"/>
              </w:rPr>
              <w:t>Σάκκουλας</w:t>
            </w:r>
            <w:proofErr w:type="spellEnd"/>
            <w:r w:rsidRPr="001A40C6">
              <w:rPr>
                <w:rFonts w:asciiTheme="minorHAnsi" w:hAnsiTheme="minorHAnsi" w:cstheme="minorHAnsi"/>
                <w:color w:val="002060"/>
                <w:sz w:val="22"/>
                <w:szCs w:val="22"/>
                <w:lang w:val="el-GR"/>
              </w:rPr>
              <w:t xml:space="preserve"> </w:t>
            </w:r>
            <w:r w:rsidR="00B9202C" w:rsidRPr="001A40C6">
              <w:rPr>
                <w:rFonts w:asciiTheme="minorHAnsi" w:hAnsiTheme="minorHAnsi" w:cstheme="minorHAnsi"/>
                <w:color w:val="002060"/>
                <w:sz w:val="22"/>
                <w:szCs w:val="22"/>
                <w:lang w:val="el-GR"/>
              </w:rPr>
              <w:t>[</w:t>
            </w:r>
            <w:r w:rsidR="00B9202C" w:rsidRPr="0086226B">
              <w:rPr>
                <w:rFonts w:asciiTheme="minorHAnsi" w:hAnsiTheme="minorHAnsi" w:cstheme="minorHAnsi"/>
                <w:color w:val="002060"/>
                <w:sz w:val="22"/>
                <w:szCs w:val="22"/>
                <w:lang w:val="el-GR"/>
              </w:rPr>
              <w:t>Κωδικός</w:t>
            </w:r>
            <w:r w:rsidR="00B9202C" w:rsidRPr="001A40C6">
              <w:rPr>
                <w:rFonts w:asciiTheme="minorHAnsi" w:hAnsiTheme="minorHAnsi" w:cstheme="minorHAnsi"/>
                <w:color w:val="002060"/>
                <w:sz w:val="22"/>
                <w:szCs w:val="22"/>
                <w:lang w:val="el-GR"/>
              </w:rPr>
              <w:t xml:space="preserve">: </w:t>
            </w:r>
            <w:r w:rsidRPr="001A40C6">
              <w:rPr>
                <w:rFonts w:asciiTheme="minorHAnsi" w:hAnsiTheme="minorHAnsi" w:cstheme="minorHAnsi"/>
                <w:color w:val="002060"/>
                <w:sz w:val="22"/>
                <w:szCs w:val="22"/>
                <w:lang w:val="el-GR"/>
              </w:rPr>
              <w:t>102072574</w:t>
            </w:r>
            <w:r w:rsidR="00B9202C" w:rsidRPr="001A40C6">
              <w:rPr>
                <w:rFonts w:asciiTheme="minorHAnsi" w:hAnsiTheme="minorHAnsi" w:cstheme="minorHAnsi"/>
                <w:color w:val="002060"/>
                <w:sz w:val="22"/>
                <w:szCs w:val="22"/>
                <w:lang w:val="el-GR"/>
              </w:rPr>
              <w:t>]</w:t>
            </w:r>
          </w:p>
          <w:p w14:paraId="5849CFC4" w14:textId="7B67B207" w:rsidR="00AE74E1" w:rsidRPr="0086226B" w:rsidRDefault="00492D84" w:rsidP="0081455F">
            <w:pPr>
              <w:pStyle w:val="a4"/>
              <w:numPr>
                <w:ilvl w:val="0"/>
                <w:numId w:val="6"/>
              </w:numPr>
              <w:jc w:val="both"/>
              <w:rPr>
                <w:rFonts w:asciiTheme="minorHAnsi" w:hAnsiTheme="minorHAnsi" w:cstheme="minorHAnsi"/>
                <w:color w:val="002060"/>
                <w:sz w:val="22"/>
                <w:szCs w:val="22"/>
                <w:lang w:val="el-GR"/>
              </w:rPr>
            </w:pPr>
            <w:proofErr w:type="spellStart"/>
            <w:r w:rsidRPr="00492D84">
              <w:rPr>
                <w:rFonts w:asciiTheme="minorHAnsi" w:hAnsiTheme="minorHAnsi" w:cstheme="minorHAnsi"/>
                <w:color w:val="002060"/>
                <w:sz w:val="22"/>
                <w:szCs w:val="22"/>
                <w:lang w:val="el-GR"/>
              </w:rPr>
              <w:t>Stiglitz</w:t>
            </w:r>
            <w:proofErr w:type="spellEnd"/>
            <w:r w:rsidRPr="00492D84">
              <w:rPr>
                <w:rFonts w:asciiTheme="minorHAnsi" w:hAnsiTheme="minorHAnsi" w:cstheme="minorHAnsi"/>
                <w:color w:val="002060"/>
                <w:sz w:val="22"/>
                <w:szCs w:val="22"/>
                <w:lang w:val="el-GR"/>
              </w:rPr>
              <w:t xml:space="preserve"> J. - </w:t>
            </w:r>
            <w:proofErr w:type="spellStart"/>
            <w:r w:rsidRPr="00492D84">
              <w:rPr>
                <w:rFonts w:asciiTheme="minorHAnsi" w:hAnsiTheme="minorHAnsi" w:cstheme="minorHAnsi"/>
                <w:color w:val="002060"/>
                <w:sz w:val="22"/>
                <w:szCs w:val="22"/>
                <w:lang w:val="el-GR"/>
              </w:rPr>
              <w:t>Rosengard</w:t>
            </w:r>
            <w:proofErr w:type="spellEnd"/>
            <w:r w:rsidRPr="00492D84">
              <w:rPr>
                <w:rFonts w:asciiTheme="minorHAnsi" w:hAnsiTheme="minorHAnsi" w:cstheme="minorHAnsi"/>
                <w:color w:val="002060"/>
                <w:sz w:val="22"/>
                <w:szCs w:val="22"/>
                <w:lang w:val="el-GR"/>
              </w:rPr>
              <w:t xml:space="preserve"> J., (2019), </w:t>
            </w:r>
            <w:r w:rsidRPr="00492D84">
              <w:rPr>
                <w:rFonts w:asciiTheme="minorHAnsi" w:hAnsiTheme="minorHAnsi" w:cstheme="minorHAnsi"/>
                <w:i/>
                <w:iCs/>
                <w:color w:val="002060"/>
                <w:sz w:val="22"/>
                <w:szCs w:val="22"/>
                <w:lang w:val="el-GR"/>
              </w:rPr>
              <w:t>Οικονομική του Δημόσιου Τομέα</w:t>
            </w:r>
            <w:r w:rsidRPr="00492D84">
              <w:rPr>
                <w:rFonts w:asciiTheme="minorHAnsi" w:hAnsiTheme="minorHAnsi" w:cstheme="minorHAnsi"/>
                <w:color w:val="002060"/>
                <w:sz w:val="22"/>
                <w:szCs w:val="22"/>
                <w:lang w:val="el-GR"/>
              </w:rPr>
              <w:t>, Αθήνα: Κριτική</w:t>
            </w:r>
            <w:r w:rsidRPr="00492D84">
              <w:rPr>
                <w:rFonts w:asciiTheme="minorHAnsi" w:hAnsiTheme="minorHAnsi" w:cstheme="minorHAnsi"/>
                <w:color w:val="002060"/>
                <w:sz w:val="22"/>
                <w:szCs w:val="22"/>
                <w:lang w:val="el-GR"/>
              </w:rPr>
              <w:t xml:space="preserve"> </w:t>
            </w:r>
            <w:r w:rsidR="0081455F" w:rsidRPr="0086226B">
              <w:rPr>
                <w:rFonts w:asciiTheme="minorHAnsi" w:hAnsiTheme="minorHAnsi" w:cstheme="minorHAnsi"/>
                <w:color w:val="002060"/>
                <w:sz w:val="22"/>
                <w:szCs w:val="22"/>
                <w:lang w:val="el-GR"/>
              </w:rPr>
              <w:t xml:space="preserve">[Κωδικός: </w:t>
            </w:r>
            <w:r w:rsidRPr="00492D84">
              <w:rPr>
                <w:rFonts w:asciiTheme="minorHAnsi" w:hAnsiTheme="minorHAnsi" w:cstheme="minorHAnsi"/>
                <w:color w:val="002060"/>
                <w:sz w:val="22"/>
                <w:szCs w:val="22"/>
                <w:lang w:val="el-GR"/>
              </w:rPr>
              <w:t>86055504</w:t>
            </w:r>
            <w:r w:rsidR="0081455F" w:rsidRPr="0086226B">
              <w:rPr>
                <w:rFonts w:asciiTheme="minorHAnsi" w:hAnsiTheme="minorHAnsi" w:cstheme="minorHAnsi"/>
                <w:color w:val="002060"/>
                <w:sz w:val="22"/>
                <w:szCs w:val="22"/>
                <w:lang w:val="el-GR"/>
              </w:rPr>
              <w:t>]</w:t>
            </w:r>
          </w:p>
          <w:p w14:paraId="22B466CD" w14:textId="7D54A898" w:rsidR="00AE74E1" w:rsidRPr="0086226B" w:rsidRDefault="00492D84" w:rsidP="0081455F">
            <w:pPr>
              <w:pStyle w:val="a4"/>
              <w:numPr>
                <w:ilvl w:val="0"/>
                <w:numId w:val="6"/>
              </w:numPr>
              <w:jc w:val="both"/>
              <w:rPr>
                <w:rFonts w:asciiTheme="minorHAnsi" w:hAnsiTheme="minorHAnsi" w:cstheme="minorHAnsi"/>
                <w:color w:val="002060"/>
                <w:sz w:val="22"/>
                <w:szCs w:val="22"/>
                <w:lang w:val="el-GR"/>
              </w:rPr>
            </w:pPr>
            <w:proofErr w:type="spellStart"/>
            <w:r w:rsidRPr="00492D84">
              <w:rPr>
                <w:rFonts w:asciiTheme="minorHAnsi" w:hAnsiTheme="minorHAnsi" w:cstheme="minorHAnsi"/>
                <w:color w:val="002060"/>
                <w:sz w:val="22"/>
                <w:szCs w:val="22"/>
                <w:lang w:val="el-GR"/>
              </w:rPr>
              <w:t>Τάτσος</w:t>
            </w:r>
            <w:proofErr w:type="spellEnd"/>
            <w:r w:rsidRPr="00492D84">
              <w:rPr>
                <w:rFonts w:asciiTheme="minorHAnsi" w:hAnsiTheme="minorHAnsi" w:cstheme="minorHAnsi"/>
                <w:color w:val="002060"/>
                <w:sz w:val="22"/>
                <w:szCs w:val="22"/>
                <w:lang w:val="el-GR"/>
              </w:rPr>
              <w:t xml:space="preserve"> Ν., (2012), </w:t>
            </w:r>
            <w:r w:rsidRPr="00492D84">
              <w:rPr>
                <w:rFonts w:asciiTheme="minorHAnsi" w:hAnsiTheme="minorHAnsi" w:cstheme="minorHAnsi"/>
                <w:i/>
                <w:iCs/>
                <w:color w:val="002060"/>
                <w:sz w:val="22"/>
                <w:szCs w:val="22"/>
                <w:lang w:val="el-GR"/>
              </w:rPr>
              <w:t>Θεωρία των Φόρων &amp; Φορολογική Πολιτική</w:t>
            </w:r>
            <w:r w:rsidRPr="00492D84">
              <w:rPr>
                <w:rFonts w:asciiTheme="minorHAnsi" w:hAnsiTheme="minorHAnsi" w:cstheme="minorHAnsi"/>
                <w:color w:val="002060"/>
                <w:sz w:val="22"/>
                <w:szCs w:val="22"/>
                <w:lang w:val="el-GR"/>
              </w:rPr>
              <w:t>, Αθήνα: Κριτική</w:t>
            </w:r>
            <w:r w:rsidRPr="00492D84">
              <w:rPr>
                <w:rFonts w:asciiTheme="minorHAnsi" w:hAnsiTheme="minorHAnsi" w:cstheme="minorHAnsi"/>
                <w:color w:val="002060"/>
                <w:sz w:val="22"/>
                <w:szCs w:val="22"/>
                <w:lang w:val="el-GR"/>
              </w:rPr>
              <w:t xml:space="preserve"> </w:t>
            </w:r>
            <w:r w:rsidR="0081455F" w:rsidRPr="0086226B">
              <w:rPr>
                <w:rFonts w:asciiTheme="minorHAnsi" w:hAnsiTheme="minorHAnsi" w:cstheme="minorHAnsi"/>
                <w:color w:val="002060"/>
                <w:sz w:val="22"/>
                <w:szCs w:val="22"/>
                <w:lang w:val="el-GR"/>
              </w:rPr>
              <w:t xml:space="preserve">[Κωδικός: </w:t>
            </w:r>
            <w:r w:rsidRPr="00492D84">
              <w:rPr>
                <w:rFonts w:asciiTheme="minorHAnsi" w:hAnsiTheme="minorHAnsi" w:cstheme="minorHAnsi"/>
                <w:color w:val="002060"/>
                <w:sz w:val="22"/>
                <w:szCs w:val="22"/>
                <w:lang w:val="el-GR"/>
              </w:rPr>
              <w:t>22715972</w:t>
            </w:r>
            <w:r w:rsidR="0081455F" w:rsidRPr="0086226B">
              <w:rPr>
                <w:rFonts w:asciiTheme="minorHAnsi" w:hAnsiTheme="minorHAnsi" w:cstheme="minorHAnsi"/>
                <w:color w:val="002060"/>
                <w:sz w:val="22"/>
                <w:szCs w:val="22"/>
                <w:lang w:val="el-GR"/>
              </w:rPr>
              <w:t>]</w:t>
            </w:r>
          </w:p>
          <w:p w14:paraId="56E7DFF0" w14:textId="67E9A155" w:rsidR="00AE05CE" w:rsidRPr="00CD1652" w:rsidRDefault="009B7D1D" w:rsidP="00CD1652">
            <w:pPr>
              <w:pStyle w:val="a4"/>
              <w:numPr>
                <w:ilvl w:val="0"/>
                <w:numId w:val="6"/>
              </w:numPr>
              <w:jc w:val="both"/>
              <w:rPr>
                <w:rFonts w:asciiTheme="minorHAnsi" w:hAnsiTheme="minorHAnsi" w:cstheme="minorHAnsi"/>
                <w:color w:val="002060"/>
                <w:sz w:val="22"/>
                <w:szCs w:val="22"/>
                <w:lang w:val="el-GR"/>
              </w:rPr>
            </w:pPr>
            <w:proofErr w:type="spellStart"/>
            <w:r w:rsidRPr="009B7D1D">
              <w:rPr>
                <w:rFonts w:asciiTheme="minorHAnsi" w:hAnsiTheme="minorHAnsi" w:cstheme="minorHAnsi"/>
                <w:color w:val="002060"/>
                <w:sz w:val="22"/>
                <w:szCs w:val="22"/>
                <w:lang w:val="el-GR"/>
              </w:rPr>
              <w:t>Τάτσος</w:t>
            </w:r>
            <w:proofErr w:type="spellEnd"/>
            <w:r w:rsidRPr="009B7D1D">
              <w:rPr>
                <w:rFonts w:asciiTheme="minorHAnsi" w:hAnsiTheme="minorHAnsi" w:cstheme="minorHAnsi"/>
                <w:color w:val="002060"/>
                <w:sz w:val="22"/>
                <w:szCs w:val="22"/>
                <w:lang w:val="el-GR"/>
              </w:rPr>
              <w:t xml:space="preserve"> Ν., (1999), </w:t>
            </w:r>
            <w:r w:rsidRPr="009B7D1D">
              <w:rPr>
                <w:rFonts w:asciiTheme="minorHAnsi" w:hAnsiTheme="minorHAnsi" w:cstheme="minorHAnsi"/>
                <w:i/>
                <w:iCs/>
                <w:color w:val="002060"/>
                <w:sz w:val="22"/>
                <w:szCs w:val="22"/>
                <w:lang w:val="el-GR"/>
              </w:rPr>
              <w:t>Δημοσιονομική Αποκέντρωση</w:t>
            </w:r>
            <w:r w:rsidRPr="009B7D1D">
              <w:rPr>
                <w:rFonts w:asciiTheme="minorHAnsi" w:hAnsiTheme="minorHAnsi" w:cstheme="minorHAnsi"/>
                <w:color w:val="002060"/>
                <w:sz w:val="22"/>
                <w:szCs w:val="22"/>
                <w:lang w:val="el-GR"/>
              </w:rPr>
              <w:t xml:space="preserve">, Αθήνα: Δάρδανος Γ. </w:t>
            </w:r>
            <w:r>
              <w:rPr>
                <w:rFonts w:asciiTheme="minorHAnsi" w:hAnsiTheme="minorHAnsi" w:cstheme="minorHAnsi"/>
                <w:color w:val="002060"/>
                <w:sz w:val="22"/>
                <w:szCs w:val="22"/>
                <w:lang w:val="el-GR"/>
              </w:rPr>
              <w:t>-</w:t>
            </w:r>
            <w:r w:rsidRPr="009B7D1D">
              <w:rPr>
                <w:rFonts w:asciiTheme="minorHAnsi" w:hAnsiTheme="minorHAnsi" w:cstheme="minorHAnsi"/>
                <w:color w:val="002060"/>
                <w:sz w:val="22"/>
                <w:szCs w:val="22"/>
                <w:lang w:val="el-GR"/>
              </w:rPr>
              <w:t xml:space="preserve"> Δάρδανος Κ. Ο.Ε.</w:t>
            </w:r>
            <w:r w:rsidR="0081455F" w:rsidRPr="0086226B">
              <w:rPr>
                <w:rFonts w:asciiTheme="minorHAnsi" w:hAnsiTheme="minorHAnsi" w:cstheme="minorHAnsi"/>
                <w:color w:val="002060"/>
                <w:sz w:val="22"/>
                <w:szCs w:val="22"/>
                <w:lang w:val="el-GR"/>
              </w:rPr>
              <w:t xml:space="preserve"> [Κωδικός: </w:t>
            </w:r>
            <w:r w:rsidRPr="009B7D1D">
              <w:rPr>
                <w:rFonts w:asciiTheme="minorHAnsi" w:hAnsiTheme="minorHAnsi" w:cstheme="minorHAnsi"/>
                <w:color w:val="002060"/>
                <w:sz w:val="22"/>
                <w:szCs w:val="22"/>
                <w:lang w:val="el-GR"/>
              </w:rPr>
              <w:t>31187</w:t>
            </w:r>
            <w:r w:rsidR="0081455F" w:rsidRPr="0086226B">
              <w:rPr>
                <w:rFonts w:asciiTheme="minorHAnsi" w:hAnsiTheme="minorHAnsi" w:cstheme="minorHAnsi"/>
                <w:color w:val="002060"/>
                <w:sz w:val="22"/>
                <w:szCs w:val="22"/>
                <w:lang w:val="el-GR"/>
              </w:rPr>
              <w:t>]</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80BD7"/>
    <w:rsid w:val="000A3E8F"/>
    <w:rsid w:val="000C3A8F"/>
    <w:rsid w:val="000D22DA"/>
    <w:rsid w:val="000D7411"/>
    <w:rsid w:val="000E65EE"/>
    <w:rsid w:val="000F19B2"/>
    <w:rsid w:val="00142BE7"/>
    <w:rsid w:val="00165610"/>
    <w:rsid w:val="00175C4B"/>
    <w:rsid w:val="00176D37"/>
    <w:rsid w:val="001A40C6"/>
    <w:rsid w:val="001D2BAF"/>
    <w:rsid w:val="001E39F6"/>
    <w:rsid w:val="00203825"/>
    <w:rsid w:val="00214357"/>
    <w:rsid w:val="0021606F"/>
    <w:rsid w:val="002508AA"/>
    <w:rsid w:val="0026692D"/>
    <w:rsid w:val="00284B4C"/>
    <w:rsid w:val="002A1DB0"/>
    <w:rsid w:val="002C1BDB"/>
    <w:rsid w:val="002D17B2"/>
    <w:rsid w:val="00312F8F"/>
    <w:rsid w:val="00340FE3"/>
    <w:rsid w:val="0035515E"/>
    <w:rsid w:val="00355A0D"/>
    <w:rsid w:val="003571C6"/>
    <w:rsid w:val="00384766"/>
    <w:rsid w:val="00394BBC"/>
    <w:rsid w:val="003B2ED1"/>
    <w:rsid w:val="004017E9"/>
    <w:rsid w:val="0041144B"/>
    <w:rsid w:val="00412D1F"/>
    <w:rsid w:val="0045297E"/>
    <w:rsid w:val="00477073"/>
    <w:rsid w:val="00492AB1"/>
    <w:rsid w:val="00492D84"/>
    <w:rsid w:val="004D08A8"/>
    <w:rsid w:val="004E2C8A"/>
    <w:rsid w:val="00510F5A"/>
    <w:rsid w:val="0051485C"/>
    <w:rsid w:val="005201A7"/>
    <w:rsid w:val="005256FB"/>
    <w:rsid w:val="00566E2C"/>
    <w:rsid w:val="00583C90"/>
    <w:rsid w:val="00594559"/>
    <w:rsid w:val="005957C0"/>
    <w:rsid w:val="005C0130"/>
    <w:rsid w:val="005C4FC4"/>
    <w:rsid w:val="005E5495"/>
    <w:rsid w:val="005F4935"/>
    <w:rsid w:val="005F7742"/>
    <w:rsid w:val="00602DE0"/>
    <w:rsid w:val="006061CA"/>
    <w:rsid w:val="00647DF5"/>
    <w:rsid w:val="006577BF"/>
    <w:rsid w:val="006A04F5"/>
    <w:rsid w:val="006B4B75"/>
    <w:rsid w:val="006B51DD"/>
    <w:rsid w:val="006C2009"/>
    <w:rsid w:val="006C79F0"/>
    <w:rsid w:val="006D2142"/>
    <w:rsid w:val="00701BE9"/>
    <w:rsid w:val="00705AAD"/>
    <w:rsid w:val="00732261"/>
    <w:rsid w:val="0074457E"/>
    <w:rsid w:val="007602B1"/>
    <w:rsid w:val="007605D0"/>
    <w:rsid w:val="00777AF0"/>
    <w:rsid w:val="00786162"/>
    <w:rsid w:val="0079280B"/>
    <w:rsid w:val="007A3D7A"/>
    <w:rsid w:val="007C63CE"/>
    <w:rsid w:val="008122EE"/>
    <w:rsid w:val="0081455F"/>
    <w:rsid w:val="008200E1"/>
    <w:rsid w:val="008203AF"/>
    <w:rsid w:val="008450D7"/>
    <w:rsid w:val="0086226B"/>
    <w:rsid w:val="00871D24"/>
    <w:rsid w:val="008A3176"/>
    <w:rsid w:val="008B3A89"/>
    <w:rsid w:val="008D0DE7"/>
    <w:rsid w:val="008D215B"/>
    <w:rsid w:val="008F18B0"/>
    <w:rsid w:val="008F3C7B"/>
    <w:rsid w:val="00926C72"/>
    <w:rsid w:val="00927D8F"/>
    <w:rsid w:val="009A1CD6"/>
    <w:rsid w:val="009A3E3B"/>
    <w:rsid w:val="009B6B61"/>
    <w:rsid w:val="009B7D1D"/>
    <w:rsid w:val="009C137D"/>
    <w:rsid w:val="009D0245"/>
    <w:rsid w:val="009D7AC1"/>
    <w:rsid w:val="009E0839"/>
    <w:rsid w:val="009F7607"/>
    <w:rsid w:val="00A242AE"/>
    <w:rsid w:val="00A41706"/>
    <w:rsid w:val="00A418E9"/>
    <w:rsid w:val="00A458BE"/>
    <w:rsid w:val="00A56A38"/>
    <w:rsid w:val="00A71B6D"/>
    <w:rsid w:val="00AB699A"/>
    <w:rsid w:val="00AD15CE"/>
    <w:rsid w:val="00AE05CE"/>
    <w:rsid w:val="00AE74E1"/>
    <w:rsid w:val="00AF6959"/>
    <w:rsid w:val="00B00498"/>
    <w:rsid w:val="00B0052E"/>
    <w:rsid w:val="00B015AF"/>
    <w:rsid w:val="00B0587B"/>
    <w:rsid w:val="00B06BD5"/>
    <w:rsid w:val="00B10219"/>
    <w:rsid w:val="00B474D3"/>
    <w:rsid w:val="00B50FF0"/>
    <w:rsid w:val="00B54C96"/>
    <w:rsid w:val="00B74383"/>
    <w:rsid w:val="00B9124C"/>
    <w:rsid w:val="00B9202C"/>
    <w:rsid w:val="00BB131E"/>
    <w:rsid w:val="00BE2D9A"/>
    <w:rsid w:val="00C42001"/>
    <w:rsid w:val="00C47B3E"/>
    <w:rsid w:val="00C549BB"/>
    <w:rsid w:val="00C600CD"/>
    <w:rsid w:val="00C72DF6"/>
    <w:rsid w:val="00C93E72"/>
    <w:rsid w:val="00CA5858"/>
    <w:rsid w:val="00CD01E9"/>
    <w:rsid w:val="00CD1652"/>
    <w:rsid w:val="00CD554B"/>
    <w:rsid w:val="00D21E78"/>
    <w:rsid w:val="00D3105B"/>
    <w:rsid w:val="00D42993"/>
    <w:rsid w:val="00D563E6"/>
    <w:rsid w:val="00D67DE2"/>
    <w:rsid w:val="00DA26D9"/>
    <w:rsid w:val="00DA41B3"/>
    <w:rsid w:val="00DC391D"/>
    <w:rsid w:val="00DF5BBB"/>
    <w:rsid w:val="00E160FB"/>
    <w:rsid w:val="00E164EA"/>
    <w:rsid w:val="00E32CBD"/>
    <w:rsid w:val="00E40F34"/>
    <w:rsid w:val="00E65499"/>
    <w:rsid w:val="00E6727C"/>
    <w:rsid w:val="00E768CA"/>
    <w:rsid w:val="00E8708E"/>
    <w:rsid w:val="00EA2BA1"/>
    <w:rsid w:val="00EB598B"/>
    <w:rsid w:val="00EC1DC3"/>
    <w:rsid w:val="00EE760F"/>
    <w:rsid w:val="00F00B4E"/>
    <w:rsid w:val="00F30539"/>
    <w:rsid w:val="00F4783A"/>
    <w:rsid w:val="00F563E5"/>
    <w:rsid w:val="00F72B38"/>
    <w:rsid w:val="00F8057C"/>
    <w:rsid w:val="00F92125"/>
    <w:rsid w:val="00F95A3E"/>
    <w:rsid w:val="00FA0402"/>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1342</Words>
  <Characters>7248</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Asimakis Tamourantzis</cp:lastModifiedBy>
  <cp:revision>39</cp:revision>
  <cp:lastPrinted>2020-07-22T05:44:00Z</cp:lastPrinted>
  <dcterms:created xsi:type="dcterms:W3CDTF">2022-01-20T16:11:00Z</dcterms:created>
  <dcterms:modified xsi:type="dcterms:W3CDTF">2022-03-30T17:32:00Z</dcterms:modified>
</cp:coreProperties>
</file>