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A4DC"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1F8B501C"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093"/>
        <w:gridCol w:w="933"/>
        <w:gridCol w:w="1344"/>
        <w:gridCol w:w="311"/>
        <w:gridCol w:w="2434"/>
      </w:tblGrid>
      <w:tr w:rsidR="00AE05CE" w:rsidRPr="002E18EF" w14:paraId="25F905D0" w14:textId="77777777" w:rsidTr="0001411A">
        <w:tc>
          <w:tcPr>
            <w:tcW w:w="3205" w:type="dxa"/>
            <w:shd w:val="clear" w:color="auto" w:fill="DDD9C3"/>
          </w:tcPr>
          <w:p w14:paraId="3E8D00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4267DF94" w14:textId="7C13B3B2"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53007BA6" w14:textId="77777777" w:rsidTr="0001411A">
        <w:tc>
          <w:tcPr>
            <w:tcW w:w="3205" w:type="dxa"/>
            <w:shd w:val="clear" w:color="auto" w:fill="DDD9C3"/>
          </w:tcPr>
          <w:p w14:paraId="5D60B64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623CD692" w14:textId="6B00E7FD"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7B19F77E" w14:textId="77777777" w:rsidTr="0001411A">
        <w:tc>
          <w:tcPr>
            <w:tcW w:w="3205" w:type="dxa"/>
            <w:shd w:val="clear" w:color="auto" w:fill="DDD9C3"/>
          </w:tcPr>
          <w:p w14:paraId="54947CA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F7DE07D"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51FAD872" w14:textId="77777777" w:rsidTr="0001411A">
        <w:tc>
          <w:tcPr>
            <w:tcW w:w="3205" w:type="dxa"/>
            <w:shd w:val="clear" w:color="auto" w:fill="DDD9C3"/>
          </w:tcPr>
          <w:p w14:paraId="2E38A60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E46C4D8" w14:textId="470FBB1D" w:rsidR="00AE05CE" w:rsidRPr="00E32CBD" w:rsidRDefault="00017453" w:rsidP="00017453">
            <w:pPr>
              <w:rPr>
                <w:rFonts w:asciiTheme="minorHAnsi" w:hAnsiTheme="minorHAnsi" w:cstheme="minorHAnsi"/>
                <w:b/>
                <w:color w:val="002060"/>
                <w:sz w:val="22"/>
                <w:szCs w:val="22"/>
                <w:highlight w:val="yellow"/>
                <w:lang w:val="el-GR"/>
              </w:rPr>
            </w:pPr>
            <w:r w:rsidRPr="00017453">
              <w:rPr>
                <w:rFonts w:asciiTheme="minorHAnsi" w:hAnsiTheme="minorHAnsi" w:cstheme="minorHAnsi"/>
                <w:color w:val="002060"/>
                <w:sz w:val="22"/>
                <w:szCs w:val="22"/>
                <w:lang w:val="el-GR"/>
              </w:rPr>
              <w:t>ΠΟΑ3528</w:t>
            </w:r>
          </w:p>
        </w:tc>
        <w:tc>
          <w:tcPr>
            <w:tcW w:w="2505" w:type="dxa"/>
            <w:gridSpan w:val="2"/>
            <w:shd w:val="clear" w:color="auto" w:fill="DDD9C3"/>
          </w:tcPr>
          <w:p w14:paraId="0BFA6BF0"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210B8505" w14:textId="163A22DF" w:rsidR="00AE05CE" w:rsidRPr="009E0839" w:rsidRDefault="001C5808" w:rsidP="0001411A">
            <w:pPr>
              <w:rPr>
                <w:rFonts w:asciiTheme="minorHAnsi" w:hAnsiTheme="minorHAnsi" w:cstheme="minorHAnsi"/>
                <w:sz w:val="22"/>
                <w:szCs w:val="22"/>
                <w:lang w:val="el-GR"/>
              </w:rPr>
            </w:pPr>
            <w:r>
              <w:rPr>
                <w:rFonts w:asciiTheme="minorHAnsi" w:hAnsiTheme="minorHAnsi" w:cstheme="minorHAnsi"/>
                <w:color w:val="002060"/>
                <w:sz w:val="22"/>
                <w:szCs w:val="22"/>
              </w:rPr>
              <w:t>5</w:t>
            </w:r>
            <w:r w:rsidR="00AE05CE" w:rsidRPr="00F95A3E">
              <w:rPr>
                <w:rFonts w:asciiTheme="minorHAnsi" w:hAnsiTheme="minorHAnsi" w:cstheme="minorHAnsi"/>
                <w:color w:val="002060"/>
                <w:sz w:val="22"/>
                <w:szCs w:val="22"/>
                <w:lang w:val="el-GR"/>
              </w:rPr>
              <w:t>ο</w:t>
            </w:r>
          </w:p>
        </w:tc>
      </w:tr>
      <w:tr w:rsidR="00AE05CE" w:rsidRPr="00017453" w14:paraId="1E6EEF9D" w14:textId="77777777" w:rsidTr="0001411A">
        <w:trPr>
          <w:trHeight w:val="375"/>
        </w:trPr>
        <w:tc>
          <w:tcPr>
            <w:tcW w:w="3205" w:type="dxa"/>
            <w:shd w:val="clear" w:color="auto" w:fill="DDD9C3"/>
            <w:vAlign w:val="center"/>
          </w:tcPr>
          <w:p w14:paraId="1F4E802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21964F5A" w14:textId="401BA10C" w:rsidR="00AE05CE" w:rsidRPr="00F95A3E" w:rsidRDefault="00017453" w:rsidP="00017453">
            <w:pPr>
              <w:rPr>
                <w:rFonts w:asciiTheme="minorHAnsi" w:hAnsiTheme="minorHAnsi" w:cstheme="minorHAnsi"/>
                <w:color w:val="002060"/>
                <w:sz w:val="22"/>
                <w:szCs w:val="22"/>
                <w:lang w:val="el-GR"/>
              </w:rPr>
            </w:pPr>
            <w:r w:rsidRPr="00017453">
              <w:rPr>
                <w:rFonts w:asciiTheme="minorHAnsi" w:hAnsiTheme="minorHAnsi" w:cstheme="minorHAnsi"/>
                <w:color w:val="002060"/>
                <w:sz w:val="22"/>
                <w:szCs w:val="22"/>
                <w:lang w:val="el-GR"/>
              </w:rPr>
              <w:t>Μαθηματικές μέθοδοι στα Οικονομικά</w:t>
            </w:r>
          </w:p>
        </w:tc>
      </w:tr>
      <w:tr w:rsidR="002E18EF" w:rsidRPr="00017453" w14:paraId="55CECCB7" w14:textId="77777777" w:rsidTr="0001411A">
        <w:trPr>
          <w:trHeight w:val="375"/>
        </w:trPr>
        <w:tc>
          <w:tcPr>
            <w:tcW w:w="3205" w:type="dxa"/>
            <w:shd w:val="clear" w:color="auto" w:fill="DDD9C3"/>
            <w:vAlign w:val="center"/>
          </w:tcPr>
          <w:p w14:paraId="3B781558" w14:textId="674959FC" w:rsidR="002E18EF" w:rsidRPr="009E0839" w:rsidRDefault="002E18EF"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08D7B1DB" w14:textId="339F278D" w:rsidR="002E18EF" w:rsidRPr="00017453" w:rsidRDefault="002E18EF" w:rsidP="00017453">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ΜΑΡΙΝΑ ΣΕΛΗΝΗ ΚΑΤΣΑΪΤΗ</w:t>
            </w:r>
          </w:p>
        </w:tc>
      </w:tr>
      <w:tr w:rsidR="00AE05CE" w:rsidRPr="009E0839" w14:paraId="7E0E2105" w14:textId="77777777" w:rsidTr="0001411A">
        <w:trPr>
          <w:trHeight w:val="196"/>
        </w:trPr>
        <w:tc>
          <w:tcPr>
            <w:tcW w:w="5637" w:type="dxa"/>
            <w:gridSpan w:val="3"/>
            <w:shd w:val="clear" w:color="auto" w:fill="DDD9C3"/>
            <w:vAlign w:val="center"/>
          </w:tcPr>
          <w:p w14:paraId="20EB0B3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19104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00920D1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1F9E0762" w14:textId="77777777" w:rsidTr="0001411A">
        <w:trPr>
          <w:trHeight w:val="194"/>
        </w:trPr>
        <w:tc>
          <w:tcPr>
            <w:tcW w:w="5637" w:type="dxa"/>
            <w:gridSpan w:val="3"/>
          </w:tcPr>
          <w:p w14:paraId="7F15B6F2"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7F187080"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67A0D1D0"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651A351B" w14:textId="77777777" w:rsidTr="0001411A">
        <w:trPr>
          <w:trHeight w:val="194"/>
        </w:trPr>
        <w:tc>
          <w:tcPr>
            <w:tcW w:w="5637" w:type="dxa"/>
            <w:gridSpan w:val="3"/>
          </w:tcPr>
          <w:p w14:paraId="0C8E06E2"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3FAABC22"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4002864"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9517697" w14:textId="77777777" w:rsidTr="0001411A">
        <w:trPr>
          <w:trHeight w:val="194"/>
        </w:trPr>
        <w:tc>
          <w:tcPr>
            <w:tcW w:w="5637" w:type="dxa"/>
            <w:gridSpan w:val="3"/>
          </w:tcPr>
          <w:p w14:paraId="3974302A"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39688F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7B57FB52" w14:textId="77777777" w:rsidR="00AE05CE" w:rsidRPr="009E0839" w:rsidRDefault="00AE05CE" w:rsidP="0001411A">
            <w:pPr>
              <w:rPr>
                <w:rFonts w:asciiTheme="minorHAnsi" w:hAnsiTheme="minorHAnsi" w:cstheme="minorHAnsi"/>
                <w:color w:val="002060"/>
                <w:sz w:val="22"/>
                <w:szCs w:val="22"/>
                <w:lang w:val="el-GR"/>
              </w:rPr>
            </w:pPr>
          </w:p>
        </w:tc>
      </w:tr>
      <w:tr w:rsidR="00AE05CE" w:rsidRPr="002E18EF" w14:paraId="7FBE1659" w14:textId="77777777" w:rsidTr="0001411A">
        <w:trPr>
          <w:trHeight w:val="194"/>
        </w:trPr>
        <w:tc>
          <w:tcPr>
            <w:tcW w:w="5637" w:type="dxa"/>
            <w:gridSpan w:val="3"/>
            <w:shd w:val="clear" w:color="auto" w:fill="DDD9C3"/>
          </w:tcPr>
          <w:p w14:paraId="453F7E29"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D7B5C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1644BD7"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5B8F92E0" w14:textId="77777777" w:rsidTr="0001411A">
        <w:trPr>
          <w:trHeight w:val="599"/>
        </w:trPr>
        <w:tc>
          <w:tcPr>
            <w:tcW w:w="3205" w:type="dxa"/>
            <w:shd w:val="clear" w:color="auto" w:fill="DDD9C3"/>
          </w:tcPr>
          <w:p w14:paraId="3A6C4A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677B59E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2358DDA"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28507AF0" w14:textId="77777777" w:rsidTr="0001411A">
        <w:tc>
          <w:tcPr>
            <w:tcW w:w="3205" w:type="dxa"/>
            <w:shd w:val="clear" w:color="auto" w:fill="DDD9C3"/>
          </w:tcPr>
          <w:p w14:paraId="2E027B7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0463CEC"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19BFD48" w14:textId="7853EBFB"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D3CB3B7" w14:textId="77777777" w:rsidTr="0001411A">
        <w:tc>
          <w:tcPr>
            <w:tcW w:w="3205" w:type="dxa"/>
            <w:shd w:val="clear" w:color="auto" w:fill="DDD9C3"/>
          </w:tcPr>
          <w:p w14:paraId="3289237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5222D470"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43217ED" w14:textId="77777777" w:rsidTr="0001411A">
        <w:tc>
          <w:tcPr>
            <w:tcW w:w="3205" w:type="dxa"/>
            <w:shd w:val="clear" w:color="auto" w:fill="DDD9C3"/>
          </w:tcPr>
          <w:p w14:paraId="3CC743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4386C4A0" w14:textId="66C8D0FD" w:rsidR="00AE05CE" w:rsidRPr="009E0839" w:rsidRDefault="0069712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2E18EF" w14:paraId="0474169E" w14:textId="77777777" w:rsidTr="0001411A">
        <w:tc>
          <w:tcPr>
            <w:tcW w:w="3205" w:type="dxa"/>
            <w:shd w:val="clear" w:color="auto" w:fill="DDD9C3"/>
          </w:tcPr>
          <w:p w14:paraId="30CCA4DB"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35DD4385" w14:textId="01FC2462" w:rsidR="00AE05CE" w:rsidRPr="009E0839" w:rsidRDefault="001325B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F60E55">
              <w:rPr>
                <w:rFonts w:asciiTheme="minorHAnsi" w:hAnsiTheme="minorHAnsi" w:cstheme="minorHAnsi"/>
                <w:color w:val="002060"/>
                <w:sz w:val="22"/>
                <w:szCs w:val="22"/>
              </w:rPr>
              <w:t>https</w:t>
            </w:r>
            <w:r w:rsidRPr="00F60E55">
              <w:rPr>
                <w:rFonts w:asciiTheme="minorHAnsi" w:hAnsiTheme="minorHAnsi" w:cstheme="minorHAnsi"/>
                <w:color w:val="002060"/>
                <w:sz w:val="22"/>
                <w:szCs w:val="22"/>
                <w:lang w:val="el-GR"/>
              </w:rPr>
              <w:t>://</w:t>
            </w:r>
            <w:r w:rsidRPr="00F60E55">
              <w:rPr>
                <w:rFonts w:asciiTheme="minorHAnsi" w:hAnsiTheme="minorHAnsi" w:cstheme="minorHAnsi"/>
                <w:color w:val="002060"/>
                <w:sz w:val="22"/>
                <w:szCs w:val="22"/>
              </w:rPr>
              <w:t>oeclass</w:t>
            </w:r>
            <w:r w:rsidRPr="00F60E55">
              <w:rPr>
                <w:rFonts w:asciiTheme="minorHAnsi" w:hAnsiTheme="minorHAnsi" w:cstheme="minorHAnsi"/>
                <w:color w:val="002060"/>
                <w:sz w:val="22"/>
                <w:szCs w:val="22"/>
                <w:lang w:val="el-GR"/>
              </w:rPr>
              <w:t>.</w:t>
            </w:r>
            <w:r w:rsidRPr="00F60E55">
              <w:rPr>
                <w:rFonts w:asciiTheme="minorHAnsi" w:hAnsiTheme="minorHAnsi" w:cstheme="minorHAnsi"/>
                <w:color w:val="002060"/>
                <w:sz w:val="22"/>
                <w:szCs w:val="22"/>
              </w:rPr>
              <w:t>aua</w:t>
            </w:r>
            <w:r w:rsidRPr="00F60E55">
              <w:rPr>
                <w:rFonts w:asciiTheme="minorHAnsi" w:hAnsiTheme="minorHAnsi" w:cstheme="minorHAnsi"/>
                <w:color w:val="002060"/>
                <w:sz w:val="22"/>
                <w:szCs w:val="22"/>
                <w:lang w:val="el-GR"/>
              </w:rPr>
              <w:t>.</w:t>
            </w:r>
            <w:r w:rsidRPr="00F60E55">
              <w:rPr>
                <w:rFonts w:asciiTheme="minorHAnsi" w:hAnsiTheme="minorHAnsi" w:cstheme="minorHAnsi"/>
                <w:color w:val="002060"/>
                <w:sz w:val="22"/>
                <w:szCs w:val="22"/>
              </w:rPr>
              <w:t>gr</w:t>
            </w:r>
            <w:r w:rsidRPr="00F60E55">
              <w:rPr>
                <w:rFonts w:asciiTheme="minorHAnsi" w:hAnsiTheme="minorHAnsi" w:cstheme="minorHAnsi"/>
                <w:color w:val="002060"/>
                <w:sz w:val="22"/>
                <w:szCs w:val="22"/>
                <w:lang w:val="el-GR"/>
              </w:rPr>
              <w:t>/</w:t>
            </w:r>
            <w:r w:rsidRPr="00F60E55">
              <w:rPr>
                <w:rFonts w:asciiTheme="minorHAnsi" w:hAnsiTheme="minorHAnsi" w:cstheme="minorHAnsi"/>
                <w:color w:val="002060"/>
                <w:sz w:val="22"/>
                <w:szCs w:val="22"/>
              </w:rPr>
              <w:t>eclass</w:t>
            </w:r>
            <w:r w:rsidRPr="00F60E55">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749461F1"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B7E63BE"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0457A" w:rsidRPr="00AF6959" w14:paraId="410DCE3C" w14:textId="77777777" w:rsidTr="006439B0">
        <w:tc>
          <w:tcPr>
            <w:tcW w:w="8472" w:type="dxa"/>
            <w:gridSpan w:val="2"/>
            <w:tcBorders>
              <w:bottom w:val="nil"/>
            </w:tcBorders>
            <w:shd w:val="clear" w:color="auto" w:fill="DDD9C3"/>
          </w:tcPr>
          <w:p w14:paraId="3AC56057" w14:textId="32C0DE93" w:rsidR="0030457A" w:rsidRPr="0021606F" w:rsidRDefault="0030457A" w:rsidP="0030457A">
            <w:pPr>
              <w:rPr>
                <w:rFonts w:asciiTheme="minorHAnsi" w:hAnsiTheme="minorHAnsi" w:cstheme="minorHAnsi"/>
                <w:i/>
                <w:sz w:val="16"/>
                <w:szCs w:val="16"/>
                <w:lang w:val="el-GR"/>
              </w:rPr>
            </w:pPr>
            <w:r w:rsidRPr="00705AAD">
              <w:rPr>
                <w:rFonts w:ascii="Calibri" w:hAnsi="Calibri" w:cs="Arial"/>
                <w:b/>
                <w:sz w:val="20"/>
                <w:szCs w:val="20"/>
                <w:lang w:val="el-GR"/>
              </w:rPr>
              <w:t>Μαθησιακά Αποτελέσματα</w:t>
            </w:r>
          </w:p>
        </w:tc>
      </w:tr>
      <w:tr w:rsidR="0030457A" w:rsidRPr="002E18EF" w14:paraId="2332A8B0" w14:textId="77777777" w:rsidTr="006439B0">
        <w:tc>
          <w:tcPr>
            <w:tcW w:w="8472" w:type="dxa"/>
            <w:gridSpan w:val="2"/>
            <w:tcBorders>
              <w:top w:val="nil"/>
            </w:tcBorders>
            <w:shd w:val="clear" w:color="auto" w:fill="DDD9C3"/>
          </w:tcPr>
          <w:p w14:paraId="03DDE2CD" w14:textId="77777777" w:rsidR="0030457A" w:rsidRPr="00705AAD" w:rsidRDefault="0030457A" w:rsidP="0030457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5292D5" w14:textId="77777777" w:rsidR="0030457A" w:rsidRPr="00705AAD" w:rsidRDefault="0030457A" w:rsidP="0030457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4D7F6B4" w14:textId="77777777" w:rsidR="0030457A" w:rsidRPr="00705AAD" w:rsidRDefault="0030457A" w:rsidP="0030457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C204503" w14:textId="77777777" w:rsidR="0030457A" w:rsidRPr="00705AAD" w:rsidRDefault="0030457A" w:rsidP="0030457A">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D0453F8" w14:textId="77777777" w:rsidR="0030457A" w:rsidRPr="00705AAD" w:rsidRDefault="0030457A" w:rsidP="0030457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52DDD49F" w14:textId="7A15F654" w:rsidR="0030457A" w:rsidRPr="00AF6959" w:rsidRDefault="0030457A" w:rsidP="0030457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E05CE" w:rsidRPr="002E18EF" w14:paraId="68219455" w14:textId="77777777" w:rsidTr="0001411A">
        <w:tc>
          <w:tcPr>
            <w:tcW w:w="8472" w:type="dxa"/>
            <w:gridSpan w:val="2"/>
          </w:tcPr>
          <w:p w14:paraId="165BA718" w14:textId="77777777" w:rsidR="001325BE" w:rsidRDefault="001325BE" w:rsidP="001325BE">
            <w:pPr>
              <w:widowControl w:val="0"/>
              <w:autoSpaceDE w:val="0"/>
              <w:autoSpaceDN w:val="0"/>
              <w:adjustRightInd w:val="0"/>
              <w:spacing w:after="60"/>
              <w:rPr>
                <w:rFonts w:asciiTheme="minorHAnsi" w:hAnsiTheme="minorHAnsi" w:cstheme="minorHAnsi"/>
                <w:color w:val="002060"/>
                <w:sz w:val="22"/>
                <w:szCs w:val="22"/>
                <w:u w:val="single"/>
                <w:lang w:val="el-GR"/>
              </w:rPr>
            </w:pPr>
            <w:r>
              <w:rPr>
                <w:rFonts w:asciiTheme="minorHAnsi" w:hAnsiTheme="minorHAnsi" w:cstheme="minorHAnsi"/>
                <w:color w:val="002060"/>
                <w:sz w:val="22"/>
                <w:szCs w:val="22"/>
                <w:u w:val="single"/>
                <w:lang w:val="el-GR"/>
              </w:rPr>
              <w:t>Γνώσεις</w:t>
            </w:r>
            <w:r w:rsidRPr="005001A3">
              <w:rPr>
                <w:rFonts w:asciiTheme="minorHAnsi" w:hAnsiTheme="minorHAnsi" w:cstheme="minorHAnsi"/>
                <w:color w:val="002060"/>
                <w:sz w:val="22"/>
                <w:szCs w:val="22"/>
                <w:u w:val="single"/>
                <w:lang w:val="el-GR"/>
              </w:rPr>
              <w:t>:</w:t>
            </w:r>
          </w:p>
          <w:p w14:paraId="5525F000" w14:textId="0FF7E369" w:rsidR="001325BE" w:rsidRPr="008F1B1E" w:rsidRDefault="001325BE" w:rsidP="001325BE">
            <w:pPr>
              <w:pStyle w:val="ListParagraph"/>
              <w:numPr>
                <w:ilvl w:val="0"/>
                <w:numId w:val="11"/>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 xml:space="preserve">Να γνωρίζουν </w:t>
            </w:r>
            <w:r w:rsidRPr="001325BE">
              <w:rPr>
                <w:rFonts w:asciiTheme="minorHAnsi" w:hAnsiTheme="minorHAnsi" w:cstheme="minorHAnsi"/>
                <w:color w:val="002060"/>
                <w:sz w:val="22"/>
                <w:szCs w:val="22"/>
                <w:lang w:val="el-GR"/>
              </w:rPr>
              <w:t>διαφορικ</w:t>
            </w:r>
            <w:r>
              <w:rPr>
                <w:rFonts w:asciiTheme="minorHAnsi" w:hAnsiTheme="minorHAnsi" w:cstheme="minorHAnsi"/>
                <w:color w:val="002060"/>
                <w:sz w:val="22"/>
                <w:szCs w:val="22"/>
                <w:lang w:val="el-GR"/>
              </w:rPr>
              <w:t xml:space="preserve">ές </w:t>
            </w:r>
            <w:r w:rsidRPr="001325BE">
              <w:rPr>
                <w:rFonts w:asciiTheme="minorHAnsi" w:hAnsiTheme="minorHAnsi" w:cstheme="minorHAnsi"/>
                <w:color w:val="002060"/>
                <w:sz w:val="22"/>
                <w:szCs w:val="22"/>
                <w:lang w:val="el-GR"/>
              </w:rPr>
              <w:t>εξισώσε</w:t>
            </w:r>
            <w:r>
              <w:rPr>
                <w:rFonts w:asciiTheme="minorHAnsi" w:hAnsiTheme="minorHAnsi" w:cstheme="minorHAnsi"/>
                <w:color w:val="002060"/>
                <w:sz w:val="22"/>
                <w:szCs w:val="22"/>
                <w:lang w:val="el-GR"/>
              </w:rPr>
              <w:t>ις</w:t>
            </w:r>
            <w:r w:rsidRPr="001325BE">
              <w:rPr>
                <w:rFonts w:asciiTheme="minorHAnsi" w:hAnsiTheme="minorHAnsi" w:cstheme="minorHAnsi"/>
                <w:color w:val="002060"/>
                <w:sz w:val="22"/>
                <w:szCs w:val="22"/>
                <w:lang w:val="el-GR"/>
              </w:rPr>
              <w:t xml:space="preserve"> και εξισώσε</w:t>
            </w:r>
            <w:r>
              <w:rPr>
                <w:rFonts w:asciiTheme="minorHAnsi" w:hAnsiTheme="minorHAnsi" w:cstheme="minorHAnsi"/>
                <w:color w:val="002060"/>
                <w:sz w:val="22"/>
                <w:szCs w:val="22"/>
                <w:lang w:val="el-GR"/>
              </w:rPr>
              <w:t xml:space="preserve">ις </w:t>
            </w:r>
            <w:r w:rsidRPr="001325BE">
              <w:rPr>
                <w:rFonts w:asciiTheme="minorHAnsi" w:hAnsiTheme="minorHAnsi" w:cstheme="minorHAnsi"/>
                <w:color w:val="002060"/>
                <w:sz w:val="22"/>
                <w:szCs w:val="22"/>
                <w:lang w:val="el-GR"/>
              </w:rPr>
              <w:t>διαφορών</w:t>
            </w:r>
            <w:r>
              <w:rPr>
                <w:rFonts w:asciiTheme="minorHAnsi" w:hAnsiTheme="minorHAnsi" w:cstheme="minorHAnsi"/>
                <w:color w:val="002060"/>
                <w:sz w:val="22"/>
                <w:szCs w:val="22"/>
                <w:lang w:val="el-GR"/>
              </w:rPr>
              <w:t xml:space="preserve"> με εφαρμογές στην Οικονομική Επιστήμη.</w:t>
            </w:r>
          </w:p>
          <w:p w14:paraId="25D0953F" w14:textId="7B173FFC" w:rsidR="001325BE" w:rsidRDefault="001325BE" w:rsidP="001325BE">
            <w:pPr>
              <w:pStyle w:val="ListParagraph"/>
              <w:numPr>
                <w:ilvl w:val="0"/>
                <w:numId w:val="11"/>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Να γνωρίζουν μεθόδους δυναμικής βελτιστοποίηση</w:t>
            </w:r>
            <w:r>
              <w:rPr>
                <w:rFonts w:asciiTheme="minorHAnsi" w:hAnsiTheme="minorHAnsi" w:cstheme="minorHAnsi"/>
                <w:color w:val="002060"/>
                <w:sz w:val="22"/>
                <w:szCs w:val="22"/>
                <w:lang w:val="el-GR"/>
              </w:rPr>
              <w:t>ς</w:t>
            </w:r>
            <w:r w:rsidR="000E6A5B">
              <w:rPr>
                <w:rFonts w:asciiTheme="minorHAnsi" w:hAnsiTheme="minorHAnsi" w:cstheme="minorHAnsi"/>
                <w:color w:val="002060"/>
                <w:sz w:val="22"/>
                <w:szCs w:val="22"/>
                <w:lang w:val="el-GR"/>
              </w:rPr>
              <w:t>.</w:t>
            </w:r>
          </w:p>
          <w:p w14:paraId="45FEADF1" w14:textId="77777777" w:rsidR="000E6A5B" w:rsidRPr="000E6A5B" w:rsidRDefault="000E6A5B" w:rsidP="000E6A5B">
            <w:pPr>
              <w:ind w:left="360"/>
              <w:rPr>
                <w:rFonts w:asciiTheme="minorHAnsi" w:hAnsiTheme="minorHAnsi" w:cstheme="minorHAnsi"/>
                <w:color w:val="002060"/>
                <w:sz w:val="22"/>
                <w:szCs w:val="22"/>
                <w:lang w:val="el-GR"/>
              </w:rPr>
            </w:pPr>
          </w:p>
          <w:p w14:paraId="02A20C1D" w14:textId="77777777" w:rsidR="001325BE" w:rsidRPr="00B22701" w:rsidRDefault="001325BE" w:rsidP="001325BE">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Ικανότητες:</w:t>
            </w:r>
          </w:p>
          <w:p w14:paraId="56231EA1" w14:textId="77777777" w:rsidR="001325BE" w:rsidRPr="001325BE" w:rsidRDefault="001325BE" w:rsidP="001325BE">
            <w:pPr>
              <w:pStyle w:val="ListParagraph"/>
              <w:numPr>
                <w:ilvl w:val="0"/>
                <w:numId w:val="10"/>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Να λύνουν οικονομικά προβλήματα τα οποία απαιτούν τη χρήση διαφορικών εξισώσεων και εξισώσεων διαφορών.</w:t>
            </w:r>
          </w:p>
          <w:p w14:paraId="22D23677" w14:textId="77777777" w:rsidR="001325BE" w:rsidRPr="001325BE" w:rsidRDefault="001325BE" w:rsidP="001325BE">
            <w:pPr>
              <w:pStyle w:val="ListParagraph"/>
              <w:numPr>
                <w:ilvl w:val="0"/>
                <w:numId w:val="10"/>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Να λύνουν συστήματα γραμμικών διαφορικών εξισώσεων και εξισώσεων διαφορών.</w:t>
            </w:r>
          </w:p>
          <w:p w14:paraId="18461D5D" w14:textId="77777777" w:rsidR="001325BE" w:rsidRPr="001325BE" w:rsidRDefault="001325BE" w:rsidP="001325BE">
            <w:pPr>
              <w:pStyle w:val="ListParagraph"/>
              <w:numPr>
                <w:ilvl w:val="0"/>
                <w:numId w:val="10"/>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Να χρησιμοποιούν μαθηματικές μεθόδους δυναμικής βελτιστοποίησης σε οικονομικά προβλήματα.</w:t>
            </w:r>
          </w:p>
          <w:p w14:paraId="69E41BB0" w14:textId="77777777" w:rsidR="001325BE" w:rsidRPr="001325BE" w:rsidRDefault="001325BE" w:rsidP="001325BE">
            <w:pPr>
              <w:pStyle w:val="ListParagraph"/>
              <w:numPr>
                <w:ilvl w:val="0"/>
                <w:numId w:val="10"/>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Να γνωρίζουν τις μαθηματικές τεχνικές επίλυσης προβλημάτων βέλτιστου ελέγχου.</w:t>
            </w:r>
          </w:p>
          <w:p w14:paraId="4CADFC43" w14:textId="77777777" w:rsidR="001325BE" w:rsidRPr="001325BE" w:rsidRDefault="001325BE" w:rsidP="001325BE">
            <w:pPr>
              <w:pStyle w:val="ListParagraph"/>
              <w:numPr>
                <w:ilvl w:val="0"/>
                <w:numId w:val="10"/>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Να μοντελοποιούν ένα πρόβλημα βέλτιστου ελέγχου και να το μελετούν αναλυτικά.</w:t>
            </w:r>
          </w:p>
          <w:p w14:paraId="752E1891" w14:textId="77777777" w:rsidR="001325BE" w:rsidRPr="004A6654" w:rsidRDefault="001325BE" w:rsidP="001325BE">
            <w:pPr>
              <w:widowControl w:val="0"/>
              <w:autoSpaceDE w:val="0"/>
              <w:autoSpaceDN w:val="0"/>
              <w:adjustRightInd w:val="0"/>
              <w:spacing w:after="60"/>
              <w:ind w:left="360"/>
              <w:rPr>
                <w:rFonts w:asciiTheme="minorHAnsi" w:hAnsiTheme="minorHAnsi" w:cstheme="minorHAnsi"/>
                <w:color w:val="002060"/>
                <w:sz w:val="22"/>
                <w:szCs w:val="22"/>
                <w:u w:val="single"/>
                <w:lang w:val="el-GR"/>
              </w:rPr>
            </w:pPr>
          </w:p>
          <w:p w14:paraId="047173EE" w14:textId="77777777" w:rsidR="001325BE" w:rsidRPr="00B22701" w:rsidRDefault="001325BE" w:rsidP="001325BE">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Δεξιότητες:</w:t>
            </w:r>
          </w:p>
          <w:p w14:paraId="3A80EF84" w14:textId="3ED3E136" w:rsidR="001325BE" w:rsidRPr="001325BE" w:rsidRDefault="001325BE" w:rsidP="001325BE">
            <w:pPr>
              <w:pStyle w:val="ListParagraph"/>
              <w:numPr>
                <w:ilvl w:val="0"/>
                <w:numId w:val="10"/>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lang w:val="el-GR"/>
              </w:rPr>
              <w:t xml:space="preserve">Να κατανοούν </w:t>
            </w:r>
            <w:r>
              <w:rPr>
                <w:rFonts w:asciiTheme="minorHAnsi" w:hAnsiTheme="minorHAnsi" w:cstheme="minorHAnsi"/>
                <w:color w:val="002060"/>
                <w:sz w:val="22"/>
                <w:szCs w:val="22"/>
                <w:lang w:val="el-GR"/>
              </w:rPr>
              <w:t>και να αναλύουν</w:t>
            </w:r>
            <w:r w:rsidRPr="001325BE">
              <w:rPr>
                <w:rFonts w:asciiTheme="minorHAnsi" w:hAnsiTheme="minorHAnsi" w:cstheme="minorHAnsi"/>
                <w:color w:val="002060"/>
                <w:sz w:val="22"/>
                <w:szCs w:val="22"/>
                <w:lang w:val="el-GR"/>
              </w:rPr>
              <w:t xml:space="preserve"> σημαντικές έννοιες της </w:t>
            </w:r>
            <w:r>
              <w:rPr>
                <w:rFonts w:asciiTheme="minorHAnsi" w:hAnsiTheme="minorHAnsi" w:cstheme="minorHAnsi"/>
                <w:color w:val="002060"/>
                <w:sz w:val="22"/>
                <w:szCs w:val="22"/>
                <w:lang w:val="el-GR"/>
              </w:rPr>
              <w:t>Ο</w:t>
            </w:r>
            <w:r w:rsidRPr="001325BE">
              <w:rPr>
                <w:rFonts w:asciiTheme="minorHAnsi" w:hAnsiTheme="minorHAnsi" w:cstheme="minorHAnsi"/>
                <w:color w:val="002060"/>
                <w:sz w:val="22"/>
                <w:szCs w:val="22"/>
                <w:lang w:val="el-GR"/>
              </w:rPr>
              <w:t xml:space="preserve">ικονομικής </w:t>
            </w:r>
            <w:r>
              <w:rPr>
                <w:rFonts w:asciiTheme="minorHAnsi" w:hAnsiTheme="minorHAnsi" w:cstheme="minorHAnsi"/>
                <w:color w:val="002060"/>
                <w:sz w:val="22"/>
                <w:szCs w:val="22"/>
                <w:lang w:val="el-GR"/>
              </w:rPr>
              <w:t>Επιστήμης</w:t>
            </w:r>
            <w:r w:rsidRPr="001325BE">
              <w:rPr>
                <w:rFonts w:asciiTheme="minorHAnsi" w:hAnsiTheme="minorHAnsi" w:cstheme="minorHAnsi"/>
                <w:color w:val="002060"/>
                <w:sz w:val="22"/>
                <w:szCs w:val="22"/>
                <w:lang w:val="el-GR"/>
              </w:rPr>
              <w:t xml:space="preserve"> με χρήση μαθηματικών μεθόδων.</w:t>
            </w:r>
          </w:p>
          <w:p w14:paraId="377386E0" w14:textId="67C5BFEE" w:rsidR="001325BE" w:rsidRPr="009E1015" w:rsidRDefault="001325BE" w:rsidP="001325BE">
            <w:pPr>
              <w:widowControl w:val="0"/>
              <w:autoSpaceDE w:val="0"/>
              <w:autoSpaceDN w:val="0"/>
              <w:adjustRightInd w:val="0"/>
              <w:spacing w:after="60"/>
              <w:ind w:left="360"/>
              <w:rPr>
                <w:rFonts w:asciiTheme="minorHAnsi" w:hAnsiTheme="minorHAnsi" w:cstheme="minorHAnsi"/>
                <w:color w:val="002060"/>
                <w:sz w:val="22"/>
                <w:szCs w:val="22"/>
                <w:lang w:val="el-GR"/>
              </w:rPr>
            </w:pPr>
            <w:r w:rsidRPr="009E1015">
              <w:rPr>
                <w:rFonts w:asciiTheme="minorHAnsi" w:hAnsiTheme="minorHAnsi" w:cstheme="minorHAnsi"/>
                <w:color w:val="002060"/>
                <w:sz w:val="22"/>
                <w:szCs w:val="22"/>
                <w:lang w:val="el-GR"/>
              </w:rPr>
              <w:t>•</w:t>
            </w:r>
            <w:r w:rsidRPr="009E1015">
              <w:rPr>
                <w:rFonts w:asciiTheme="minorHAnsi" w:hAnsiTheme="minorHAnsi" w:cstheme="minorHAnsi"/>
                <w:color w:val="002060"/>
                <w:sz w:val="22"/>
                <w:szCs w:val="22"/>
                <w:lang w:val="el-GR"/>
              </w:rPr>
              <w:tab/>
              <w:t>Να</w:t>
            </w:r>
            <w:r>
              <w:rPr>
                <w:rFonts w:asciiTheme="minorHAnsi" w:hAnsiTheme="minorHAnsi" w:cstheme="minorHAnsi"/>
                <w:color w:val="002060"/>
                <w:sz w:val="22"/>
                <w:szCs w:val="22"/>
                <w:lang w:val="el-GR"/>
              </w:rPr>
              <w:t xml:space="preserve"> </w:t>
            </w:r>
            <w:r w:rsidRPr="009E1015">
              <w:rPr>
                <w:rFonts w:asciiTheme="minorHAnsi" w:hAnsiTheme="minorHAnsi" w:cstheme="minorHAnsi"/>
                <w:color w:val="002060"/>
                <w:sz w:val="22"/>
                <w:szCs w:val="22"/>
                <w:lang w:val="el-GR"/>
              </w:rPr>
              <w:t xml:space="preserve"> προβαίνουν </w:t>
            </w:r>
            <w:r>
              <w:rPr>
                <w:rFonts w:asciiTheme="minorHAnsi" w:hAnsiTheme="minorHAnsi" w:cstheme="minorHAnsi"/>
                <w:color w:val="002060"/>
                <w:sz w:val="22"/>
                <w:szCs w:val="22"/>
                <w:lang w:val="el-GR"/>
              </w:rPr>
              <w:t>σε α</w:t>
            </w:r>
            <w:r w:rsidRPr="009E1015">
              <w:rPr>
                <w:rFonts w:asciiTheme="minorHAnsi" w:hAnsiTheme="minorHAnsi" w:cstheme="minorHAnsi"/>
                <w:color w:val="002060"/>
                <w:sz w:val="22"/>
                <w:szCs w:val="22"/>
                <w:lang w:val="el-GR"/>
              </w:rPr>
              <w:t xml:space="preserve">νάλυση </w:t>
            </w:r>
            <w:r w:rsidR="001E26B2">
              <w:rPr>
                <w:rFonts w:asciiTheme="minorHAnsi" w:hAnsiTheme="minorHAnsi" w:cstheme="minorHAnsi"/>
                <w:color w:val="002060"/>
                <w:sz w:val="22"/>
                <w:szCs w:val="22"/>
                <w:lang w:val="el-GR"/>
              </w:rPr>
              <w:t>ο</w:t>
            </w:r>
            <w:r>
              <w:rPr>
                <w:rFonts w:asciiTheme="minorHAnsi" w:hAnsiTheme="minorHAnsi" w:cstheme="minorHAnsi"/>
                <w:color w:val="002060"/>
                <w:sz w:val="22"/>
                <w:szCs w:val="22"/>
                <w:lang w:val="el-GR"/>
              </w:rPr>
              <w:t>ικονομικών φαινομένων σε συνεχή και διακριτό χρόνο</w:t>
            </w:r>
            <w:r w:rsidR="001E26B2">
              <w:rPr>
                <w:rFonts w:asciiTheme="minorHAnsi" w:hAnsiTheme="minorHAnsi" w:cstheme="minorHAnsi"/>
                <w:color w:val="002060"/>
                <w:sz w:val="22"/>
                <w:szCs w:val="22"/>
                <w:lang w:val="el-GR"/>
              </w:rPr>
              <w:t>.</w:t>
            </w:r>
          </w:p>
          <w:p w14:paraId="749DE330"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p>
        </w:tc>
      </w:tr>
      <w:tr w:rsidR="00AE05CE" w:rsidRPr="00AF6959" w14:paraId="3B94F145"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6B44704C"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2E18EF" w14:paraId="70EABB54" w14:textId="77777777" w:rsidTr="0001411A">
        <w:tc>
          <w:tcPr>
            <w:tcW w:w="8472" w:type="dxa"/>
            <w:gridSpan w:val="2"/>
            <w:tcBorders>
              <w:top w:val="nil"/>
              <w:bottom w:val="nil"/>
            </w:tcBorders>
            <w:shd w:val="clear" w:color="auto" w:fill="DDD9C3"/>
          </w:tcPr>
          <w:p w14:paraId="5BF8C00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2E18EF" w14:paraId="0FF77AB6" w14:textId="77777777" w:rsidTr="0001411A">
        <w:tblPrEx>
          <w:tblLook w:val="0000" w:firstRow="0" w:lastRow="0" w:firstColumn="0" w:lastColumn="0" w:noHBand="0" w:noVBand="0"/>
        </w:tblPrEx>
        <w:tc>
          <w:tcPr>
            <w:tcW w:w="3964" w:type="dxa"/>
            <w:tcBorders>
              <w:top w:val="nil"/>
              <w:right w:val="nil"/>
            </w:tcBorders>
            <w:shd w:val="clear" w:color="auto" w:fill="DDD9C3"/>
          </w:tcPr>
          <w:p w14:paraId="782184F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8F6F6E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56A1F6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342BFE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2C9D25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3966AD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C8E46F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944A7A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19DF8CA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3024A3B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08AA49C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7DE038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B3A4BE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367DB78D"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2E18EF" w14:paraId="1ED04AA4" w14:textId="77777777" w:rsidTr="0001411A">
        <w:tc>
          <w:tcPr>
            <w:tcW w:w="8472" w:type="dxa"/>
            <w:gridSpan w:val="2"/>
          </w:tcPr>
          <w:p w14:paraId="3B392436" w14:textId="77777777" w:rsidR="001325BE" w:rsidRDefault="001325BE" w:rsidP="001325BE">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Λήψη αποφάσεων </w:t>
            </w:r>
          </w:p>
          <w:p w14:paraId="1A2EF1C1" w14:textId="77777777" w:rsidR="001325BE" w:rsidRPr="00BE7B0A" w:rsidRDefault="001325BE" w:rsidP="001325BE">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Αυτόνομη εργασία </w:t>
            </w:r>
          </w:p>
          <w:p w14:paraId="15FD2D31" w14:textId="77777777" w:rsidR="001325BE" w:rsidRPr="00BE7B0A" w:rsidRDefault="001325BE" w:rsidP="001325BE">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Παράγωγή νέων ερευνητικών ιδεών</w:t>
            </w:r>
          </w:p>
          <w:p w14:paraId="55EA767C" w14:textId="2CBB6D7F" w:rsidR="00AE05CE" w:rsidRPr="00AF6959" w:rsidRDefault="001325BE" w:rsidP="001325BE">
            <w:pPr>
              <w:widowControl w:val="0"/>
              <w:autoSpaceDE w:val="0"/>
              <w:autoSpaceDN w:val="0"/>
              <w:adjustRightInd w:val="0"/>
              <w:spacing w:after="60"/>
              <w:rPr>
                <w:rFonts w:asciiTheme="minorHAnsi" w:hAnsiTheme="minorHAnsi" w:cstheme="minorHAnsi"/>
                <w:i/>
                <w:sz w:val="16"/>
                <w:szCs w:val="16"/>
                <w:lang w:val="el-GR"/>
              </w:rPr>
            </w:pPr>
            <w:r w:rsidRPr="00BE7B0A">
              <w:rPr>
                <w:rFonts w:asciiTheme="minorHAnsi" w:hAnsiTheme="minorHAnsi" w:cstheme="minorHAnsi"/>
                <w:iCs/>
                <w:color w:val="002060"/>
                <w:sz w:val="22"/>
                <w:szCs w:val="22"/>
                <w:lang w:val="el-GR"/>
              </w:rPr>
              <w:t>Προαγωγή της ελεύθερης, δημιουργικής και επαγωγικής σκέψης</w:t>
            </w:r>
          </w:p>
        </w:tc>
      </w:tr>
    </w:tbl>
    <w:p w14:paraId="052E7346" w14:textId="382893A6" w:rsidR="00664AB7" w:rsidRDefault="00664AB7" w:rsidP="00664AB7">
      <w:pPr>
        <w:widowControl w:val="0"/>
        <w:autoSpaceDE w:val="0"/>
        <w:autoSpaceDN w:val="0"/>
        <w:adjustRightInd w:val="0"/>
        <w:spacing w:before="120" w:after="200" w:line="276" w:lineRule="auto"/>
        <w:ind w:left="357"/>
        <w:rPr>
          <w:rFonts w:asciiTheme="minorHAnsi" w:hAnsiTheme="minorHAnsi" w:cstheme="minorHAnsi"/>
          <w:b/>
          <w:color w:val="000000"/>
          <w:sz w:val="22"/>
          <w:szCs w:val="22"/>
          <w:lang w:val="el-GR"/>
        </w:rPr>
      </w:pPr>
    </w:p>
    <w:p w14:paraId="07B50B58" w14:textId="77777777" w:rsidR="00664AB7" w:rsidRPr="00664AB7" w:rsidRDefault="00664AB7" w:rsidP="00664AB7">
      <w:pPr>
        <w:widowControl w:val="0"/>
        <w:autoSpaceDE w:val="0"/>
        <w:autoSpaceDN w:val="0"/>
        <w:adjustRightInd w:val="0"/>
        <w:spacing w:before="120" w:after="200" w:line="276" w:lineRule="auto"/>
        <w:ind w:left="357"/>
        <w:rPr>
          <w:rFonts w:asciiTheme="minorHAnsi" w:hAnsiTheme="minorHAnsi" w:cstheme="minorHAnsi"/>
          <w:b/>
          <w:color w:val="000000"/>
          <w:sz w:val="22"/>
          <w:szCs w:val="22"/>
          <w:lang w:val="el-GR"/>
        </w:rPr>
      </w:pPr>
    </w:p>
    <w:p w14:paraId="37CC3604" w14:textId="0366433F"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2E18EF" w14:paraId="26592BF4" w14:textId="77777777" w:rsidTr="0001411A">
        <w:tc>
          <w:tcPr>
            <w:tcW w:w="8472" w:type="dxa"/>
          </w:tcPr>
          <w:p w14:paraId="24A14EB5" w14:textId="77777777" w:rsidR="001325BE" w:rsidRPr="001325BE" w:rsidRDefault="001325BE" w:rsidP="001325BE">
            <w:pPr>
              <w:rPr>
                <w:rFonts w:asciiTheme="minorHAnsi" w:hAnsiTheme="minorHAnsi" w:cstheme="minorHAnsi"/>
                <w:iCs/>
                <w:color w:val="002060"/>
                <w:sz w:val="22"/>
                <w:szCs w:val="22"/>
                <w:u w:val="single"/>
                <w:lang w:val="el-GR"/>
              </w:rPr>
            </w:pPr>
            <w:r w:rsidRPr="001325BE">
              <w:rPr>
                <w:rFonts w:asciiTheme="minorHAnsi" w:hAnsiTheme="minorHAnsi" w:cstheme="minorHAnsi"/>
                <w:iCs/>
                <w:color w:val="002060"/>
                <w:sz w:val="22"/>
                <w:szCs w:val="22"/>
                <w:u w:val="single"/>
                <w:lang w:val="el-GR"/>
              </w:rPr>
              <w:t>Μέρος 1</w:t>
            </w:r>
          </w:p>
          <w:p w14:paraId="5B553CDC"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Εισαγωγή στις εξισώσεις διαφορών</w:t>
            </w:r>
          </w:p>
          <w:p w14:paraId="700CAC38"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Γραμμικές εξισώσεις διαφορών με σταθερούς συντελεστές</w:t>
            </w:r>
          </w:p>
          <w:p w14:paraId="3137DA8E"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Συστήματα εξισώσεων διαφορών</w:t>
            </w:r>
          </w:p>
          <w:p w14:paraId="46C836F4"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Ποιοτική ανάλυση μη-γραμμικών εξισώσεων διαφορών</w:t>
            </w:r>
          </w:p>
          <w:p w14:paraId="09F0FF6B"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 xml:space="preserve">Οικονομικές Εφαρμογές (Αλληλεπίδραση Πολλαπλασιαστή Επιταχυντή / </w:t>
            </w:r>
            <w:r w:rsidRPr="001325BE">
              <w:rPr>
                <w:rFonts w:asciiTheme="minorHAnsi" w:hAnsiTheme="minorHAnsi" w:cstheme="minorHAnsi"/>
                <w:iCs/>
                <w:color w:val="002060"/>
                <w:sz w:val="22"/>
                <w:szCs w:val="22"/>
              </w:rPr>
              <w:t>Samuelson</w:t>
            </w:r>
            <w:r w:rsidRPr="001325BE">
              <w:rPr>
                <w:rFonts w:asciiTheme="minorHAnsi" w:hAnsiTheme="minorHAnsi" w:cstheme="minorHAnsi"/>
                <w:iCs/>
                <w:color w:val="002060"/>
                <w:sz w:val="22"/>
                <w:szCs w:val="22"/>
                <w:lang w:val="el-GR"/>
              </w:rPr>
              <w:t>(1939))</w:t>
            </w:r>
          </w:p>
          <w:p w14:paraId="7D835800" w14:textId="77777777" w:rsidR="001325BE" w:rsidRPr="001325BE" w:rsidRDefault="001325BE" w:rsidP="001325BE">
            <w:pPr>
              <w:rPr>
                <w:rFonts w:asciiTheme="minorHAnsi" w:hAnsiTheme="minorHAnsi" w:cstheme="minorHAnsi"/>
                <w:iCs/>
                <w:color w:val="002060"/>
                <w:sz w:val="22"/>
                <w:szCs w:val="22"/>
                <w:u w:val="single"/>
              </w:rPr>
            </w:pPr>
            <w:r w:rsidRPr="001325BE">
              <w:rPr>
                <w:rFonts w:asciiTheme="minorHAnsi" w:hAnsiTheme="minorHAnsi" w:cstheme="minorHAnsi"/>
                <w:iCs/>
                <w:color w:val="002060"/>
                <w:sz w:val="22"/>
                <w:szCs w:val="22"/>
                <w:u w:val="single"/>
                <w:lang w:val="el-GR"/>
              </w:rPr>
              <w:t>Μέρος 2</w:t>
            </w:r>
          </w:p>
          <w:p w14:paraId="32D3F7AE"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Εισαγωγή στις</w:t>
            </w:r>
            <w:r w:rsidRPr="001325BE">
              <w:rPr>
                <w:rFonts w:asciiTheme="minorHAnsi" w:hAnsiTheme="minorHAnsi" w:cstheme="minorHAnsi"/>
                <w:iCs/>
                <w:color w:val="002060"/>
                <w:sz w:val="22"/>
                <w:szCs w:val="22"/>
              </w:rPr>
              <w:t xml:space="preserve"> </w:t>
            </w:r>
            <w:r w:rsidRPr="001325BE">
              <w:rPr>
                <w:rFonts w:asciiTheme="minorHAnsi" w:hAnsiTheme="minorHAnsi" w:cstheme="minorHAnsi"/>
                <w:iCs/>
                <w:color w:val="002060"/>
                <w:sz w:val="22"/>
                <w:szCs w:val="22"/>
                <w:lang w:val="el-GR"/>
              </w:rPr>
              <w:t>διαφορικές εξισώσεις</w:t>
            </w:r>
          </w:p>
          <w:p w14:paraId="08D19579"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Γραμμικές διαφορικές εξισώσεις με σταθερούς συντελεστές</w:t>
            </w:r>
          </w:p>
          <w:p w14:paraId="6B5FEC77"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Συστήματα διαφορικών εξισώσεων</w:t>
            </w:r>
          </w:p>
          <w:p w14:paraId="59FF8332"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Ειδικές διαφορικές εξισώσεις</w:t>
            </w:r>
          </w:p>
          <w:p w14:paraId="3A58F9A5"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 xml:space="preserve">Ποιοτική ανάλυση μη-γραμμικών διαφορικών εξισώσεων </w:t>
            </w:r>
          </w:p>
          <w:p w14:paraId="026DF8AD"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 xml:space="preserve">Οικονομικές Εφαρμογές (Το υπόδειγμα οικονομικής μεγέθυνσης του </w:t>
            </w:r>
            <w:r w:rsidRPr="001325BE">
              <w:rPr>
                <w:rFonts w:asciiTheme="minorHAnsi" w:hAnsiTheme="minorHAnsi" w:cstheme="minorHAnsi"/>
                <w:iCs/>
                <w:color w:val="002060"/>
                <w:sz w:val="22"/>
                <w:szCs w:val="22"/>
              </w:rPr>
              <w:t>Solow</w:t>
            </w:r>
            <w:r w:rsidRPr="001325BE">
              <w:rPr>
                <w:rFonts w:asciiTheme="minorHAnsi" w:hAnsiTheme="minorHAnsi" w:cstheme="minorHAnsi"/>
                <w:iCs/>
                <w:color w:val="002060"/>
                <w:sz w:val="22"/>
                <w:szCs w:val="22"/>
                <w:lang w:val="el-GR"/>
              </w:rPr>
              <w:t>)</w:t>
            </w:r>
          </w:p>
          <w:p w14:paraId="4FE9AE22" w14:textId="77777777" w:rsidR="001325BE" w:rsidRPr="001325BE" w:rsidRDefault="001325BE" w:rsidP="001325BE">
            <w:pPr>
              <w:rPr>
                <w:rFonts w:asciiTheme="minorHAnsi" w:hAnsiTheme="minorHAnsi" w:cstheme="minorHAnsi"/>
                <w:iCs/>
                <w:color w:val="002060"/>
                <w:sz w:val="22"/>
                <w:szCs w:val="22"/>
                <w:u w:val="single"/>
                <w:lang w:val="el-GR"/>
              </w:rPr>
            </w:pPr>
            <w:r w:rsidRPr="001325BE">
              <w:rPr>
                <w:rFonts w:asciiTheme="minorHAnsi" w:hAnsiTheme="minorHAnsi" w:cstheme="minorHAnsi"/>
                <w:iCs/>
                <w:color w:val="002060"/>
                <w:sz w:val="22"/>
                <w:szCs w:val="22"/>
                <w:u w:val="single"/>
                <w:lang w:val="el-GR"/>
              </w:rPr>
              <w:t>Μέρος 3</w:t>
            </w:r>
          </w:p>
          <w:p w14:paraId="52CA2B6A"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Εισαγωγή στη δυναμική βελτιστοποίηση</w:t>
            </w:r>
          </w:p>
          <w:p w14:paraId="30F062EA"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Θεωρία Βέλτιστου Ελέγχου</w:t>
            </w:r>
          </w:p>
          <w:p w14:paraId="110F89F2"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 xml:space="preserve">Οικονομικές Εφαρμογές (Το νεοκλασικό υπόδειγμα οικονομικής μεγέθυνσης των </w:t>
            </w:r>
            <w:r w:rsidRPr="001325BE">
              <w:rPr>
                <w:rFonts w:asciiTheme="minorHAnsi" w:hAnsiTheme="minorHAnsi" w:cstheme="minorHAnsi"/>
                <w:iCs/>
                <w:color w:val="002060"/>
                <w:sz w:val="22"/>
                <w:szCs w:val="22"/>
              </w:rPr>
              <w:t>Ramsey</w:t>
            </w:r>
            <w:r w:rsidRPr="001325BE">
              <w:rPr>
                <w:rFonts w:asciiTheme="minorHAnsi" w:hAnsiTheme="minorHAnsi" w:cstheme="minorHAnsi"/>
                <w:iCs/>
                <w:color w:val="002060"/>
                <w:sz w:val="22"/>
                <w:szCs w:val="22"/>
                <w:lang w:val="el-GR"/>
              </w:rPr>
              <w:t>-</w:t>
            </w:r>
            <w:r w:rsidRPr="001325BE">
              <w:rPr>
                <w:rFonts w:asciiTheme="minorHAnsi" w:hAnsiTheme="minorHAnsi" w:cstheme="minorHAnsi"/>
                <w:iCs/>
                <w:color w:val="002060"/>
                <w:sz w:val="22"/>
                <w:szCs w:val="22"/>
              </w:rPr>
              <w:t>Cass</w:t>
            </w:r>
            <w:r w:rsidRPr="001325BE">
              <w:rPr>
                <w:rFonts w:asciiTheme="minorHAnsi" w:hAnsiTheme="minorHAnsi" w:cstheme="minorHAnsi"/>
                <w:iCs/>
                <w:color w:val="002060"/>
                <w:sz w:val="22"/>
                <w:szCs w:val="22"/>
                <w:lang w:val="el-GR"/>
              </w:rPr>
              <w:t>-</w:t>
            </w:r>
            <w:r w:rsidRPr="001325BE">
              <w:rPr>
                <w:rFonts w:asciiTheme="minorHAnsi" w:hAnsiTheme="minorHAnsi" w:cstheme="minorHAnsi"/>
                <w:iCs/>
                <w:color w:val="002060"/>
                <w:sz w:val="22"/>
                <w:szCs w:val="22"/>
              </w:rPr>
              <w:t>Koopmans</w:t>
            </w:r>
            <w:r w:rsidRPr="001325BE">
              <w:rPr>
                <w:rFonts w:asciiTheme="minorHAnsi" w:hAnsiTheme="minorHAnsi" w:cstheme="minorHAnsi"/>
                <w:iCs/>
                <w:color w:val="002060"/>
                <w:sz w:val="22"/>
                <w:szCs w:val="22"/>
                <w:lang w:val="el-GR"/>
              </w:rPr>
              <w:t>)</w:t>
            </w:r>
          </w:p>
          <w:p w14:paraId="1C2BC1B6" w14:textId="77777777" w:rsidR="001325BE" w:rsidRPr="001325BE" w:rsidRDefault="001325BE" w:rsidP="001325BE">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Οικονομικές Εφαρμογές (Οικονομική ανάπτυξη με εξαντλήσιμους φυσικούς πόρους)</w:t>
            </w:r>
          </w:p>
          <w:p w14:paraId="4C77ADF3" w14:textId="18A3F785" w:rsidR="00AE05CE" w:rsidRPr="001E26B2" w:rsidRDefault="001325BE" w:rsidP="001E26B2">
            <w:pPr>
              <w:numPr>
                <w:ilvl w:val="0"/>
                <w:numId w:val="7"/>
              </w:numPr>
              <w:rPr>
                <w:rFonts w:asciiTheme="minorHAnsi" w:hAnsiTheme="minorHAnsi" w:cstheme="minorHAnsi"/>
                <w:iCs/>
                <w:color w:val="002060"/>
                <w:sz w:val="22"/>
                <w:szCs w:val="22"/>
                <w:lang w:val="el-GR"/>
              </w:rPr>
            </w:pPr>
            <w:r w:rsidRPr="001325BE">
              <w:rPr>
                <w:rFonts w:asciiTheme="minorHAnsi" w:hAnsiTheme="minorHAnsi" w:cstheme="minorHAnsi"/>
                <w:iCs/>
                <w:color w:val="002060"/>
                <w:sz w:val="22"/>
                <w:szCs w:val="22"/>
                <w:lang w:val="el-GR"/>
              </w:rPr>
              <w:t>Οικονομικές Εφαρμογές (Στοιχεία Δυναμικής θεωρίας της επιχείρησης)</w:t>
            </w:r>
          </w:p>
        </w:tc>
      </w:tr>
    </w:tbl>
    <w:p w14:paraId="361485BE" w14:textId="77777777" w:rsidR="00664AB7" w:rsidRDefault="00664AB7" w:rsidP="00664AB7">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45F7FFF7" w14:textId="4780DFBF"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2E18EF" w14:paraId="6CF2B940" w14:textId="77777777" w:rsidTr="0001411A">
        <w:tc>
          <w:tcPr>
            <w:tcW w:w="3306" w:type="dxa"/>
            <w:shd w:val="clear" w:color="auto" w:fill="DDD9C3"/>
          </w:tcPr>
          <w:p w14:paraId="562375C7"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296A4556"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DE6551" w:rsidRPr="002E18EF" w14:paraId="6A5B91A4" w14:textId="77777777" w:rsidTr="0001411A">
        <w:tc>
          <w:tcPr>
            <w:tcW w:w="3306" w:type="dxa"/>
            <w:shd w:val="clear" w:color="auto" w:fill="DDD9C3"/>
          </w:tcPr>
          <w:p w14:paraId="36B9B141" w14:textId="77777777" w:rsidR="00DE6551" w:rsidRPr="00AF6959" w:rsidRDefault="00DE6551" w:rsidP="00DE6551">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712034BE" w14:textId="77777777" w:rsidR="00DE6551" w:rsidRPr="00BE7B0A" w:rsidRDefault="00DE6551" w:rsidP="00DE6551">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χρήση του excel καθώς και στην επεξεργασία περίπλοκων συναρτησιακών σχέσεων και γραφημάτων (χρήση Mathematica/ προγραμμάτων ανοιχτού κώδικα). </w:t>
            </w:r>
          </w:p>
          <w:p w14:paraId="7B94519C" w14:textId="77777777" w:rsidR="00DE6551" w:rsidRPr="00BE7B0A" w:rsidRDefault="00DE6551" w:rsidP="00DE6551">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0CD1DEC3" w14:textId="040BBFCB" w:rsidR="00DE6551" w:rsidRPr="00AF6959" w:rsidRDefault="00DE6551" w:rsidP="00DE6551">
            <w:pPr>
              <w:rPr>
                <w:rFonts w:asciiTheme="minorHAnsi" w:hAnsiTheme="minorHAnsi" w:cstheme="minorHAnsi"/>
                <w:color w:val="002060"/>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DE6551" w:rsidRPr="00AF6959" w14:paraId="20FF8290" w14:textId="77777777" w:rsidTr="0001411A">
        <w:tc>
          <w:tcPr>
            <w:tcW w:w="3306" w:type="dxa"/>
            <w:shd w:val="clear" w:color="auto" w:fill="DDD9C3"/>
          </w:tcPr>
          <w:p w14:paraId="55EF2043" w14:textId="77777777" w:rsidR="00DE6551" w:rsidRPr="00AF6959" w:rsidRDefault="00DE6551" w:rsidP="00DE6551">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51B58274" w14:textId="77777777" w:rsidR="00DE6551" w:rsidRPr="00AF6959" w:rsidRDefault="00DE6551" w:rsidP="00DE6551">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B5A8D5C" w14:textId="77777777" w:rsidR="00DE6551" w:rsidRPr="00AF6959" w:rsidRDefault="00DE6551" w:rsidP="00DE6551">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BEDC782" w14:textId="77777777" w:rsidR="00DE6551" w:rsidRPr="00AF6959" w:rsidRDefault="00DE6551" w:rsidP="00DE6551">
            <w:pPr>
              <w:jc w:val="both"/>
              <w:rPr>
                <w:rFonts w:asciiTheme="minorHAnsi" w:hAnsiTheme="minorHAnsi" w:cstheme="minorHAnsi"/>
                <w:i/>
                <w:sz w:val="16"/>
                <w:szCs w:val="16"/>
                <w:lang w:val="el-GR"/>
              </w:rPr>
            </w:pPr>
          </w:p>
          <w:p w14:paraId="0C0B8BD7" w14:textId="77777777" w:rsidR="00DE6551" w:rsidRPr="00AF6959" w:rsidRDefault="00DE6551" w:rsidP="00DE6551">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w:t>
            </w:r>
            <w:r w:rsidRPr="00AF6959">
              <w:rPr>
                <w:rFonts w:asciiTheme="minorHAnsi" w:hAnsiTheme="minorHAnsi" w:cstheme="minorHAnsi"/>
                <w:i/>
                <w:sz w:val="16"/>
                <w:szCs w:val="16"/>
                <w:lang w:val="el-GR"/>
              </w:rPr>
              <w:lastRenderedPageBreak/>
              <w:t xml:space="preserve">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E6551" w:rsidRPr="00AF6959" w14:paraId="66FB0D2F"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0060C4" w14:textId="77777777" w:rsidR="00DE6551" w:rsidRPr="00AF6959" w:rsidRDefault="00DE6551" w:rsidP="00DE6551">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38D18BE" w14:textId="77777777" w:rsidR="00DE6551" w:rsidRPr="00AF6959" w:rsidRDefault="00DE6551" w:rsidP="00DE6551">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DE6551" w:rsidRPr="00AF6959" w14:paraId="2FF5D034" w14:textId="77777777" w:rsidTr="000D22DA">
              <w:tc>
                <w:tcPr>
                  <w:tcW w:w="2467" w:type="dxa"/>
                  <w:tcBorders>
                    <w:top w:val="single" w:sz="4" w:space="0" w:color="auto"/>
                    <w:left w:val="single" w:sz="4" w:space="0" w:color="auto"/>
                    <w:bottom w:val="single" w:sz="4" w:space="0" w:color="auto"/>
                    <w:right w:val="single" w:sz="4" w:space="0" w:color="auto"/>
                  </w:tcBorders>
                </w:tcPr>
                <w:p w14:paraId="4835ADF3" w14:textId="77777777" w:rsidR="00DE6551" w:rsidRPr="00AF6959" w:rsidRDefault="00DE6551" w:rsidP="00DE6551">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E5F1001" w14:textId="77777777" w:rsidR="00DE6551" w:rsidRPr="00AF6959" w:rsidRDefault="00DE6551" w:rsidP="00DE6551">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 ώρες</w:t>
                  </w:r>
                </w:p>
              </w:tc>
            </w:tr>
            <w:tr w:rsidR="00DE6551" w:rsidRPr="00AF6959" w14:paraId="5B7EEC9D" w14:textId="77777777" w:rsidTr="000D22DA">
              <w:tc>
                <w:tcPr>
                  <w:tcW w:w="2467" w:type="dxa"/>
                  <w:tcBorders>
                    <w:top w:val="single" w:sz="4" w:space="0" w:color="auto"/>
                    <w:left w:val="single" w:sz="4" w:space="0" w:color="auto"/>
                    <w:bottom w:val="single" w:sz="4" w:space="0" w:color="auto"/>
                    <w:right w:val="single" w:sz="4" w:space="0" w:color="auto"/>
                  </w:tcBorders>
                </w:tcPr>
                <w:p w14:paraId="04412C91" w14:textId="77777777" w:rsidR="00DE6551" w:rsidRPr="00AF6959" w:rsidRDefault="00DE6551" w:rsidP="00DE6551">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35769B3" w14:textId="77777777" w:rsidR="00DE6551" w:rsidRPr="00AF6959" w:rsidRDefault="00DE6551" w:rsidP="00DE6551">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 ώρες</w:t>
                  </w:r>
                </w:p>
              </w:tc>
            </w:tr>
            <w:tr w:rsidR="00DE6551" w:rsidRPr="00AF6959" w14:paraId="2F029D53" w14:textId="77777777" w:rsidTr="000D22DA">
              <w:tc>
                <w:tcPr>
                  <w:tcW w:w="2467" w:type="dxa"/>
                  <w:tcBorders>
                    <w:top w:val="single" w:sz="4" w:space="0" w:color="auto"/>
                    <w:left w:val="single" w:sz="4" w:space="0" w:color="auto"/>
                    <w:bottom w:val="single" w:sz="4" w:space="0" w:color="auto"/>
                    <w:right w:val="single" w:sz="4" w:space="0" w:color="auto"/>
                  </w:tcBorders>
                </w:tcPr>
                <w:p w14:paraId="2F483527" w14:textId="77777777" w:rsidR="00DE6551" w:rsidRPr="00AF6959" w:rsidRDefault="00DE6551" w:rsidP="00DE6551">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02BE526" w14:textId="77777777" w:rsidR="00DE6551" w:rsidRPr="00AF6959" w:rsidRDefault="00DE6551" w:rsidP="00DE6551">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DE6551" w:rsidRPr="00AF6959" w14:paraId="3C27C53D" w14:textId="77777777" w:rsidTr="000D22DA">
              <w:tc>
                <w:tcPr>
                  <w:tcW w:w="2467" w:type="dxa"/>
                  <w:tcBorders>
                    <w:top w:val="single" w:sz="4" w:space="0" w:color="auto"/>
                    <w:left w:val="single" w:sz="4" w:space="0" w:color="auto"/>
                    <w:bottom w:val="single" w:sz="4" w:space="0" w:color="auto"/>
                    <w:right w:val="single" w:sz="4" w:space="0" w:color="auto"/>
                  </w:tcBorders>
                </w:tcPr>
                <w:p w14:paraId="125A4DAD" w14:textId="77777777" w:rsidR="00DE6551" w:rsidRPr="00AF6959" w:rsidRDefault="00DE6551" w:rsidP="00DE6551">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D62A384" w14:textId="77777777" w:rsidR="00DE6551" w:rsidRPr="00AF6959" w:rsidRDefault="00DE6551" w:rsidP="00DE6551">
                  <w:pPr>
                    <w:jc w:val="center"/>
                    <w:rPr>
                      <w:rFonts w:asciiTheme="minorHAnsi" w:hAnsiTheme="minorHAnsi" w:cstheme="minorHAnsi"/>
                      <w:color w:val="002060"/>
                      <w:sz w:val="20"/>
                      <w:szCs w:val="20"/>
                      <w:lang w:val="el-GR"/>
                    </w:rPr>
                  </w:pPr>
                </w:p>
              </w:tc>
            </w:tr>
            <w:tr w:rsidR="00DE6551" w:rsidRPr="00AF6959" w14:paraId="7AD64AA4" w14:textId="77777777" w:rsidTr="000D22DA">
              <w:tc>
                <w:tcPr>
                  <w:tcW w:w="2467" w:type="dxa"/>
                  <w:tcBorders>
                    <w:top w:val="single" w:sz="4" w:space="0" w:color="auto"/>
                    <w:left w:val="single" w:sz="4" w:space="0" w:color="auto"/>
                    <w:bottom w:val="single" w:sz="4" w:space="0" w:color="auto"/>
                    <w:right w:val="single" w:sz="4" w:space="0" w:color="auto"/>
                  </w:tcBorders>
                </w:tcPr>
                <w:p w14:paraId="5CC6772C" w14:textId="77777777" w:rsidR="00DE6551" w:rsidRPr="00AF6959" w:rsidRDefault="00DE6551" w:rsidP="00DE6551">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4D6ADCC" w14:textId="77777777" w:rsidR="00DE6551" w:rsidRPr="00AF6959" w:rsidRDefault="00DE6551" w:rsidP="00DE6551">
                  <w:pPr>
                    <w:jc w:val="center"/>
                    <w:rPr>
                      <w:rFonts w:asciiTheme="minorHAnsi" w:hAnsiTheme="minorHAnsi" w:cstheme="minorHAnsi"/>
                      <w:color w:val="002060"/>
                      <w:sz w:val="20"/>
                      <w:szCs w:val="20"/>
                      <w:lang w:val="el-GR"/>
                    </w:rPr>
                  </w:pPr>
                </w:p>
              </w:tc>
            </w:tr>
            <w:tr w:rsidR="00DE6551" w:rsidRPr="00AF6959" w14:paraId="5530FB7F" w14:textId="77777777" w:rsidTr="000D22DA">
              <w:tc>
                <w:tcPr>
                  <w:tcW w:w="2467" w:type="dxa"/>
                  <w:tcBorders>
                    <w:top w:val="single" w:sz="4" w:space="0" w:color="auto"/>
                    <w:left w:val="single" w:sz="4" w:space="0" w:color="auto"/>
                    <w:bottom w:val="single" w:sz="4" w:space="0" w:color="auto"/>
                    <w:right w:val="single" w:sz="4" w:space="0" w:color="auto"/>
                  </w:tcBorders>
                </w:tcPr>
                <w:p w14:paraId="09FA6620" w14:textId="77777777" w:rsidR="00DE6551" w:rsidRPr="00AF6959" w:rsidRDefault="00DE6551" w:rsidP="00DE6551">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62C8681" w14:textId="77777777" w:rsidR="00DE6551" w:rsidRPr="00AF6959" w:rsidRDefault="00DE6551" w:rsidP="00DE6551">
                  <w:pPr>
                    <w:rPr>
                      <w:rFonts w:asciiTheme="minorHAnsi" w:hAnsiTheme="minorHAnsi" w:cstheme="minorHAnsi"/>
                      <w:i/>
                      <w:color w:val="002060"/>
                      <w:sz w:val="16"/>
                      <w:szCs w:val="16"/>
                      <w:lang w:val="el-GR"/>
                    </w:rPr>
                  </w:pPr>
                </w:p>
              </w:tc>
            </w:tr>
            <w:tr w:rsidR="00DE6551" w:rsidRPr="00AF6959" w14:paraId="506EEE74" w14:textId="77777777" w:rsidTr="000D22DA">
              <w:tc>
                <w:tcPr>
                  <w:tcW w:w="2467" w:type="dxa"/>
                  <w:tcBorders>
                    <w:top w:val="single" w:sz="4" w:space="0" w:color="auto"/>
                    <w:left w:val="single" w:sz="4" w:space="0" w:color="auto"/>
                    <w:bottom w:val="single" w:sz="4" w:space="0" w:color="auto"/>
                    <w:right w:val="single" w:sz="4" w:space="0" w:color="auto"/>
                  </w:tcBorders>
                </w:tcPr>
                <w:p w14:paraId="532D21E9" w14:textId="77777777" w:rsidR="00DE6551" w:rsidRPr="00AF6959" w:rsidRDefault="00DE6551" w:rsidP="00DE6551">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57ABB45" w14:textId="77777777" w:rsidR="00DE6551" w:rsidRPr="00AF6959" w:rsidRDefault="00DE6551" w:rsidP="00DE6551">
                  <w:pPr>
                    <w:rPr>
                      <w:rFonts w:asciiTheme="minorHAnsi" w:hAnsiTheme="minorHAnsi" w:cstheme="minorHAnsi"/>
                      <w:i/>
                      <w:color w:val="002060"/>
                      <w:sz w:val="16"/>
                      <w:szCs w:val="16"/>
                      <w:lang w:val="el-GR"/>
                    </w:rPr>
                  </w:pPr>
                </w:p>
              </w:tc>
            </w:tr>
            <w:tr w:rsidR="00DE6551" w:rsidRPr="00AF6959" w14:paraId="64BF554E" w14:textId="77777777" w:rsidTr="000D22DA">
              <w:tc>
                <w:tcPr>
                  <w:tcW w:w="2467" w:type="dxa"/>
                  <w:tcBorders>
                    <w:top w:val="single" w:sz="4" w:space="0" w:color="auto"/>
                    <w:left w:val="single" w:sz="4" w:space="0" w:color="auto"/>
                    <w:bottom w:val="single" w:sz="4" w:space="0" w:color="auto"/>
                    <w:right w:val="single" w:sz="4" w:space="0" w:color="auto"/>
                  </w:tcBorders>
                </w:tcPr>
                <w:p w14:paraId="4ABEAE4F" w14:textId="77777777" w:rsidR="00DE6551" w:rsidRPr="00AF6959" w:rsidRDefault="00DE6551" w:rsidP="00DE6551">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31E232" w14:textId="77777777" w:rsidR="00DE6551" w:rsidRPr="00AF6959" w:rsidRDefault="00DE6551" w:rsidP="00DE6551">
                  <w:pPr>
                    <w:rPr>
                      <w:rFonts w:asciiTheme="minorHAnsi" w:hAnsiTheme="minorHAnsi" w:cstheme="minorHAnsi"/>
                      <w:i/>
                      <w:color w:val="002060"/>
                      <w:sz w:val="16"/>
                      <w:szCs w:val="16"/>
                      <w:lang w:val="el-GR"/>
                    </w:rPr>
                  </w:pPr>
                </w:p>
              </w:tc>
            </w:tr>
            <w:tr w:rsidR="00DE6551" w:rsidRPr="00AF6959" w14:paraId="719F7F2F" w14:textId="77777777" w:rsidTr="000D22DA">
              <w:tc>
                <w:tcPr>
                  <w:tcW w:w="2467" w:type="dxa"/>
                  <w:tcBorders>
                    <w:top w:val="single" w:sz="4" w:space="0" w:color="auto"/>
                    <w:left w:val="single" w:sz="4" w:space="0" w:color="auto"/>
                    <w:bottom w:val="single" w:sz="4" w:space="0" w:color="auto"/>
                    <w:right w:val="single" w:sz="4" w:space="0" w:color="auto"/>
                  </w:tcBorders>
                </w:tcPr>
                <w:p w14:paraId="557C9230" w14:textId="3C88638B" w:rsidR="00DE6551" w:rsidRPr="00AF6959" w:rsidRDefault="00DE6551" w:rsidP="00DE6551">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Pr>
                      <w:rFonts w:asciiTheme="minorHAnsi" w:hAnsiTheme="minorHAnsi" w:cstheme="minorHAnsi"/>
                      <w:iCs/>
                      <w:color w:val="002060"/>
                      <w:sz w:val="22"/>
                      <w:szCs w:val="22"/>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270122C4" w14:textId="77777777" w:rsidR="00DE6551" w:rsidRPr="00AF6959" w:rsidRDefault="00DE6551" w:rsidP="00DE6551">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0EDF20F1" w14:textId="77777777" w:rsidR="00DE6551" w:rsidRPr="00AF6959" w:rsidRDefault="00DE6551" w:rsidP="00DE6551">
            <w:pPr>
              <w:rPr>
                <w:rFonts w:asciiTheme="minorHAnsi" w:hAnsiTheme="minorHAnsi" w:cstheme="minorHAnsi"/>
              </w:rPr>
            </w:pPr>
          </w:p>
        </w:tc>
      </w:tr>
      <w:tr w:rsidR="00851ADD" w:rsidRPr="002E18EF" w14:paraId="2F691898" w14:textId="77777777" w:rsidTr="0001411A">
        <w:tc>
          <w:tcPr>
            <w:tcW w:w="3306" w:type="dxa"/>
          </w:tcPr>
          <w:p w14:paraId="05408CF5" w14:textId="77777777" w:rsidR="00851ADD" w:rsidRPr="00AF6959" w:rsidRDefault="00851ADD" w:rsidP="00851ADD">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186C40CA" w14:textId="77777777" w:rsidR="00851ADD" w:rsidRPr="00AF6959" w:rsidRDefault="00851ADD" w:rsidP="00851ADD">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0BFE3830" w14:textId="77777777" w:rsidR="00851ADD" w:rsidRPr="00AF6959" w:rsidRDefault="00851ADD" w:rsidP="00851ADD">
            <w:pPr>
              <w:jc w:val="both"/>
              <w:rPr>
                <w:rFonts w:asciiTheme="minorHAnsi" w:hAnsiTheme="minorHAnsi" w:cstheme="minorHAnsi"/>
                <w:i/>
                <w:sz w:val="16"/>
                <w:szCs w:val="16"/>
                <w:lang w:val="el-GR"/>
              </w:rPr>
            </w:pPr>
          </w:p>
          <w:p w14:paraId="32BE42C2" w14:textId="77777777" w:rsidR="00851ADD" w:rsidRPr="00AF6959" w:rsidRDefault="00851ADD" w:rsidP="00851ADD">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13E498" w14:textId="77777777" w:rsidR="00851ADD" w:rsidRPr="00AF6959" w:rsidRDefault="00851ADD" w:rsidP="00851ADD">
            <w:pPr>
              <w:jc w:val="both"/>
              <w:rPr>
                <w:rFonts w:asciiTheme="minorHAnsi" w:hAnsiTheme="minorHAnsi" w:cstheme="minorHAnsi"/>
                <w:i/>
                <w:sz w:val="16"/>
                <w:szCs w:val="16"/>
                <w:lang w:val="el-GR"/>
              </w:rPr>
            </w:pPr>
          </w:p>
          <w:p w14:paraId="3E356613" w14:textId="77777777" w:rsidR="00851ADD" w:rsidRPr="00AF6959" w:rsidRDefault="00851ADD" w:rsidP="00851ADD">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8E247AC" w14:textId="77777777" w:rsidR="00851ADD" w:rsidRPr="00F60E55" w:rsidRDefault="00851ADD" w:rsidP="00851ADD">
            <w:pPr>
              <w:pStyle w:val="ListParagraph"/>
              <w:numPr>
                <w:ilvl w:val="0"/>
                <w:numId w:val="12"/>
              </w:numPr>
              <w:rPr>
                <w:lang w:val="el-GR"/>
              </w:rPr>
            </w:pPr>
            <w:r w:rsidRPr="00F60E55">
              <w:rPr>
                <w:rFonts w:asciiTheme="minorHAnsi" w:hAnsiTheme="minorHAnsi" w:cstheme="minorHAnsi"/>
                <w:color w:val="002060"/>
                <w:sz w:val="22"/>
                <w:szCs w:val="22"/>
                <w:lang w:val="el-GR"/>
              </w:rPr>
              <w:t>Τελική γραπτή εξέταση χωρίς τη χρήση βιβλίων ή σημειώσεων.</w:t>
            </w:r>
            <w:r w:rsidRPr="00F60E55">
              <w:rPr>
                <w:lang w:val="el-GR"/>
              </w:rPr>
              <w:t xml:space="preserve"> </w:t>
            </w:r>
          </w:p>
          <w:p w14:paraId="6BE4554B" w14:textId="77777777" w:rsidR="00851ADD" w:rsidRPr="00F60E55" w:rsidRDefault="00851ADD" w:rsidP="00851ADD">
            <w:pPr>
              <w:pStyle w:val="ListParagraph"/>
              <w:numPr>
                <w:ilvl w:val="0"/>
                <w:numId w:val="12"/>
              </w:numPr>
              <w:rPr>
                <w:lang w:val="el-GR"/>
              </w:rPr>
            </w:pPr>
            <w:r w:rsidRPr="00F60E55">
              <w:rPr>
                <w:rFonts w:asciiTheme="minorHAnsi" w:hAnsiTheme="minorHAnsi" w:cstheme="minorHAnsi"/>
                <w:color w:val="002060"/>
                <w:sz w:val="22"/>
                <w:szCs w:val="22"/>
                <w:lang w:val="el-GR"/>
              </w:rPr>
              <w:t>Προαιρετική γραπτή πρόοδος κατά τη διάρκεια του εξαμήνου.</w:t>
            </w:r>
          </w:p>
          <w:p w14:paraId="31A906D9" w14:textId="77777777" w:rsidR="00851ADD" w:rsidRPr="00AF6959" w:rsidRDefault="00851ADD" w:rsidP="00851ADD">
            <w:pPr>
              <w:rPr>
                <w:rFonts w:asciiTheme="minorHAnsi" w:hAnsiTheme="minorHAnsi" w:cstheme="minorHAnsi"/>
                <w:color w:val="002060"/>
                <w:lang w:val="el-GR"/>
              </w:rPr>
            </w:pPr>
          </w:p>
          <w:p w14:paraId="3C787C30" w14:textId="77777777" w:rsidR="00851ADD" w:rsidRPr="00AF6959" w:rsidRDefault="00851ADD" w:rsidP="00851ADD">
            <w:pPr>
              <w:rPr>
                <w:rFonts w:asciiTheme="minorHAnsi" w:hAnsiTheme="minorHAnsi" w:cstheme="minorHAnsi"/>
                <w:color w:val="002060"/>
                <w:lang w:val="el-GR"/>
              </w:rPr>
            </w:pPr>
          </w:p>
          <w:p w14:paraId="7541109B" w14:textId="77777777" w:rsidR="00851ADD" w:rsidRPr="00AF6959" w:rsidRDefault="00851ADD" w:rsidP="00851ADD">
            <w:pPr>
              <w:rPr>
                <w:rFonts w:asciiTheme="minorHAnsi" w:hAnsiTheme="minorHAnsi" w:cstheme="minorHAnsi"/>
                <w:color w:val="002060"/>
                <w:lang w:val="el-GR"/>
              </w:rPr>
            </w:pPr>
          </w:p>
          <w:p w14:paraId="5C26FBF9" w14:textId="77777777" w:rsidR="00851ADD" w:rsidRPr="00AF6959" w:rsidRDefault="00851ADD" w:rsidP="00851ADD">
            <w:pPr>
              <w:rPr>
                <w:rFonts w:asciiTheme="minorHAnsi" w:hAnsiTheme="minorHAnsi" w:cstheme="minorHAnsi"/>
                <w:color w:val="002060"/>
                <w:lang w:val="el-GR"/>
              </w:rPr>
            </w:pPr>
          </w:p>
          <w:p w14:paraId="5E9D6E6D" w14:textId="77777777" w:rsidR="00851ADD" w:rsidRPr="00AF6959" w:rsidRDefault="00851ADD" w:rsidP="00851ADD">
            <w:pPr>
              <w:rPr>
                <w:rFonts w:asciiTheme="minorHAnsi" w:hAnsiTheme="minorHAnsi" w:cstheme="minorHAnsi"/>
                <w:color w:val="002060"/>
                <w:lang w:val="el-GR"/>
              </w:rPr>
            </w:pPr>
          </w:p>
          <w:p w14:paraId="58A225CF" w14:textId="77777777" w:rsidR="00851ADD" w:rsidRPr="00AF6959" w:rsidRDefault="00851ADD" w:rsidP="00851ADD">
            <w:pPr>
              <w:rPr>
                <w:rFonts w:asciiTheme="minorHAnsi" w:hAnsiTheme="minorHAnsi" w:cstheme="minorHAnsi"/>
                <w:color w:val="002060"/>
                <w:lang w:val="el-GR"/>
              </w:rPr>
            </w:pPr>
          </w:p>
          <w:p w14:paraId="5F916AB6" w14:textId="77777777" w:rsidR="00851ADD" w:rsidRPr="00AF6959" w:rsidRDefault="00851ADD" w:rsidP="00851ADD">
            <w:pPr>
              <w:rPr>
                <w:rFonts w:asciiTheme="minorHAnsi" w:hAnsiTheme="minorHAnsi" w:cstheme="minorHAnsi"/>
                <w:color w:val="002060"/>
                <w:lang w:val="el-GR"/>
              </w:rPr>
            </w:pPr>
          </w:p>
          <w:p w14:paraId="68B7B343" w14:textId="77777777" w:rsidR="00851ADD" w:rsidRPr="00AF6959" w:rsidRDefault="00851ADD" w:rsidP="00851ADD">
            <w:pPr>
              <w:rPr>
                <w:rFonts w:asciiTheme="minorHAnsi" w:hAnsiTheme="minorHAnsi" w:cstheme="minorHAnsi"/>
                <w:color w:val="002060"/>
                <w:lang w:val="el-GR"/>
              </w:rPr>
            </w:pPr>
          </w:p>
          <w:p w14:paraId="69FD245E" w14:textId="77777777" w:rsidR="00851ADD" w:rsidRPr="00AF6959" w:rsidRDefault="00851ADD" w:rsidP="00851ADD">
            <w:pPr>
              <w:rPr>
                <w:rFonts w:asciiTheme="minorHAnsi" w:hAnsiTheme="minorHAnsi" w:cstheme="minorHAnsi"/>
                <w:color w:val="002060"/>
                <w:lang w:val="el-GR"/>
              </w:rPr>
            </w:pPr>
          </w:p>
        </w:tc>
      </w:tr>
    </w:tbl>
    <w:p w14:paraId="6DE15A7B"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1325BE" w14:paraId="7DBC52B6" w14:textId="77777777" w:rsidTr="0001411A">
        <w:tc>
          <w:tcPr>
            <w:tcW w:w="8472" w:type="dxa"/>
          </w:tcPr>
          <w:p w14:paraId="78E29144" w14:textId="77777777" w:rsidR="00AA1171" w:rsidRDefault="00AA1171" w:rsidP="00AA1171">
            <w:pPr>
              <w:pStyle w:val="ListParagraph"/>
              <w:rPr>
                <w:rFonts w:asciiTheme="minorHAnsi" w:hAnsiTheme="minorHAnsi" w:cstheme="minorHAnsi"/>
                <w:color w:val="002060"/>
                <w:sz w:val="22"/>
                <w:szCs w:val="22"/>
                <w:lang w:val="el-GR"/>
              </w:rPr>
            </w:pPr>
          </w:p>
          <w:p w14:paraId="26EBC58F" w14:textId="2C646D5F" w:rsidR="00AA1171" w:rsidRPr="00723E88" w:rsidRDefault="00AA1171" w:rsidP="00AA1171">
            <w:pPr>
              <w:numPr>
                <w:ilvl w:val="0"/>
                <w:numId w:val="8"/>
              </w:numPr>
              <w:rPr>
                <w:rFonts w:asciiTheme="minorHAnsi" w:hAnsiTheme="minorHAnsi" w:cstheme="minorHAnsi"/>
                <w:color w:val="002060"/>
                <w:sz w:val="22"/>
                <w:szCs w:val="22"/>
                <w:lang w:val="el-GR"/>
              </w:rPr>
            </w:pPr>
            <w:r w:rsidRPr="001325BE">
              <w:rPr>
                <w:rFonts w:asciiTheme="minorHAnsi" w:hAnsiTheme="minorHAnsi" w:cstheme="minorHAnsi"/>
                <w:color w:val="002060"/>
                <w:sz w:val="22"/>
                <w:szCs w:val="22"/>
              </w:rPr>
              <w:t>M</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Hoy</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J</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Livernois</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C</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McKenna</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T</w:t>
            </w:r>
            <w:r w:rsidRPr="001325BE">
              <w:rPr>
                <w:rFonts w:asciiTheme="minorHAnsi" w:hAnsiTheme="minorHAnsi" w:cstheme="minorHAnsi"/>
                <w:color w:val="002060"/>
                <w:sz w:val="22"/>
                <w:szCs w:val="22"/>
                <w:lang w:val="el-GR"/>
              </w:rPr>
              <w:t xml:space="preserve">. </w:t>
            </w:r>
            <w:r w:rsidRPr="001325BE">
              <w:rPr>
                <w:rFonts w:asciiTheme="minorHAnsi" w:hAnsiTheme="minorHAnsi" w:cstheme="minorHAnsi"/>
                <w:color w:val="002060"/>
                <w:sz w:val="22"/>
                <w:szCs w:val="22"/>
              </w:rPr>
              <w:t>Stengos</w:t>
            </w:r>
            <w:r w:rsidRPr="001325BE">
              <w:rPr>
                <w:rFonts w:asciiTheme="minorHAnsi" w:hAnsiTheme="minorHAnsi" w:cstheme="minorHAnsi"/>
                <w:color w:val="002060"/>
                <w:sz w:val="22"/>
                <w:szCs w:val="22"/>
                <w:lang w:val="el-GR"/>
              </w:rPr>
              <w:t>, R. Rees, Ι. Κυρίτσης (Επιμέλεια) (2013), «Μαθηματικά Οικονομικών Επιστημών», Εκδόσεις Gute</w:t>
            </w:r>
            <w:r w:rsidRPr="001325BE">
              <w:rPr>
                <w:rFonts w:asciiTheme="minorHAnsi" w:hAnsiTheme="minorHAnsi" w:cstheme="minorHAnsi"/>
                <w:color w:val="002060"/>
                <w:sz w:val="22"/>
                <w:szCs w:val="22"/>
              </w:rPr>
              <w:t>n</w:t>
            </w:r>
            <w:r w:rsidRPr="001325BE">
              <w:rPr>
                <w:rFonts w:asciiTheme="minorHAnsi" w:hAnsiTheme="minorHAnsi" w:cstheme="minorHAnsi"/>
                <w:color w:val="002060"/>
                <w:sz w:val="22"/>
                <w:szCs w:val="22"/>
                <w:lang w:val="el-GR"/>
              </w:rPr>
              <w:t>berg</w:t>
            </w:r>
            <w:r w:rsidR="00871EBF" w:rsidRPr="00871EBF">
              <w:rPr>
                <w:rFonts w:asciiTheme="minorHAnsi" w:hAnsiTheme="minorHAnsi" w:cstheme="minorHAnsi"/>
                <w:color w:val="002060"/>
                <w:sz w:val="22"/>
                <w:szCs w:val="22"/>
                <w:lang w:val="el-GR"/>
              </w:rPr>
              <w:t>.</w:t>
            </w:r>
          </w:p>
          <w:p w14:paraId="024D2542" w14:textId="77777777" w:rsidR="00AA1171" w:rsidRPr="00AA1171" w:rsidRDefault="00AA1171" w:rsidP="00AA1171">
            <w:pPr>
              <w:rPr>
                <w:rFonts w:asciiTheme="minorHAnsi" w:hAnsiTheme="minorHAnsi" w:cstheme="minorHAnsi"/>
                <w:color w:val="002060"/>
                <w:sz w:val="22"/>
                <w:szCs w:val="22"/>
                <w:lang w:val="el-GR"/>
              </w:rPr>
            </w:pPr>
          </w:p>
          <w:p w14:paraId="394F9119" w14:textId="762B9DAE" w:rsidR="001325BE" w:rsidRDefault="001325BE" w:rsidP="00723E88">
            <w:pPr>
              <w:pStyle w:val="ListParagraph"/>
              <w:numPr>
                <w:ilvl w:val="0"/>
                <w:numId w:val="8"/>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p w14:paraId="4D8221E5" w14:textId="77777777" w:rsidR="001325BE" w:rsidRDefault="001325BE" w:rsidP="001325BE">
            <w:pPr>
              <w:rPr>
                <w:rFonts w:asciiTheme="minorHAnsi" w:hAnsiTheme="minorHAnsi" w:cstheme="minorHAnsi"/>
                <w:color w:val="002060"/>
                <w:sz w:val="22"/>
                <w:szCs w:val="22"/>
                <w:lang w:val="el-GR"/>
              </w:rPr>
            </w:pPr>
          </w:p>
          <w:p w14:paraId="145B299B" w14:textId="05D5327F" w:rsidR="001325BE" w:rsidRDefault="001325BE" w:rsidP="001325BE">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0857E9DE" w14:textId="77777777" w:rsidR="001325BE" w:rsidRDefault="001325BE" w:rsidP="001325BE">
            <w:pPr>
              <w:rPr>
                <w:rFonts w:asciiTheme="minorHAnsi" w:hAnsiTheme="minorHAnsi" w:cstheme="minorHAnsi"/>
                <w:i/>
                <w:iCs/>
                <w:color w:val="002060"/>
                <w:sz w:val="22"/>
                <w:szCs w:val="22"/>
                <w:lang w:val="el-GR"/>
              </w:rPr>
            </w:pPr>
          </w:p>
          <w:p w14:paraId="349B2EBB" w14:textId="77777777" w:rsidR="001325BE" w:rsidRPr="00F60E55" w:rsidRDefault="001325BE" w:rsidP="00723E88">
            <w:pPr>
              <w:pStyle w:val="ListParagraph"/>
              <w:numPr>
                <w:ilvl w:val="0"/>
                <w:numId w:val="8"/>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rPr>
              <w:t>Chiang</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C</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A</w:t>
            </w:r>
            <w:r w:rsidRPr="007466F2">
              <w:rPr>
                <w:rFonts w:asciiTheme="minorHAnsi" w:hAnsiTheme="minorHAnsi" w:cstheme="minorHAnsi"/>
                <w:color w:val="002060"/>
                <w:sz w:val="22"/>
                <w:szCs w:val="22"/>
              </w:rPr>
              <w:t xml:space="preserve">., &amp; </w:t>
            </w:r>
            <w:r w:rsidRPr="00EC1D45">
              <w:rPr>
                <w:rFonts w:asciiTheme="minorHAnsi" w:hAnsiTheme="minorHAnsi" w:cstheme="minorHAnsi"/>
                <w:color w:val="002060"/>
                <w:sz w:val="22"/>
                <w:szCs w:val="22"/>
              </w:rPr>
              <w:t>Wainwright</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K</w:t>
            </w:r>
            <w:r w:rsidRPr="007466F2">
              <w:rPr>
                <w:rFonts w:asciiTheme="minorHAnsi" w:hAnsiTheme="minorHAnsi" w:cstheme="minorHAnsi"/>
                <w:color w:val="002060"/>
                <w:sz w:val="22"/>
                <w:szCs w:val="22"/>
              </w:rPr>
              <w:t xml:space="preserve">. (2009). </w:t>
            </w:r>
            <w:r w:rsidRPr="00EC1D45">
              <w:rPr>
                <w:rFonts w:asciiTheme="minorHAnsi" w:hAnsiTheme="minorHAnsi" w:cstheme="minorHAnsi"/>
                <w:color w:val="002060"/>
                <w:sz w:val="22"/>
                <w:szCs w:val="22"/>
                <w:lang w:val="el-GR"/>
              </w:rPr>
              <w:t>Μαθηματικές Μέθοδοι Οικονομικής Ανάλυσης. Εκδόσεις Κριτική.</w:t>
            </w:r>
          </w:p>
          <w:p w14:paraId="54F96172" w14:textId="77777777" w:rsidR="001325BE" w:rsidRPr="00EC1D45" w:rsidRDefault="001325BE" w:rsidP="001325BE">
            <w:pPr>
              <w:rPr>
                <w:rFonts w:asciiTheme="minorHAnsi" w:hAnsiTheme="minorHAnsi" w:cstheme="minorHAnsi"/>
                <w:color w:val="002060"/>
                <w:sz w:val="22"/>
                <w:szCs w:val="22"/>
                <w:lang w:val="el-GR"/>
              </w:rPr>
            </w:pPr>
          </w:p>
          <w:p w14:paraId="633184B0" w14:textId="081DA057" w:rsidR="00AE05CE" w:rsidRPr="00F05E42" w:rsidRDefault="001325BE" w:rsidP="00723E88">
            <w:pPr>
              <w:pStyle w:val="ListParagraph"/>
              <w:numPr>
                <w:ilvl w:val="0"/>
                <w:numId w:val="8"/>
              </w:numPr>
              <w:rPr>
                <w:rFonts w:asciiTheme="minorHAnsi" w:hAnsiTheme="minorHAnsi" w:cstheme="minorHAnsi"/>
                <w:color w:val="002060"/>
                <w:sz w:val="22"/>
                <w:szCs w:val="22"/>
                <w:lang w:val="el-GR"/>
              </w:rPr>
            </w:pPr>
            <w:r w:rsidRPr="00F60E55">
              <w:rPr>
                <w:rFonts w:asciiTheme="minorHAnsi" w:hAnsiTheme="minorHAnsi" w:cstheme="minorHAnsi"/>
                <w:color w:val="002060"/>
                <w:sz w:val="22"/>
                <w:szCs w:val="22"/>
                <w:lang w:val="el-GR"/>
              </w:rPr>
              <w:t xml:space="preserve">Λουκάκης, Μ. (2016). </w:t>
            </w:r>
            <w:r w:rsidRPr="00F60E55">
              <w:rPr>
                <w:rFonts w:asciiTheme="minorHAnsi" w:hAnsiTheme="minorHAnsi" w:cstheme="minorHAnsi"/>
                <w:i/>
                <w:iCs/>
                <w:color w:val="002060"/>
                <w:sz w:val="22"/>
                <w:szCs w:val="22"/>
                <w:lang w:val="el-GR"/>
              </w:rPr>
              <w:t>Πρόσκληση στα Μαθηματικά Οικονομικών και Διοικητικών Επιστημών</w:t>
            </w:r>
            <w:r w:rsidRPr="00F60E55">
              <w:rPr>
                <w:rFonts w:asciiTheme="minorHAnsi" w:hAnsiTheme="minorHAnsi" w:cstheme="minorHAnsi"/>
                <w:color w:val="002060"/>
                <w:sz w:val="22"/>
                <w:szCs w:val="22"/>
                <w:lang w:val="el-GR"/>
              </w:rPr>
              <w:t>, (τόμος Β'). Εκδόσεις Σοφία</w:t>
            </w:r>
            <w:r w:rsidRPr="00F60E55">
              <w:rPr>
                <w:rFonts w:asciiTheme="minorHAnsi" w:hAnsiTheme="minorHAnsi" w:cstheme="minorHAnsi"/>
                <w:color w:val="002060"/>
                <w:sz w:val="22"/>
                <w:szCs w:val="22"/>
              </w:rPr>
              <w:t>.</w:t>
            </w:r>
          </w:p>
        </w:tc>
      </w:tr>
    </w:tbl>
    <w:p w14:paraId="3CBE1D35"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2EA"/>
    <w:multiLevelType w:val="hybridMultilevel"/>
    <w:tmpl w:val="875C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B9961FE"/>
    <w:multiLevelType w:val="hybridMultilevel"/>
    <w:tmpl w:val="36B8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D75B2E"/>
    <w:multiLevelType w:val="hybridMultilevel"/>
    <w:tmpl w:val="79B0D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62078C"/>
    <w:multiLevelType w:val="hybridMultilevel"/>
    <w:tmpl w:val="566E2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173F27"/>
    <w:multiLevelType w:val="hybridMultilevel"/>
    <w:tmpl w:val="F72AC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15612"/>
    <w:multiLevelType w:val="hybridMultilevel"/>
    <w:tmpl w:val="BA9E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47652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980164">
    <w:abstractNumId w:val="8"/>
  </w:num>
  <w:num w:numId="3" w16cid:durableId="848716603">
    <w:abstractNumId w:val="1"/>
  </w:num>
  <w:num w:numId="4" w16cid:durableId="437142295">
    <w:abstractNumId w:val="7"/>
  </w:num>
  <w:num w:numId="5" w16cid:durableId="200629143">
    <w:abstractNumId w:val="9"/>
  </w:num>
  <w:num w:numId="6" w16cid:durableId="660696689">
    <w:abstractNumId w:val="3"/>
  </w:num>
  <w:num w:numId="7" w16cid:durableId="917908965">
    <w:abstractNumId w:val="6"/>
  </w:num>
  <w:num w:numId="8" w16cid:durableId="1056395145">
    <w:abstractNumId w:val="4"/>
  </w:num>
  <w:num w:numId="9" w16cid:durableId="501700502">
    <w:abstractNumId w:val="5"/>
  </w:num>
  <w:num w:numId="10" w16cid:durableId="439685765">
    <w:abstractNumId w:val="10"/>
  </w:num>
  <w:num w:numId="11" w16cid:durableId="959722314">
    <w:abstractNumId w:val="0"/>
  </w:num>
  <w:num w:numId="12" w16cid:durableId="868759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65E7"/>
    <w:rsid w:val="0001411A"/>
    <w:rsid w:val="000144A4"/>
    <w:rsid w:val="00017453"/>
    <w:rsid w:val="00031690"/>
    <w:rsid w:val="00050821"/>
    <w:rsid w:val="000612F6"/>
    <w:rsid w:val="000D22DA"/>
    <w:rsid w:val="000D7411"/>
    <w:rsid w:val="000E65EE"/>
    <w:rsid w:val="000E6A5B"/>
    <w:rsid w:val="000F19B2"/>
    <w:rsid w:val="001325BE"/>
    <w:rsid w:val="00165610"/>
    <w:rsid w:val="00175C4B"/>
    <w:rsid w:val="001C5808"/>
    <w:rsid w:val="001D2BAF"/>
    <w:rsid w:val="001E26B2"/>
    <w:rsid w:val="001E39F6"/>
    <w:rsid w:val="00203825"/>
    <w:rsid w:val="0021606F"/>
    <w:rsid w:val="002C1BDB"/>
    <w:rsid w:val="002E18EF"/>
    <w:rsid w:val="00302535"/>
    <w:rsid w:val="0030457A"/>
    <w:rsid w:val="003111FA"/>
    <w:rsid w:val="00312F8F"/>
    <w:rsid w:val="00313498"/>
    <w:rsid w:val="00340FE3"/>
    <w:rsid w:val="00355A0D"/>
    <w:rsid w:val="00394BBC"/>
    <w:rsid w:val="003B2ED1"/>
    <w:rsid w:val="004017E9"/>
    <w:rsid w:val="00412D1F"/>
    <w:rsid w:val="0045297E"/>
    <w:rsid w:val="00477073"/>
    <w:rsid w:val="004E2C8A"/>
    <w:rsid w:val="0051485C"/>
    <w:rsid w:val="00583C90"/>
    <w:rsid w:val="005C4FC4"/>
    <w:rsid w:val="005E5495"/>
    <w:rsid w:val="005F4935"/>
    <w:rsid w:val="00602DE0"/>
    <w:rsid w:val="006061CA"/>
    <w:rsid w:val="00664AB7"/>
    <w:rsid w:val="00697124"/>
    <w:rsid w:val="006C2009"/>
    <w:rsid w:val="00705AAD"/>
    <w:rsid w:val="00723E88"/>
    <w:rsid w:val="0073086A"/>
    <w:rsid w:val="007602B1"/>
    <w:rsid w:val="007605D0"/>
    <w:rsid w:val="007A3D7A"/>
    <w:rsid w:val="008200E1"/>
    <w:rsid w:val="00851ADD"/>
    <w:rsid w:val="008629EC"/>
    <w:rsid w:val="00871EBF"/>
    <w:rsid w:val="008A3176"/>
    <w:rsid w:val="008D0DE7"/>
    <w:rsid w:val="008D215B"/>
    <w:rsid w:val="008F18B0"/>
    <w:rsid w:val="00913B6F"/>
    <w:rsid w:val="00927D8F"/>
    <w:rsid w:val="00936DAC"/>
    <w:rsid w:val="009A1CD6"/>
    <w:rsid w:val="009A3E3B"/>
    <w:rsid w:val="009C137D"/>
    <w:rsid w:val="009E0839"/>
    <w:rsid w:val="00A242AE"/>
    <w:rsid w:val="00A418E9"/>
    <w:rsid w:val="00A41DDF"/>
    <w:rsid w:val="00A458BE"/>
    <w:rsid w:val="00A71B6D"/>
    <w:rsid w:val="00AA1171"/>
    <w:rsid w:val="00AB699A"/>
    <w:rsid w:val="00AE05CE"/>
    <w:rsid w:val="00AF6959"/>
    <w:rsid w:val="00B00498"/>
    <w:rsid w:val="00B0587B"/>
    <w:rsid w:val="00B06BD5"/>
    <w:rsid w:val="00B10219"/>
    <w:rsid w:val="00B50FF0"/>
    <w:rsid w:val="00B9124C"/>
    <w:rsid w:val="00BB131E"/>
    <w:rsid w:val="00BE2D9A"/>
    <w:rsid w:val="00C42001"/>
    <w:rsid w:val="00C47B3E"/>
    <w:rsid w:val="00C72DF6"/>
    <w:rsid w:val="00CD01E9"/>
    <w:rsid w:val="00CD554B"/>
    <w:rsid w:val="00D67DE2"/>
    <w:rsid w:val="00DC391D"/>
    <w:rsid w:val="00DE6551"/>
    <w:rsid w:val="00E160FB"/>
    <w:rsid w:val="00E164EA"/>
    <w:rsid w:val="00E32CBD"/>
    <w:rsid w:val="00EA2BA1"/>
    <w:rsid w:val="00EE760F"/>
    <w:rsid w:val="00F05E42"/>
    <w:rsid w:val="00F30539"/>
    <w:rsid w:val="00F563E5"/>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EC52"/>
  <w15:docId w15:val="{99532D59-478C-48E7-9AF9-9D6A4F2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F3972-E9E3-40F7-8617-5B2B8128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323BA3-8996-48FC-8033-0FCDA54FB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A0F6B-A192-4055-A45C-4E3EBB4F0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1055</Words>
  <Characters>6018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21</cp:revision>
  <dcterms:created xsi:type="dcterms:W3CDTF">2022-03-30T19:09:00Z</dcterms:created>
  <dcterms:modified xsi:type="dcterms:W3CDTF">2023-02-16T13:21:00Z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335e993b76c2a97685e6c603a6e09d62d972b891b1ca3d9dbed8c9ccce33a94e</vt:lpwstr>
  </property>
</Properties>
</file>