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85A9" w14:textId="77777777" w:rsidR="000F4FD4" w:rsidRPr="000F0100" w:rsidRDefault="000F4FD4" w:rsidP="000F4FD4">
      <w:pPr>
        <w:spacing w:before="120" w:line="276" w:lineRule="auto"/>
        <w:jc w:val="center"/>
        <w:rPr>
          <w:rFonts w:ascii="Calibri" w:hAnsi="Calibri" w:cs="Arial"/>
          <w:lang w:val="el-GR"/>
        </w:rPr>
      </w:pPr>
      <w:bookmarkStart w:id="0" w:name="_Toc181708547"/>
      <w:r w:rsidRPr="000F0100">
        <w:rPr>
          <w:rFonts w:ascii="Calibri" w:hAnsi="Calibri" w:cs="Arial"/>
          <w:b/>
          <w:lang w:val="el-GR"/>
        </w:rPr>
        <w:t>ΠΕΡΙΓΡΑΜΜΑ ΜΑΘΗΜΑΤΟΣ</w:t>
      </w:r>
    </w:p>
    <w:p w14:paraId="463E8C18" w14:textId="77777777" w:rsidR="000F4FD4" w:rsidRPr="000F0100" w:rsidRDefault="000F4FD4" w:rsidP="000F4FD4">
      <w:pPr>
        <w:widowControl w:val="0"/>
        <w:numPr>
          <w:ilvl w:val="0"/>
          <w:numId w:val="8"/>
        </w:numPr>
        <w:autoSpaceDE w:val="0"/>
        <w:autoSpaceDN w:val="0"/>
        <w:adjustRightInd w:val="0"/>
        <w:spacing w:before="120" w:after="200" w:line="276" w:lineRule="auto"/>
        <w:ind w:left="357" w:hanging="357"/>
        <w:rPr>
          <w:rFonts w:ascii="Calibri" w:hAnsi="Calibri" w:cs="Arial"/>
          <w:b/>
          <w:color w:val="000000"/>
          <w:sz w:val="22"/>
          <w:szCs w:val="22"/>
        </w:rPr>
      </w:pPr>
      <w:r w:rsidRPr="000F0100">
        <w:rPr>
          <w:rFonts w:ascii="Calibri" w:hAnsi="Calibri" w:cs="Arial"/>
          <w:b/>
          <w:color w:val="000000"/>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1"/>
        <w:gridCol w:w="1128"/>
        <w:gridCol w:w="1290"/>
        <w:gridCol w:w="1559"/>
        <w:gridCol w:w="418"/>
        <w:gridCol w:w="1588"/>
      </w:tblGrid>
      <w:tr w:rsidR="00067A28" w:rsidRPr="00067A28" w14:paraId="459E8849" w14:textId="77777777" w:rsidTr="00067A28">
        <w:tc>
          <w:tcPr>
            <w:tcW w:w="3191" w:type="dxa"/>
            <w:shd w:val="clear" w:color="auto" w:fill="DDD9C3" w:themeFill="background2" w:themeFillShade="E6"/>
          </w:tcPr>
          <w:p w14:paraId="68915D8B" w14:textId="77777777" w:rsidR="00067A28" w:rsidRPr="00067A28" w:rsidRDefault="00067A28" w:rsidP="00067A28">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ΣΧΟΛΗ</w:t>
            </w:r>
          </w:p>
        </w:tc>
        <w:tc>
          <w:tcPr>
            <w:tcW w:w="5983" w:type="dxa"/>
            <w:gridSpan w:val="5"/>
          </w:tcPr>
          <w:p w14:paraId="2BBE7BC2" w14:textId="3E336939" w:rsidR="00067A28" w:rsidRPr="00067A28" w:rsidRDefault="00067A28" w:rsidP="00067A28">
            <w:pPr>
              <w:rPr>
                <w:rFonts w:asciiTheme="minorHAnsi" w:hAnsiTheme="minorHAnsi" w:cstheme="minorHAnsi"/>
                <w:lang w:val="el-GR"/>
              </w:rPr>
            </w:pPr>
            <w:r w:rsidRPr="00067A28">
              <w:rPr>
                <w:rFonts w:asciiTheme="minorHAnsi" w:hAnsiTheme="minorHAnsi" w:cstheme="minorHAnsi"/>
                <w:sz w:val="20"/>
                <w:szCs w:val="20"/>
              </w:rPr>
              <w:t xml:space="preserve">ΕΦΑΡΜΟΣΜΕΝΗΣ ΒΙΟΛΟΓΙΑΣ ΚΑΙ ΒΙΟΤΕΧΝΟΛΟΓΙΑΣ </w:t>
            </w:r>
          </w:p>
        </w:tc>
      </w:tr>
      <w:tr w:rsidR="00067A28" w:rsidRPr="00067A28" w14:paraId="25A8F8C2" w14:textId="77777777" w:rsidTr="00067A28">
        <w:tc>
          <w:tcPr>
            <w:tcW w:w="3191" w:type="dxa"/>
            <w:shd w:val="clear" w:color="auto" w:fill="DDD9C3" w:themeFill="background2" w:themeFillShade="E6"/>
          </w:tcPr>
          <w:p w14:paraId="6DDF24F2" w14:textId="77777777" w:rsidR="00067A28" w:rsidRPr="00067A28" w:rsidRDefault="00067A28" w:rsidP="00067A28">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ΤΜΗΜΑ</w:t>
            </w:r>
          </w:p>
        </w:tc>
        <w:tc>
          <w:tcPr>
            <w:tcW w:w="5983" w:type="dxa"/>
            <w:gridSpan w:val="5"/>
          </w:tcPr>
          <w:p w14:paraId="24993C3F" w14:textId="4153C983" w:rsidR="00067A28" w:rsidRPr="00067A28" w:rsidRDefault="00067A28" w:rsidP="00067A28">
            <w:pPr>
              <w:rPr>
                <w:rFonts w:asciiTheme="minorHAnsi" w:hAnsiTheme="minorHAnsi" w:cstheme="minorHAnsi"/>
              </w:rPr>
            </w:pPr>
            <w:r w:rsidRPr="00067A28">
              <w:rPr>
                <w:rFonts w:asciiTheme="minorHAnsi" w:hAnsiTheme="minorHAnsi" w:cstheme="minorHAnsi"/>
                <w:sz w:val="20"/>
                <w:szCs w:val="20"/>
              </w:rPr>
              <w:t>ΒΙΟΤΕΧΝΟΛΟΓΙΑΣ</w:t>
            </w:r>
          </w:p>
        </w:tc>
      </w:tr>
      <w:tr w:rsidR="00067A28" w:rsidRPr="00067A28" w14:paraId="784CAC20" w14:textId="77777777" w:rsidTr="00067A28">
        <w:tc>
          <w:tcPr>
            <w:tcW w:w="3191" w:type="dxa"/>
            <w:shd w:val="clear" w:color="auto" w:fill="DDD9C3" w:themeFill="background2" w:themeFillShade="E6"/>
          </w:tcPr>
          <w:p w14:paraId="5E5BE2F9" w14:textId="77777777" w:rsidR="00067A28" w:rsidRPr="00067A28" w:rsidRDefault="00067A28" w:rsidP="00067A28">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 xml:space="preserve">ΕΠΙΠΕΔΟ ΣΠΟΥΔΩΝ </w:t>
            </w:r>
          </w:p>
        </w:tc>
        <w:tc>
          <w:tcPr>
            <w:tcW w:w="5983" w:type="dxa"/>
            <w:gridSpan w:val="5"/>
          </w:tcPr>
          <w:p w14:paraId="061F42A7" w14:textId="673CB7E7" w:rsidR="00067A28" w:rsidRPr="00067A28" w:rsidRDefault="00067A28" w:rsidP="00067A28">
            <w:pPr>
              <w:rPr>
                <w:rFonts w:asciiTheme="minorHAnsi" w:hAnsiTheme="minorHAnsi" w:cstheme="minorHAnsi"/>
                <w:i/>
                <w:iCs/>
              </w:rPr>
            </w:pPr>
            <w:r w:rsidRPr="00067A28">
              <w:rPr>
                <w:rFonts w:asciiTheme="minorHAnsi" w:hAnsiTheme="minorHAnsi" w:cstheme="minorHAnsi"/>
                <w:i/>
                <w:iCs/>
                <w:sz w:val="18"/>
                <w:szCs w:val="18"/>
              </w:rPr>
              <w:t>Προπτυχιακό</w:t>
            </w:r>
          </w:p>
        </w:tc>
      </w:tr>
      <w:tr w:rsidR="000F4FD4" w:rsidRPr="00067A28" w14:paraId="275E408D" w14:textId="77777777" w:rsidTr="00067A28">
        <w:tc>
          <w:tcPr>
            <w:tcW w:w="3191" w:type="dxa"/>
            <w:shd w:val="clear" w:color="auto" w:fill="DDD9C3" w:themeFill="background2" w:themeFillShade="E6"/>
          </w:tcPr>
          <w:p w14:paraId="30742EF4" w14:textId="77777777" w:rsidR="000F4FD4" w:rsidRPr="00067A28" w:rsidRDefault="000F4FD4" w:rsidP="007673F3">
            <w:pPr>
              <w:jc w:val="right"/>
              <w:rPr>
                <w:rFonts w:asciiTheme="minorHAnsi" w:hAnsiTheme="minorHAnsi" w:cstheme="minorHAnsi"/>
                <w:b/>
                <w:sz w:val="20"/>
                <w:szCs w:val="20"/>
              </w:rPr>
            </w:pPr>
            <w:r w:rsidRPr="00067A28">
              <w:rPr>
                <w:rFonts w:asciiTheme="minorHAnsi" w:hAnsiTheme="minorHAnsi" w:cstheme="minorHAnsi"/>
                <w:b/>
                <w:sz w:val="20"/>
                <w:szCs w:val="20"/>
                <w:lang w:val="el-GR"/>
              </w:rPr>
              <w:t>ΚΩΔΙΚΟΣ ΜΑΘΗΜΑΤΟΣ</w:t>
            </w:r>
          </w:p>
        </w:tc>
        <w:tc>
          <w:tcPr>
            <w:tcW w:w="1128" w:type="dxa"/>
          </w:tcPr>
          <w:p w14:paraId="743A0CB2" w14:textId="505BB444" w:rsidR="000F4FD4" w:rsidRPr="00067A28" w:rsidRDefault="000F4FD4" w:rsidP="007673F3">
            <w:pPr>
              <w:rPr>
                <w:rFonts w:asciiTheme="minorHAnsi" w:hAnsiTheme="minorHAnsi" w:cstheme="minorHAnsi"/>
                <w:b/>
                <w:sz w:val="20"/>
                <w:szCs w:val="20"/>
                <w:lang w:val="el-GR"/>
              </w:rPr>
            </w:pPr>
          </w:p>
        </w:tc>
        <w:tc>
          <w:tcPr>
            <w:tcW w:w="2849" w:type="dxa"/>
            <w:gridSpan w:val="2"/>
            <w:shd w:val="clear" w:color="auto" w:fill="DDD9C3" w:themeFill="background2" w:themeFillShade="E6"/>
          </w:tcPr>
          <w:p w14:paraId="7206027F" w14:textId="77777777" w:rsidR="000F4FD4" w:rsidRPr="00067A28" w:rsidRDefault="000F4FD4" w:rsidP="007673F3">
            <w:pPr>
              <w:jc w:val="right"/>
              <w:rPr>
                <w:rFonts w:asciiTheme="minorHAnsi" w:hAnsiTheme="minorHAnsi" w:cstheme="minorHAnsi"/>
                <w:b/>
                <w:sz w:val="20"/>
                <w:szCs w:val="20"/>
              </w:rPr>
            </w:pPr>
            <w:r w:rsidRPr="00067A28">
              <w:rPr>
                <w:rFonts w:asciiTheme="minorHAnsi" w:hAnsiTheme="minorHAnsi" w:cstheme="minorHAnsi"/>
                <w:b/>
                <w:sz w:val="20"/>
                <w:szCs w:val="20"/>
                <w:lang w:val="el-GR"/>
              </w:rPr>
              <w:t>ΕΞΑΜΗΝΟ ΣΠΟΥΔΩΝ</w:t>
            </w:r>
          </w:p>
        </w:tc>
        <w:tc>
          <w:tcPr>
            <w:tcW w:w="2006" w:type="dxa"/>
            <w:gridSpan w:val="2"/>
          </w:tcPr>
          <w:p w14:paraId="6B9AA950" w14:textId="77777777" w:rsidR="000F4FD4" w:rsidRPr="00067A28" w:rsidRDefault="0086589A" w:rsidP="007673F3">
            <w:pPr>
              <w:rPr>
                <w:rFonts w:asciiTheme="minorHAnsi" w:hAnsiTheme="minorHAnsi" w:cstheme="minorHAnsi"/>
                <w:bCs/>
                <w:sz w:val="20"/>
                <w:szCs w:val="20"/>
              </w:rPr>
            </w:pPr>
            <w:r w:rsidRPr="00067A28">
              <w:rPr>
                <w:rFonts w:asciiTheme="minorHAnsi" w:hAnsiTheme="minorHAnsi" w:cstheme="minorHAnsi"/>
                <w:bCs/>
                <w:sz w:val="20"/>
                <w:szCs w:val="20"/>
              </w:rPr>
              <w:t>8</w:t>
            </w:r>
            <w:r w:rsidRPr="00067A28">
              <w:rPr>
                <w:rFonts w:asciiTheme="minorHAnsi" w:hAnsiTheme="minorHAnsi" w:cstheme="minorHAnsi"/>
                <w:bCs/>
                <w:sz w:val="20"/>
                <w:szCs w:val="20"/>
                <w:vertAlign w:val="superscript"/>
              </w:rPr>
              <w:t>o</w:t>
            </w:r>
          </w:p>
        </w:tc>
      </w:tr>
      <w:tr w:rsidR="000F4FD4" w:rsidRPr="00067A28" w14:paraId="27F7B593" w14:textId="77777777" w:rsidTr="00067A28">
        <w:trPr>
          <w:trHeight w:val="375"/>
        </w:trPr>
        <w:tc>
          <w:tcPr>
            <w:tcW w:w="3191" w:type="dxa"/>
            <w:shd w:val="clear" w:color="auto" w:fill="DDD9C3" w:themeFill="background2" w:themeFillShade="E6"/>
            <w:vAlign w:val="center"/>
          </w:tcPr>
          <w:p w14:paraId="65DF16A5"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ΤΙΤΛΟΣ ΜΑΘΗΜΑΤΟΣ</w:t>
            </w:r>
          </w:p>
        </w:tc>
        <w:tc>
          <w:tcPr>
            <w:tcW w:w="5983" w:type="dxa"/>
            <w:gridSpan w:val="5"/>
            <w:vAlign w:val="center"/>
          </w:tcPr>
          <w:p w14:paraId="3A74A556" w14:textId="6CC46321" w:rsidR="000F4FD4" w:rsidRPr="00067A28" w:rsidRDefault="00067A28" w:rsidP="007673F3">
            <w:pPr>
              <w:rPr>
                <w:rFonts w:asciiTheme="minorHAnsi" w:hAnsiTheme="minorHAnsi" w:cstheme="minorHAnsi"/>
                <w:sz w:val="20"/>
                <w:szCs w:val="20"/>
                <w:lang w:val="el-GR"/>
              </w:rPr>
            </w:pPr>
            <w:r w:rsidRPr="00067A28">
              <w:rPr>
                <w:rFonts w:asciiTheme="minorHAnsi" w:hAnsiTheme="minorHAnsi" w:cstheme="minorHAnsi"/>
                <w:sz w:val="20"/>
                <w:szCs w:val="20"/>
                <w:lang w:val="el-GR"/>
              </w:rPr>
              <w:t>ΠΡΟΧΩΡΗΜΕΝΑ ΘΕΜΑΤΑ ΒΙΟΠΛΗΡΟΦΟΡΙΚΗΣ</w:t>
            </w:r>
          </w:p>
        </w:tc>
      </w:tr>
      <w:tr w:rsidR="000F4FD4" w:rsidRPr="00067A28" w14:paraId="448801BE" w14:textId="77777777" w:rsidTr="00067A28">
        <w:trPr>
          <w:trHeight w:val="196"/>
        </w:trPr>
        <w:tc>
          <w:tcPr>
            <w:tcW w:w="5609" w:type="dxa"/>
            <w:gridSpan w:val="3"/>
            <w:shd w:val="clear" w:color="auto" w:fill="DDD9C3" w:themeFill="background2" w:themeFillShade="E6"/>
            <w:vAlign w:val="center"/>
          </w:tcPr>
          <w:p w14:paraId="64FDA05E" w14:textId="77777777" w:rsidR="000F4FD4" w:rsidRPr="00067A28" w:rsidRDefault="000F4FD4" w:rsidP="007673F3">
            <w:pPr>
              <w:jc w:val="center"/>
              <w:rPr>
                <w:rFonts w:asciiTheme="minorHAnsi" w:hAnsiTheme="minorHAnsi" w:cstheme="minorHAnsi"/>
                <w:b/>
                <w:sz w:val="20"/>
                <w:szCs w:val="20"/>
                <w:lang w:val="el-GR"/>
              </w:rPr>
            </w:pPr>
            <w:r w:rsidRPr="00067A28">
              <w:rPr>
                <w:rFonts w:asciiTheme="minorHAnsi" w:hAnsiTheme="minorHAnsi" w:cstheme="minorHAnsi"/>
                <w:b/>
                <w:sz w:val="20"/>
                <w:szCs w:val="20"/>
                <w:lang w:val="el-GR"/>
              </w:rPr>
              <w:t xml:space="preserve">ΑΥΤΟΤΕΛΕΙΣ ΔΙΔΑΚΤΙΚΕΣ ΔΡΑΣΤΗΡΙΟΤΗΤΕΣ </w:t>
            </w:r>
            <w:r w:rsidRPr="00067A28">
              <w:rPr>
                <w:rFonts w:asciiTheme="minorHAnsi" w:hAnsiTheme="minorHAnsi" w:cstheme="minorHAnsi"/>
                <w:b/>
                <w:sz w:val="20"/>
                <w:szCs w:val="20"/>
                <w:lang w:val="el-GR"/>
              </w:rPr>
              <w:br/>
            </w:r>
            <w:r w:rsidRPr="00067A28">
              <w:rPr>
                <w:rFonts w:asciiTheme="minorHAnsi" w:hAnsiTheme="minorHAnsi" w:cstheme="minorHAnsi"/>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977" w:type="dxa"/>
            <w:gridSpan w:val="2"/>
            <w:shd w:val="clear" w:color="auto" w:fill="DDD9C3" w:themeFill="background2" w:themeFillShade="E6"/>
            <w:vAlign w:val="center"/>
          </w:tcPr>
          <w:p w14:paraId="70FE196D" w14:textId="77777777" w:rsidR="000F4FD4" w:rsidRPr="00067A28" w:rsidRDefault="000F4FD4" w:rsidP="007673F3">
            <w:pPr>
              <w:jc w:val="center"/>
              <w:rPr>
                <w:rFonts w:asciiTheme="minorHAnsi" w:hAnsiTheme="minorHAnsi" w:cstheme="minorHAnsi"/>
                <w:b/>
                <w:sz w:val="20"/>
                <w:szCs w:val="20"/>
                <w:lang w:val="el-GR"/>
              </w:rPr>
            </w:pPr>
            <w:r w:rsidRPr="00067A28">
              <w:rPr>
                <w:rFonts w:asciiTheme="minorHAnsi" w:hAnsiTheme="minorHAnsi" w:cstheme="minorHAnsi"/>
                <w:b/>
                <w:sz w:val="20"/>
                <w:szCs w:val="20"/>
                <w:lang w:val="el-GR"/>
              </w:rPr>
              <w:t>ΕΒΔΟΜΑΔΙΑΙΕΣ</w:t>
            </w:r>
            <w:r w:rsidRPr="00067A28">
              <w:rPr>
                <w:rFonts w:asciiTheme="minorHAnsi" w:hAnsiTheme="minorHAnsi" w:cstheme="minorHAnsi"/>
                <w:b/>
                <w:sz w:val="20"/>
                <w:szCs w:val="20"/>
                <w:lang w:val="el-GR"/>
              </w:rPr>
              <w:br/>
              <w:t>ΩΡΕΣ Δ</w:t>
            </w:r>
            <w:r w:rsidRPr="00067A28">
              <w:rPr>
                <w:rFonts w:asciiTheme="minorHAnsi" w:hAnsiTheme="minorHAnsi" w:cstheme="minorHAnsi"/>
                <w:b/>
                <w:sz w:val="20"/>
                <w:szCs w:val="20"/>
                <w:shd w:val="clear" w:color="auto" w:fill="DDD9C3"/>
                <w:lang w:val="el-GR"/>
              </w:rPr>
              <w:t>ΙΔ</w:t>
            </w:r>
            <w:r w:rsidRPr="00067A28">
              <w:rPr>
                <w:rFonts w:asciiTheme="minorHAnsi" w:hAnsiTheme="minorHAnsi" w:cstheme="minorHAnsi"/>
                <w:b/>
                <w:sz w:val="20"/>
                <w:szCs w:val="20"/>
                <w:lang w:val="el-GR"/>
              </w:rPr>
              <w:t>ΑΣΚΑΛΙΑΣ</w:t>
            </w:r>
          </w:p>
        </w:tc>
        <w:tc>
          <w:tcPr>
            <w:tcW w:w="1588" w:type="dxa"/>
            <w:shd w:val="clear" w:color="auto" w:fill="DDD9C3" w:themeFill="background2" w:themeFillShade="E6"/>
            <w:vAlign w:val="center"/>
          </w:tcPr>
          <w:p w14:paraId="5F225E49" w14:textId="77777777" w:rsidR="000F4FD4" w:rsidRPr="00067A28" w:rsidRDefault="000F4FD4" w:rsidP="007673F3">
            <w:pPr>
              <w:jc w:val="center"/>
              <w:rPr>
                <w:rFonts w:asciiTheme="minorHAnsi" w:hAnsiTheme="minorHAnsi" w:cstheme="minorHAnsi"/>
                <w:b/>
                <w:sz w:val="20"/>
                <w:szCs w:val="20"/>
                <w:lang w:val="el-GR"/>
              </w:rPr>
            </w:pPr>
            <w:r w:rsidRPr="00067A28">
              <w:rPr>
                <w:rFonts w:asciiTheme="minorHAnsi" w:hAnsiTheme="minorHAnsi" w:cstheme="minorHAnsi"/>
                <w:b/>
                <w:sz w:val="20"/>
                <w:szCs w:val="20"/>
                <w:lang w:val="el-GR"/>
              </w:rPr>
              <w:t>ΠΙΣΤΩΤΙΚΕΣ ΜΟΝΑΔΕΣ</w:t>
            </w:r>
          </w:p>
        </w:tc>
      </w:tr>
      <w:tr w:rsidR="0086589A" w:rsidRPr="00067A28" w14:paraId="2047BB6B" w14:textId="77777777" w:rsidTr="00067A28">
        <w:trPr>
          <w:trHeight w:val="194"/>
        </w:trPr>
        <w:tc>
          <w:tcPr>
            <w:tcW w:w="5609" w:type="dxa"/>
            <w:gridSpan w:val="3"/>
          </w:tcPr>
          <w:p w14:paraId="30B7AD17" w14:textId="77777777" w:rsidR="0086589A" w:rsidRPr="00067A28" w:rsidRDefault="0086589A" w:rsidP="00067A28">
            <w:pPr>
              <w:jc w:val="right"/>
              <w:rPr>
                <w:rFonts w:asciiTheme="minorHAnsi" w:hAnsiTheme="minorHAnsi" w:cstheme="minorHAnsi"/>
                <w:sz w:val="20"/>
                <w:szCs w:val="20"/>
                <w:lang w:val="el-GR"/>
              </w:rPr>
            </w:pPr>
            <w:r w:rsidRPr="00067A28">
              <w:rPr>
                <w:rFonts w:asciiTheme="minorHAnsi" w:hAnsiTheme="minorHAnsi" w:cstheme="minorHAnsi"/>
                <w:sz w:val="20"/>
                <w:szCs w:val="20"/>
              </w:rPr>
              <w:t>Διαλέξεις</w:t>
            </w:r>
          </w:p>
        </w:tc>
        <w:tc>
          <w:tcPr>
            <w:tcW w:w="1977" w:type="dxa"/>
            <w:gridSpan w:val="2"/>
          </w:tcPr>
          <w:p w14:paraId="117827BF" w14:textId="46BF3C04" w:rsidR="0086589A" w:rsidRPr="00495C4F" w:rsidRDefault="00433DFB" w:rsidP="00067A28">
            <w:pPr>
              <w:jc w:val="cente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3</w:t>
            </w:r>
          </w:p>
        </w:tc>
        <w:tc>
          <w:tcPr>
            <w:tcW w:w="1588" w:type="dxa"/>
          </w:tcPr>
          <w:p w14:paraId="49997C70" w14:textId="771DF7DE" w:rsidR="0086589A" w:rsidRPr="00495C4F" w:rsidRDefault="00433DFB" w:rsidP="00067A28">
            <w:pPr>
              <w:jc w:val="cente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1,56</w:t>
            </w:r>
          </w:p>
        </w:tc>
      </w:tr>
      <w:tr w:rsidR="000F4FD4" w:rsidRPr="00067A28" w14:paraId="0285AF41" w14:textId="77777777" w:rsidTr="00067A28">
        <w:trPr>
          <w:trHeight w:val="194"/>
        </w:trPr>
        <w:tc>
          <w:tcPr>
            <w:tcW w:w="5609" w:type="dxa"/>
            <w:gridSpan w:val="3"/>
          </w:tcPr>
          <w:p w14:paraId="7AEDAC78" w14:textId="77777777" w:rsidR="000F4FD4" w:rsidRPr="00067A28" w:rsidRDefault="0027115B" w:rsidP="00067A28">
            <w:pPr>
              <w:jc w:val="right"/>
              <w:rPr>
                <w:rFonts w:asciiTheme="minorHAnsi" w:hAnsiTheme="minorHAnsi" w:cstheme="minorHAnsi"/>
                <w:b/>
                <w:color w:val="002060"/>
                <w:sz w:val="20"/>
                <w:szCs w:val="20"/>
                <w:lang w:val="el-GR"/>
              </w:rPr>
            </w:pPr>
            <w:r w:rsidRPr="00067A28">
              <w:rPr>
                <w:rFonts w:asciiTheme="minorHAnsi" w:hAnsiTheme="minorHAnsi" w:cstheme="minorHAnsi"/>
                <w:sz w:val="20"/>
                <w:szCs w:val="20"/>
              </w:rPr>
              <w:t>Εργαστηριακές Ασκήσεις</w:t>
            </w:r>
          </w:p>
        </w:tc>
        <w:tc>
          <w:tcPr>
            <w:tcW w:w="1977" w:type="dxa"/>
            <w:gridSpan w:val="2"/>
          </w:tcPr>
          <w:p w14:paraId="0AFE6511" w14:textId="6877D772" w:rsidR="000F4FD4" w:rsidRPr="00495C4F" w:rsidRDefault="00433DFB" w:rsidP="00067A28">
            <w:pPr>
              <w:jc w:val="cente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2</w:t>
            </w:r>
          </w:p>
        </w:tc>
        <w:tc>
          <w:tcPr>
            <w:tcW w:w="1588" w:type="dxa"/>
          </w:tcPr>
          <w:p w14:paraId="5C77FF30" w14:textId="548D145F" w:rsidR="000F4FD4" w:rsidRPr="00495C4F" w:rsidRDefault="00136726" w:rsidP="00067A28">
            <w:pPr>
              <w:jc w:val="cente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0</w:t>
            </w:r>
            <w:r w:rsidR="00433DFB" w:rsidRPr="00495C4F">
              <w:rPr>
                <w:rFonts w:asciiTheme="minorHAnsi" w:hAnsiTheme="minorHAnsi" w:cstheme="minorHAnsi"/>
                <w:color w:val="000000" w:themeColor="text1"/>
                <w:sz w:val="20"/>
                <w:szCs w:val="20"/>
                <w:lang w:val="el-GR"/>
              </w:rPr>
              <w:t>,88</w:t>
            </w:r>
          </w:p>
        </w:tc>
      </w:tr>
      <w:tr w:rsidR="00EF2B8F" w:rsidRPr="00067A28" w14:paraId="117E7EEF" w14:textId="77777777" w:rsidTr="00067A28">
        <w:trPr>
          <w:trHeight w:val="194"/>
        </w:trPr>
        <w:tc>
          <w:tcPr>
            <w:tcW w:w="5609" w:type="dxa"/>
            <w:gridSpan w:val="3"/>
          </w:tcPr>
          <w:p w14:paraId="45FED307" w14:textId="77777777" w:rsidR="00EF2B8F" w:rsidRPr="00067A28" w:rsidRDefault="00EF2B8F" w:rsidP="00067A28">
            <w:pPr>
              <w:jc w:val="right"/>
              <w:rPr>
                <w:rFonts w:asciiTheme="minorHAnsi" w:hAnsiTheme="minorHAnsi" w:cstheme="minorHAnsi"/>
                <w:sz w:val="20"/>
                <w:szCs w:val="20"/>
              </w:rPr>
            </w:pPr>
            <w:r w:rsidRPr="00067A28">
              <w:rPr>
                <w:rFonts w:asciiTheme="minorHAnsi" w:hAnsiTheme="minorHAnsi" w:cstheme="minorHAnsi"/>
                <w:sz w:val="20"/>
                <w:szCs w:val="20"/>
              </w:rPr>
              <w:t>Αυτοτελής Μελέτη</w:t>
            </w:r>
          </w:p>
        </w:tc>
        <w:tc>
          <w:tcPr>
            <w:tcW w:w="1977" w:type="dxa"/>
            <w:gridSpan w:val="2"/>
          </w:tcPr>
          <w:p w14:paraId="5BF28D4E" w14:textId="77777777" w:rsidR="00EF2B8F" w:rsidRPr="00495C4F" w:rsidRDefault="00EF2B8F" w:rsidP="00067A28">
            <w:pPr>
              <w:jc w:val="center"/>
              <w:rPr>
                <w:rFonts w:asciiTheme="minorHAnsi" w:hAnsiTheme="minorHAnsi" w:cstheme="minorHAnsi"/>
                <w:color w:val="000000" w:themeColor="text1"/>
                <w:sz w:val="20"/>
                <w:szCs w:val="20"/>
                <w:lang w:val="el-GR"/>
              </w:rPr>
            </w:pPr>
          </w:p>
        </w:tc>
        <w:tc>
          <w:tcPr>
            <w:tcW w:w="1588" w:type="dxa"/>
          </w:tcPr>
          <w:p w14:paraId="0323DA68" w14:textId="71FFC65F" w:rsidR="00EF2B8F" w:rsidRPr="00495C4F" w:rsidRDefault="00EF2B8F" w:rsidP="00067A28">
            <w:pPr>
              <w:jc w:val="cente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rPr>
              <w:t>2</w:t>
            </w:r>
            <w:r w:rsidR="00433DFB" w:rsidRPr="00495C4F">
              <w:rPr>
                <w:rFonts w:asciiTheme="minorHAnsi" w:hAnsiTheme="minorHAnsi" w:cstheme="minorHAnsi"/>
                <w:color w:val="000000" w:themeColor="text1"/>
                <w:sz w:val="20"/>
                <w:szCs w:val="20"/>
                <w:lang w:val="el-GR"/>
              </w:rPr>
              <w:t>,56</w:t>
            </w:r>
          </w:p>
        </w:tc>
      </w:tr>
      <w:tr w:rsidR="000F4FD4" w:rsidRPr="00067A28" w14:paraId="42326472" w14:textId="77777777" w:rsidTr="00067A28">
        <w:trPr>
          <w:trHeight w:val="194"/>
        </w:trPr>
        <w:tc>
          <w:tcPr>
            <w:tcW w:w="5609" w:type="dxa"/>
            <w:gridSpan w:val="3"/>
            <w:shd w:val="clear" w:color="auto" w:fill="DDD9C3" w:themeFill="background2" w:themeFillShade="E6"/>
          </w:tcPr>
          <w:p w14:paraId="4AEB85C5" w14:textId="55F6DF2B" w:rsidR="000F4FD4" w:rsidRPr="00067A28" w:rsidRDefault="00067A28" w:rsidP="00067A28">
            <w:pPr>
              <w:jc w:val="right"/>
              <w:rPr>
                <w:rFonts w:asciiTheme="minorHAnsi" w:hAnsiTheme="minorHAnsi" w:cstheme="minorHAnsi"/>
                <w:i/>
                <w:sz w:val="20"/>
                <w:szCs w:val="20"/>
                <w:lang w:val="el-GR"/>
              </w:rPr>
            </w:pPr>
            <w:r w:rsidRPr="00067A28">
              <w:rPr>
                <w:rFonts w:asciiTheme="minorHAnsi" w:hAnsiTheme="minorHAnsi" w:cstheme="minorHAnsi"/>
                <w:b/>
                <w:color w:val="002060"/>
                <w:sz w:val="20"/>
                <w:szCs w:val="20"/>
                <w:lang w:val="el-GR"/>
              </w:rPr>
              <w:t>ΣΥΝΟΛΟ</w:t>
            </w:r>
          </w:p>
        </w:tc>
        <w:tc>
          <w:tcPr>
            <w:tcW w:w="1977" w:type="dxa"/>
            <w:gridSpan w:val="2"/>
          </w:tcPr>
          <w:p w14:paraId="4877BF8A" w14:textId="77777777" w:rsidR="000F4FD4" w:rsidRPr="00495C4F" w:rsidRDefault="000F4FD4" w:rsidP="007673F3">
            <w:pPr>
              <w:jc w:val="right"/>
              <w:rPr>
                <w:rFonts w:asciiTheme="minorHAnsi" w:hAnsiTheme="minorHAnsi" w:cstheme="minorHAnsi"/>
                <w:color w:val="000000" w:themeColor="text1"/>
                <w:sz w:val="20"/>
                <w:szCs w:val="20"/>
                <w:lang w:val="el-GR"/>
              </w:rPr>
            </w:pPr>
          </w:p>
        </w:tc>
        <w:tc>
          <w:tcPr>
            <w:tcW w:w="1588" w:type="dxa"/>
          </w:tcPr>
          <w:p w14:paraId="34FBFD55" w14:textId="09D0C35A" w:rsidR="000F4FD4" w:rsidRPr="00495C4F" w:rsidRDefault="00067A28" w:rsidP="00067A28">
            <w:pPr>
              <w:jc w:val="center"/>
              <w:rPr>
                <w:rFonts w:asciiTheme="minorHAnsi" w:hAnsiTheme="minorHAnsi" w:cstheme="minorHAnsi"/>
                <w:b/>
                <w:bCs/>
                <w:color w:val="000000" w:themeColor="text1"/>
                <w:sz w:val="20"/>
                <w:szCs w:val="20"/>
                <w:lang w:val="el-GR"/>
              </w:rPr>
            </w:pPr>
            <w:r w:rsidRPr="00495C4F">
              <w:rPr>
                <w:rFonts w:asciiTheme="minorHAnsi" w:hAnsiTheme="minorHAnsi" w:cstheme="minorHAnsi"/>
                <w:b/>
                <w:bCs/>
                <w:color w:val="000000" w:themeColor="text1"/>
                <w:sz w:val="20"/>
                <w:szCs w:val="20"/>
                <w:lang w:val="el-GR"/>
              </w:rPr>
              <w:t>5,00</w:t>
            </w:r>
          </w:p>
        </w:tc>
      </w:tr>
      <w:tr w:rsidR="000F4FD4" w:rsidRPr="00067A28" w14:paraId="51903067" w14:textId="77777777" w:rsidTr="00067A28">
        <w:trPr>
          <w:trHeight w:val="599"/>
        </w:trPr>
        <w:tc>
          <w:tcPr>
            <w:tcW w:w="3191" w:type="dxa"/>
            <w:shd w:val="clear" w:color="auto" w:fill="DDD9C3" w:themeFill="background2" w:themeFillShade="E6"/>
          </w:tcPr>
          <w:p w14:paraId="22443698" w14:textId="77777777" w:rsidR="000F4FD4" w:rsidRPr="00067A28" w:rsidRDefault="000F4FD4" w:rsidP="007673F3">
            <w:pPr>
              <w:jc w:val="right"/>
              <w:rPr>
                <w:rFonts w:asciiTheme="minorHAnsi" w:hAnsiTheme="minorHAnsi" w:cstheme="minorHAnsi"/>
                <w:i/>
                <w:sz w:val="16"/>
                <w:szCs w:val="16"/>
                <w:lang w:val="el-GR"/>
              </w:rPr>
            </w:pPr>
            <w:r w:rsidRPr="00067A28">
              <w:rPr>
                <w:rFonts w:asciiTheme="minorHAnsi" w:hAnsiTheme="minorHAnsi" w:cstheme="minorHAnsi"/>
                <w:b/>
                <w:sz w:val="20"/>
                <w:szCs w:val="20"/>
                <w:lang w:val="el-GR"/>
              </w:rPr>
              <w:t>ΤΥΠΟΣ ΜΑΘΗΜΑΤΟΣ</w:t>
            </w:r>
            <w:r w:rsidRPr="00067A28">
              <w:rPr>
                <w:rFonts w:asciiTheme="minorHAnsi" w:hAnsiTheme="minorHAnsi" w:cstheme="minorHAnsi"/>
                <w:i/>
                <w:sz w:val="16"/>
                <w:szCs w:val="16"/>
                <w:lang w:val="el-GR"/>
              </w:rPr>
              <w:t xml:space="preserve"> </w:t>
            </w:r>
          </w:p>
          <w:p w14:paraId="2DEF1C25" w14:textId="77777777" w:rsidR="000F4FD4" w:rsidRPr="00067A28" w:rsidRDefault="000F4FD4" w:rsidP="007673F3">
            <w:pPr>
              <w:jc w:val="right"/>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γενικού υποβάθρου, </w:t>
            </w:r>
            <w:r w:rsidRPr="00067A28">
              <w:rPr>
                <w:rFonts w:asciiTheme="minorHAnsi" w:hAnsiTheme="minorHAnsi" w:cstheme="minorHAnsi"/>
                <w:i/>
                <w:sz w:val="16"/>
                <w:szCs w:val="16"/>
                <w:lang w:val="el-GR"/>
              </w:rPr>
              <w:br/>
              <w:t xml:space="preserve">ειδικού υποβάθρου, ειδίκευσης </w:t>
            </w:r>
          </w:p>
          <w:p w14:paraId="49177063"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i/>
                <w:sz w:val="16"/>
                <w:szCs w:val="16"/>
                <w:lang w:val="el-GR"/>
              </w:rPr>
              <w:t>γενικών γνώσεων, ανάπτυξης δεξιοτήτων</w:t>
            </w:r>
          </w:p>
        </w:tc>
        <w:tc>
          <w:tcPr>
            <w:tcW w:w="5983" w:type="dxa"/>
            <w:gridSpan w:val="5"/>
          </w:tcPr>
          <w:p w14:paraId="233F619B" w14:textId="58331DA9" w:rsidR="000F4FD4" w:rsidRPr="00495C4F" w:rsidRDefault="00495C4F" w:rsidP="007673F3">
            <w:pP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Ειδίκευσης</w:t>
            </w:r>
          </w:p>
        </w:tc>
      </w:tr>
      <w:tr w:rsidR="000F4FD4" w:rsidRPr="00067A28" w14:paraId="3EFD348C" w14:textId="77777777" w:rsidTr="00067A28">
        <w:tc>
          <w:tcPr>
            <w:tcW w:w="3191" w:type="dxa"/>
            <w:shd w:val="clear" w:color="auto" w:fill="DDD9C3" w:themeFill="background2" w:themeFillShade="E6"/>
          </w:tcPr>
          <w:p w14:paraId="239DC8FE"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ΠΡΟΑΠΑΙΤΟΥΜΕΝΑ ΜΑΘΗΜΑΤΑ:</w:t>
            </w:r>
          </w:p>
          <w:p w14:paraId="77348F7D" w14:textId="77777777" w:rsidR="000F4FD4" w:rsidRPr="00067A28" w:rsidRDefault="000F4FD4" w:rsidP="007673F3">
            <w:pPr>
              <w:jc w:val="right"/>
              <w:rPr>
                <w:rFonts w:asciiTheme="minorHAnsi" w:hAnsiTheme="minorHAnsi" w:cstheme="minorHAnsi"/>
                <w:b/>
                <w:sz w:val="20"/>
                <w:szCs w:val="20"/>
                <w:lang w:val="el-GR"/>
              </w:rPr>
            </w:pPr>
          </w:p>
        </w:tc>
        <w:tc>
          <w:tcPr>
            <w:tcW w:w="5983" w:type="dxa"/>
            <w:gridSpan w:val="5"/>
          </w:tcPr>
          <w:p w14:paraId="367198BC" w14:textId="2243728A" w:rsidR="000F4FD4" w:rsidRPr="00495C4F" w:rsidRDefault="00433DFB" w:rsidP="007673F3">
            <w:pP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Όχι</w:t>
            </w:r>
          </w:p>
        </w:tc>
      </w:tr>
      <w:tr w:rsidR="000F4FD4" w:rsidRPr="00067A28" w14:paraId="1E5BB055" w14:textId="77777777" w:rsidTr="00067A28">
        <w:tc>
          <w:tcPr>
            <w:tcW w:w="3191" w:type="dxa"/>
            <w:shd w:val="clear" w:color="auto" w:fill="DDD9C3" w:themeFill="background2" w:themeFillShade="E6"/>
          </w:tcPr>
          <w:p w14:paraId="12D5A6F2" w14:textId="77777777" w:rsidR="000F4FD4" w:rsidRPr="00067A28" w:rsidRDefault="000F4FD4" w:rsidP="007673F3">
            <w:pPr>
              <w:jc w:val="right"/>
              <w:rPr>
                <w:rFonts w:asciiTheme="minorHAnsi" w:hAnsiTheme="minorHAnsi" w:cstheme="minorHAnsi"/>
                <w:b/>
                <w:sz w:val="20"/>
                <w:szCs w:val="20"/>
              </w:rPr>
            </w:pPr>
            <w:r w:rsidRPr="00067A28">
              <w:rPr>
                <w:rFonts w:asciiTheme="minorHAnsi" w:hAnsiTheme="minorHAnsi" w:cstheme="minorHAnsi"/>
                <w:b/>
                <w:sz w:val="20"/>
                <w:szCs w:val="20"/>
                <w:lang w:val="el-GR"/>
              </w:rPr>
              <w:t>Γ</w:t>
            </w:r>
            <w:r w:rsidRPr="00067A28">
              <w:rPr>
                <w:rFonts w:asciiTheme="minorHAnsi" w:hAnsiTheme="minorHAnsi" w:cstheme="minorHAnsi"/>
                <w:b/>
                <w:sz w:val="20"/>
                <w:szCs w:val="20"/>
              </w:rPr>
              <w:t>ΛΩΣΣΑ ΔΙΔΑΣΚΑΛΙΑΣ</w:t>
            </w:r>
            <w:r w:rsidRPr="00067A28">
              <w:rPr>
                <w:rFonts w:asciiTheme="minorHAnsi" w:hAnsiTheme="minorHAnsi" w:cstheme="minorHAnsi"/>
                <w:b/>
                <w:sz w:val="20"/>
                <w:szCs w:val="20"/>
                <w:lang w:val="el-GR"/>
              </w:rPr>
              <w:t xml:space="preserve"> και ΕΞΕΤΑΣΕΩΝ</w:t>
            </w:r>
            <w:r w:rsidRPr="00067A28">
              <w:rPr>
                <w:rFonts w:asciiTheme="minorHAnsi" w:hAnsiTheme="minorHAnsi" w:cstheme="minorHAnsi"/>
                <w:b/>
                <w:sz w:val="20"/>
                <w:szCs w:val="20"/>
              </w:rPr>
              <w:t>:</w:t>
            </w:r>
          </w:p>
        </w:tc>
        <w:tc>
          <w:tcPr>
            <w:tcW w:w="5983" w:type="dxa"/>
            <w:gridSpan w:val="5"/>
          </w:tcPr>
          <w:p w14:paraId="29723B5A" w14:textId="77777777" w:rsidR="000F4FD4" w:rsidRPr="00495C4F" w:rsidRDefault="0086589A" w:rsidP="007673F3">
            <w:pP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Ελληνική</w:t>
            </w:r>
          </w:p>
        </w:tc>
      </w:tr>
      <w:tr w:rsidR="000F4FD4" w:rsidRPr="00067A28" w14:paraId="36D975E5" w14:textId="77777777" w:rsidTr="00067A28">
        <w:tc>
          <w:tcPr>
            <w:tcW w:w="3191" w:type="dxa"/>
            <w:shd w:val="clear" w:color="auto" w:fill="DDD9C3" w:themeFill="background2" w:themeFillShade="E6"/>
          </w:tcPr>
          <w:p w14:paraId="3E886F0A"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 xml:space="preserve">ΤΟ ΜΑΘΗΜΑ ΠΡΟΣΦΕΡΕΤΑΙ ΣΕ ΦΟΙΤΗΤΕΣ </w:t>
            </w:r>
            <w:r w:rsidRPr="00067A28">
              <w:rPr>
                <w:rFonts w:asciiTheme="minorHAnsi" w:hAnsiTheme="minorHAnsi" w:cstheme="minorHAnsi"/>
                <w:b/>
                <w:sz w:val="20"/>
                <w:szCs w:val="20"/>
                <w:lang w:val="en-GB"/>
              </w:rPr>
              <w:t>ERASMUS</w:t>
            </w:r>
            <w:r w:rsidRPr="00067A28">
              <w:rPr>
                <w:rFonts w:asciiTheme="minorHAnsi" w:hAnsiTheme="minorHAnsi" w:cstheme="minorHAnsi"/>
                <w:b/>
                <w:sz w:val="20"/>
                <w:szCs w:val="20"/>
                <w:lang w:val="el-GR"/>
              </w:rPr>
              <w:t xml:space="preserve"> </w:t>
            </w:r>
          </w:p>
        </w:tc>
        <w:tc>
          <w:tcPr>
            <w:tcW w:w="5983" w:type="dxa"/>
            <w:gridSpan w:val="5"/>
          </w:tcPr>
          <w:p w14:paraId="1318BB63" w14:textId="77777777" w:rsidR="000F4FD4" w:rsidRPr="00495C4F" w:rsidRDefault="0086589A" w:rsidP="007673F3">
            <w:pPr>
              <w:rPr>
                <w:rFonts w:asciiTheme="minorHAnsi" w:hAnsiTheme="minorHAnsi" w:cstheme="minorHAnsi"/>
                <w:color w:val="000000" w:themeColor="text1"/>
                <w:sz w:val="20"/>
                <w:szCs w:val="20"/>
                <w:lang w:val="el-GR"/>
              </w:rPr>
            </w:pPr>
            <w:r w:rsidRPr="00495C4F">
              <w:rPr>
                <w:rFonts w:asciiTheme="minorHAnsi" w:hAnsiTheme="minorHAnsi" w:cstheme="minorHAnsi"/>
                <w:color w:val="000000" w:themeColor="text1"/>
                <w:sz w:val="20"/>
                <w:szCs w:val="20"/>
                <w:lang w:val="el-GR"/>
              </w:rPr>
              <w:t>Όχι</w:t>
            </w:r>
          </w:p>
        </w:tc>
      </w:tr>
      <w:tr w:rsidR="000F4FD4" w:rsidRPr="00067A28" w14:paraId="6F8536E9" w14:textId="77777777" w:rsidTr="00067A28">
        <w:tc>
          <w:tcPr>
            <w:tcW w:w="3191" w:type="dxa"/>
            <w:shd w:val="clear" w:color="auto" w:fill="DDD9C3" w:themeFill="background2" w:themeFillShade="E6"/>
          </w:tcPr>
          <w:p w14:paraId="4F8C9D1E" w14:textId="77777777" w:rsidR="000F4FD4" w:rsidRPr="00067A28" w:rsidRDefault="000F4FD4" w:rsidP="007673F3">
            <w:pPr>
              <w:jc w:val="right"/>
              <w:rPr>
                <w:rFonts w:asciiTheme="minorHAnsi" w:hAnsiTheme="minorHAnsi" w:cstheme="minorHAnsi"/>
                <w:b/>
                <w:sz w:val="20"/>
                <w:szCs w:val="20"/>
                <w:lang w:val="en-GB"/>
              </w:rPr>
            </w:pPr>
            <w:r w:rsidRPr="00067A28">
              <w:rPr>
                <w:rFonts w:asciiTheme="minorHAnsi" w:hAnsiTheme="minorHAnsi" w:cstheme="minorHAnsi"/>
                <w:b/>
                <w:sz w:val="20"/>
                <w:szCs w:val="20"/>
                <w:lang w:val="el-GR"/>
              </w:rPr>
              <w:t>ΗΛΕΚΤΡΟΝΙΚΗ ΣΕΛΙΔΑ ΜΑΘΗΜΑΤΟΣ (</w:t>
            </w:r>
            <w:r w:rsidRPr="00067A28">
              <w:rPr>
                <w:rFonts w:asciiTheme="minorHAnsi" w:hAnsiTheme="minorHAnsi" w:cstheme="minorHAnsi"/>
                <w:b/>
                <w:sz w:val="20"/>
                <w:szCs w:val="20"/>
                <w:lang w:val="en-GB"/>
              </w:rPr>
              <w:t>URL)</w:t>
            </w:r>
          </w:p>
        </w:tc>
        <w:tc>
          <w:tcPr>
            <w:tcW w:w="5983" w:type="dxa"/>
            <w:gridSpan w:val="5"/>
          </w:tcPr>
          <w:p w14:paraId="60747A50" w14:textId="18A159DA" w:rsidR="000F4FD4" w:rsidRPr="00495C4F" w:rsidRDefault="00433DFB" w:rsidP="007673F3">
            <w:pPr>
              <w:spacing w:after="200" w:line="276" w:lineRule="auto"/>
              <w:rPr>
                <w:rFonts w:asciiTheme="minorHAnsi" w:eastAsia="Calibri" w:hAnsiTheme="minorHAnsi" w:cstheme="minorHAnsi"/>
                <w:color w:val="000000" w:themeColor="text1"/>
                <w:sz w:val="20"/>
                <w:szCs w:val="20"/>
                <w:lang w:val="el-GR"/>
              </w:rPr>
            </w:pPr>
            <w:r w:rsidRPr="00495C4F">
              <w:rPr>
                <w:rFonts w:asciiTheme="minorHAnsi" w:eastAsia="Calibri" w:hAnsiTheme="minorHAnsi" w:cstheme="minorHAnsi"/>
                <w:color w:val="000000" w:themeColor="text1"/>
                <w:sz w:val="20"/>
                <w:szCs w:val="20"/>
                <w:lang w:val="el-GR"/>
              </w:rPr>
              <w:t>ΤΒΑ</w:t>
            </w:r>
          </w:p>
        </w:tc>
      </w:tr>
    </w:tbl>
    <w:p w14:paraId="64987F67" w14:textId="77777777" w:rsidR="000F4FD4" w:rsidRPr="00067A28" w:rsidRDefault="000F4FD4" w:rsidP="000F4FD4">
      <w:pPr>
        <w:widowControl w:val="0"/>
        <w:numPr>
          <w:ilvl w:val="0"/>
          <w:numId w:val="8"/>
        </w:numPr>
        <w:autoSpaceDE w:val="0"/>
        <w:autoSpaceDN w:val="0"/>
        <w:adjustRightInd w:val="0"/>
        <w:spacing w:before="120" w:after="200" w:line="276" w:lineRule="auto"/>
        <w:ind w:left="357" w:hanging="357"/>
        <w:rPr>
          <w:rFonts w:asciiTheme="minorHAnsi" w:hAnsiTheme="minorHAnsi" w:cstheme="minorHAnsi"/>
          <w:b/>
          <w:color w:val="000000"/>
          <w:sz w:val="22"/>
          <w:szCs w:val="22"/>
        </w:rPr>
      </w:pPr>
      <w:r w:rsidRPr="00067A28">
        <w:rPr>
          <w:rFonts w:asciiTheme="minorHAnsi" w:hAnsiTheme="minorHAnsi" w:cstheme="minorHAnsi"/>
          <w:b/>
          <w:color w:val="000000"/>
          <w:sz w:val="22"/>
          <w:szCs w:val="22"/>
          <w:lang w:val="el-GR"/>
        </w:rPr>
        <w:t>ΜΑΘΗΣΙΑΚΑ ΑΠΟΤΕΛΕΣΜΑΤΑ</w:t>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F4FD4" w:rsidRPr="00067A28" w14:paraId="7EE1F5E5" w14:textId="77777777" w:rsidTr="00577566">
        <w:tc>
          <w:tcPr>
            <w:tcW w:w="9180" w:type="dxa"/>
            <w:tcBorders>
              <w:bottom w:val="nil"/>
            </w:tcBorders>
            <w:shd w:val="clear" w:color="auto" w:fill="DDD9C3" w:themeFill="background2" w:themeFillShade="E6"/>
          </w:tcPr>
          <w:p w14:paraId="495C8EE0" w14:textId="77777777" w:rsidR="000F4FD4" w:rsidRPr="00067A28" w:rsidRDefault="000F4FD4" w:rsidP="00305D37">
            <w:pPr>
              <w:rPr>
                <w:rFonts w:asciiTheme="minorHAnsi" w:hAnsiTheme="minorHAnsi" w:cstheme="minorHAnsi"/>
                <w:i/>
                <w:sz w:val="16"/>
                <w:szCs w:val="16"/>
                <w:lang w:val="el-GR"/>
              </w:rPr>
            </w:pPr>
            <w:r w:rsidRPr="00067A28">
              <w:rPr>
                <w:rFonts w:asciiTheme="minorHAnsi" w:hAnsiTheme="minorHAnsi" w:cstheme="minorHAnsi"/>
                <w:b/>
                <w:sz w:val="20"/>
                <w:szCs w:val="20"/>
                <w:lang w:val="el-GR"/>
              </w:rPr>
              <w:t>Μαθησιακά Αποτελέσματα</w:t>
            </w:r>
          </w:p>
        </w:tc>
      </w:tr>
      <w:tr w:rsidR="000F4FD4" w:rsidRPr="00495C4F" w14:paraId="13D856AA" w14:textId="77777777" w:rsidTr="00577566">
        <w:tc>
          <w:tcPr>
            <w:tcW w:w="9180" w:type="dxa"/>
            <w:tcBorders>
              <w:top w:val="nil"/>
            </w:tcBorders>
            <w:shd w:val="clear" w:color="auto" w:fill="DDD9C3" w:themeFill="background2" w:themeFillShade="E6"/>
          </w:tcPr>
          <w:p w14:paraId="3DA3602E" w14:textId="77777777" w:rsidR="000F4FD4" w:rsidRPr="00067A28" w:rsidRDefault="000F4FD4" w:rsidP="00305D37">
            <w:pPr>
              <w:widowControl w:val="0"/>
              <w:autoSpaceDE w:val="0"/>
              <w:autoSpaceDN w:val="0"/>
              <w:adjustRightInd w:val="0"/>
              <w:spacing w:after="60"/>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3FADA6A4" w14:textId="77777777" w:rsidR="000F4FD4" w:rsidRPr="00067A28" w:rsidRDefault="000F4FD4" w:rsidP="00305D37">
            <w:pPr>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Συμβουλευτείτε το Παράρτημα Α </w:t>
            </w:r>
          </w:p>
          <w:p w14:paraId="03DECAEE" w14:textId="77777777" w:rsidR="000F4FD4" w:rsidRPr="00067A28" w:rsidRDefault="000F4FD4" w:rsidP="00305D37">
            <w:pPr>
              <w:widowControl w:val="0"/>
              <w:numPr>
                <w:ilvl w:val="0"/>
                <w:numId w:val="15"/>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Περιγραφή του Επιπέδου των Μαθησιακών Αποτελεσμάτων για κάθε ένα κύκλο σπουδών σύμφωνα με το Πλαίσιο Προσόντων του Ευρωπαϊκού Χώρου Ανώτατης Εκπαίδευσης</w:t>
            </w:r>
          </w:p>
          <w:p w14:paraId="151BCEC7" w14:textId="77777777" w:rsidR="000F4FD4" w:rsidRPr="00067A28" w:rsidRDefault="000F4FD4" w:rsidP="00305D37">
            <w:pPr>
              <w:widowControl w:val="0"/>
              <w:numPr>
                <w:ilvl w:val="0"/>
                <w:numId w:val="15"/>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Περιγραφικοί Δείκτες Επιπέδων 6, 7 &amp; 8 του Ευρωπαϊκού Πλαισίου Προσόντων Διά Βίου Μάθησης και το Παράρτημα Β</w:t>
            </w:r>
          </w:p>
          <w:p w14:paraId="66D85240" w14:textId="77777777" w:rsidR="000F4FD4" w:rsidRPr="00067A28" w:rsidRDefault="000F4FD4" w:rsidP="00305D37">
            <w:pPr>
              <w:widowControl w:val="0"/>
              <w:numPr>
                <w:ilvl w:val="0"/>
                <w:numId w:val="15"/>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Περιληπτικός Οδηγός συγγραφής Μαθησιακών Αποτελεσμάτων</w:t>
            </w:r>
          </w:p>
        </w:tc>
      </w:tr>
      <w:tr w:rsidR="000F4FD4" w:rsidRPr="00495C4F" w14:paraId="54D480CD" w14:textId="77777777" w:rsidTr="00577566">
        <w:tc>
          <w:tcPr>
            <w:tcW w:w="9180" w:type="dxa"/>
          </w:tcPr>
          <w:p w14:paraId="490DC3AF" w14:textId="74A5211A" w:rsidR="00577566" w:rsidRPr="00BF3169" w:rsidRDefault="00577566" w:rsidP="00577566">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 xml:space="preserve">Το μάθημα στοχεύει στην εις βάθος κατανόηση της σύγχρονης βιοπληροφορικής και της ανάλυσης δεδομένων υψηλής απόδοσης (high-throughput </w:t>
            </w:r>
            <w:r w:rsidR="00273503" w:rsidRPr="00BF3169">
              <w:rPr>
                <w:rFonts w:asciiTheme="minorHAnsi" w:eastAsia="Calibri" w:hAnsiTheme="minorHAnsi" w:cstheme="minorHAnsi"/>
                <w:sz w:val="22"/>
                <w:szCs w:val="22"/>
              </w:rPr>
              <w:t>analysis</w:t>
            </w:r>
            <w:r w:rsidRPr="00BF3169">
              <w:rPr>
                <w:rFonts w:asciiTheme="minorHAnsi" w:eastAsia="Calibri" w:hAnsiTheme="minorHAnsi" w:cstheme="minorHAnsi"/>
                <w:sz w:val="22"/>
                <w:szCs w:val="22"/>
                <w:lang w:val="el-GR"/>
              </w:rPr>
              <w:t xml:space="preserve">), με έμφαση στη βιολογική ερμηνεία, την </w:t>
            </w:r>
            <w:r w:rsidR="009823CC" w:rsidRPr="00BF3169">
              <w:rPr>
                <w:rFonts w:asciiTheme="minorHAnsi" w:eastAsia="Calibri" w:hAnsiTheme="minorHAnsi" w:cstheme="minorHAnsi"/>
                <w:sz w:val="22"/>
                <w:szCs w:val="22"/>
                <w:lang w:val="el-GR"/>
              </w:rPr>
              <w:t>ενσωμάτωση</w:t>
            </w:r>
            <w:r w:rsidRPr="00BF3169">
              <w:rPr>
                <w:rFonts w:asciiTheme="minorHAnsi" w:eastAsia="Calibri" w:hAnsiTheme="minorHAnsi" w:cstheme="minorHAnsi"/>
                <w:sz w:val="22"/>
                <w:szCs w:val="22"/>
                <w:lang w:val="el-GR"/>
              </w:rPr>
              <w:t xml:space="preserve"> ετερογενών</w:t>
            </w:r>
            <w:r w:rsidR="00273503" w:rsidRPr="00BF3169">
              <w:rPr>
                <w:rFonts w:asciiTheme="minorHAnsi" w:eastAsia="Calibri" w:hAnsiTheme="minorHAnsi" w:cstheme="minorHAnsi"/>
                <w:sz w:val="22"/>
                <w:szCs w:val="22"/>
                <w:lang w:val="el-GR"/>
              </w:rPr>
              <w:t xml:space="preserve"> ομικών</w:t>
            </w:r>
            <w:r w:rsidRPr="00BF3169">
              <w:rPr>
                <w:rFonts w:asciiTheme="minorHAnsi" w:eastAsia="Calibri" w:hAnsiTheme="minorHAnsi" w:cstheme="minorHAnsi"/>
                <w:sz w:val="22"/>
                <w:szCs w:val="22"/>
                <w:lang w:val="el-GR"/>
              </w:rPr>
              <w:t xml:space="preserve"> δεδομένων (multi-omics) και τη σύνδεση υπολογιστικών αποτελεσμάτων με μοριακούς μηχανισμούς ασθενειών. Με την επιτυχή ολοκλήρωση του μαθήματος, οι φοιτητές/φοιτήτριες θα είναι σε θέση να παρακολουθούν τις σύγχρονες εξελίξεις στον χώρο της βιοπληροφορικής, να αξιολογούν την ποιότητα και αξιοπιστία μεγάλων βιολογικών δεδομένων</w:t>
            </w:r>
            <w:r w:rsidR="00D1759F" w:rsidRPr="00BF3169">
              <w:rPr>
                <w:rFonts w:asciiTheme="minorHAnsi" w:eastAsia="Calibri" w:hAnsiTheme="minorHAnsi" w:cstheme="minorHAnsi"/>
                <w:sz w:val="22"/>
                <w:szCs w:val="22"/>
                <w:lang w:val="el-GR"/>
              </w:rPr>
              <w:t>.</w:t>
            </w:r>
          </w:p>
          <w:p w14:paraId="0D344F8B" w14:textId="77777777" w:rsidR="00D1759F" w:rsidRPr="00BF3169" w:rsidRDefault="00D1759F" w:rsidP="00577566">
            <w:pPr>
              <w:widowControl w:val="0"/>
              <w:autoSpaceDE w:val="0"/>
              <w:autoSpaceDN w:val="0"/>
              <w:adjustRightInd w:val="0"/>
              <w:rPr>
                <w:rFonts w:asciiTheme="minorHAnsi" w:eastAsia="Calibri" w:hAnsiTheme="minorHAnsi" w:cstheme="minorHAnsi"/>
                <w:sz w:val="22"/>
                <w:szCs w:val="22"/>
                <w:lang w:val="el-GR"/>
              </w:rPr>
            </w:pPr>
          </w:p>
          <w:p w14:paraId="3018EE89" w14:textId="522A5C21" w:rsidR="00577566" w:rsidRPr="00BF3169" w:rsidRDefault="00577566" w:rsidP="00577566">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Το μάθημα προσφέρει τα απαραίτητα θεωρητικά και πρακτικά εφόδια ώστε οι απόφοιτοι να μπορούν να απασχοληθούν σε ερευνητικ</w:t>
            </w:r>
            <w:r w:rsidR="009823CC" w:rsidRPr="00BF3169">
              <w:rPr>
                <w:rFonts w:asciiTheme="minorHAnsi" w:eastAsia="Calibri" w:hAnsiTheme="minorHAnsi" w:cstheme="minorHAnsi"/>
                <w:sz w:val="22"/>
                <w:szCs w:val="22"/>
                <w:lang w:val="el-GR"/>
              </w:rPr>
              <w:t>ούς</w:t>
            </w:r>
            <w:r w:rsidRPr="00BF3169">
              <w:rPr>
                <w:rFonts w:asciiTheme="minorHAnsi" w:eastAsia="Calibri" w:hAnsiTheme="minorHAnsi" w:cstheme="minorHAnsi"/>
                <w:sz w:val="22"/>
                <w:szCs w:val="22"/>
                <w:lang w:val="el-GR"/>
              </w:rPr>
              <w:t xml:space="preserve"> </w:t>
            </w:r>
            <w:r w:rsidR="009823CC" w:rsidRPr="00BF3169">
              <w:rPr>
                <w:rFonts w:asciiTheme="minorHAnsi" w:eastAsia="Calibri" w:hAnsiTheme="minorHAnsi" w:cstheme="minorHAnsi"/>
                <w:sz w:val="22"/>
                <w:szCs w:val="22"/>
                <w:lang w:val="el-GR"/>
              </w:rPr>
              <w:t>τομείς των επιστημών ζωής</w:t>
            </w:r>
            <w:r w:rsidRPr="00BF3169">
              <w:rPr>
                <w:rFonts w:asciiTheme="minorHAnsi" w:eastAsia="Calibri" w:hAnsiTheme="minorHAnsi" w:cstheme="minorHAnsi"/>
                <w:sz w:val="22"/>
                <w:szCs w:val="22"/>
                <w:lang w:val="el-GR"/>
              </w:rPr>
              <w:t>, καθώς και σε τομείς ανάλυσης βιοϊατρικών δεδομένων και ιατρικής ακριβείας.</w:t>
            </w:r>
          </w:p>
          <w:p w14:paraId="4783CF11" w14:textId="77777777" w:rsidR="00577566" w:rsidRPr="00BF3169" w:rsidRDefault="00577566" w:rsidP="00577566">
            <w:pPr>
              <w:widowControl w:val="0"/>
              <w:autoSpaceDE w:val="0"/>
              <w:autoSpaceDN w:val="0"/>
              <w:adjustRightInd w:val="0"/>
              <w:rPr>
                <w:rFonts w:asciiTheme="minorHAnsi" w:eastAsia="Calibri" w:hAnsiTheme="minorHAnsi" w:cstheme="minorHAnsi"/>
                <w:sz w:val="22"/>
                <w:szCs w:val="22"/>
                <w:lang w:val="el-GR"/>
              </w:rPr>
            </w:pPr>
          </w:p>
          <w:p w14:paraId="26AB9C17" w14:textId="77777777" w:rsidR="00577566" w:rsidRPr="00BF3169" w:rsidRDefault="00577566" w:rsidP="00577566">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Μετά την ολοκλήρωση του μαθήματος, ο φοιτητής / η φοιτήτρια θα είναι σε θέση να:</w:t>
            </w:r>
          </w:p>
          <w:p w14:paraId="208FDAD3"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εξηγεί τη φύση και τα χαρακτηριστικά των δεδομένων υψηλής απόδοσης στη σύγχρονη Βιολογία και Ιατρική</w:t>
            </w:r>
          </w:p>
          <w:p w14:paraId="49CA9A88" w14:textId="01517D58"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κατανοεί τις κύριες πηγές τεχνικού και βιολογικού σφάλματος στα </w:t>
            </w:r>
            <w:r w:rsidR="00273503" w:rsidRPr="00BF3169">
              <w:rPr>
                <w:rFonts w:asciiTheme="minorHAnsi" w:eastAsia="Calibri" w:hAnsiTheme="minorHAnsi" w:cstheme="minorHAnsi"/>
                <w:sz w:val="22"/>
                <w:szCs w:val="22"/>
                <w:lang w:val="el-GR"/>
              </w:rPr>
              <w:t xml:space="preserve">ομικά </w:t>
            </w:r>
            <w:r w:rsidRPr="00BF3169">
              <w:rPr>
                <w:rFonts w:asciiTheme="minorHAnsi" w:eastAsia="Calibri" w:hAnsiTheme="minorHAnsi" w:cstheme="minorHAnsi"/>
                <w:sz w:val="22"/>
                <w:szCs w:val="22"/>
                <w:lang w:val="el-GR"/>
              </w:rPr>
              <w:t xml:space="preserve">δεδομένα </w:t>
            </w:r>
            <w:r w:rsidRPr="00BF3169">
              <w:rPr>
                <w:rFonts w:asciiTheme="minorHAnsi" w:eastAsia="Calibri" w:hAnsiTheme="minorHAnsi" w:cstheme="minorHAnsi"/>
                <w:sz w:val="22"/>
                <w:szCs w:val="22"/>
                <w:lang w:val="el-GR"/>
              </w:rPr>
              <w:lastRenderedPageBreak/>
              <w:t>και να αξιολογεί την ποιότητά τους</w:t>
            </w:r>
          </w:p>
          <w:p w14:paraId="7C9730FD" w14:textId="054CCDC6"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ερμηνεύει βιολογικά τα αποτελέσματα γονιδιωματικών και μεταγραφ</w:t>
            </w:r>
            <w:r w:rsidR="00273503" w:rsidRPr="00BF3169">
              <w:rPr>
                <w:rFonts w:asciiTheme="minorHAnsi" w:eastAsia="Calibri" w:hAnsiTheme="minorHAnsi" w:cstheme="minorHAnsi"/>
                <w:sz w:val="22"/>
                <w:szCs w:val="22"/>
                <w:lang w:val="el-GR"/>
              </w:rPr>
              <w:t>ο</w:t>
            </w:r>
            <w:r w:rsidRPr="00BF3169">
              <w:rPr>
                <w:rFonts w:asciiTheme="minorHAnsi" w:eastAsia="Calibri" w:hAnsiTheme="minorHAnsi" w:cstheme="minorHAnsi"/>
                <w:sz w:val="22"/>
                <w:szCs w:val="22"/>
                <w:lang w:val="el-GR"/>
              </w:rPr>
              <w:t>μικών αναλύσεων</w:t>
            </w:r>
          </w:p>
          <w:p w14:paraId="4F3F5517" w14:textId="55B86DC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κατανοεί τις βασικές αρχές </w:t>
            </w:r>
            <w:r w:rsidR="00273503" w:rsidRPr="00BF3169">
              <w:rPr>
                <w:rFonts w:asciiTheme="minorHAnsi" w:eastAsia="Calibri" w:hAnsiTheme="minorHAnsi" w:cstheme="minorHAnsi"/>
                <w:sz w:val="22"/>
                <w:szCs w:val="22"/>
                <w:lang w:val="el-GR"/>
              </w:rPr>
              <w:t>χαρακτηρισμού</w:t>
            </w:r>
            <w:r w:rsidRPr="00BF3169">
              <w:rPr>
                <w:rFonts w:asciiTheme="minorHAnsi" w:eastAsia="Calibri" w:hAnsiTheme="minorHAnsi" w:cstheme="minorHAnsi"/>
                <w:sz w:val="22"/>
                <w:szCs w:val="22"/>
                <w:lang w:val="el-GR"/>
              </w:rPr>
              <w:t xml:space="preserve"> παραλλαγών και να αξιολογεί τη λειτουργική τους επίδραση</w:t>
            </w:r>
          </w:p>
          <w:p w14:paraId="4BB044DF" w14:textId="71293D12"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συσχετίζει γονιδιωματικές και </w:t>
            </w:r>
            <w:r w:rsidR="00273503" w:rsidRPr="00BF3169">
              <w:rPr>
                <w:rFonts w:asciiTheme="minorHAnsi" w:eastAsia="Calibri" w:hAnsiTheme="minorHAnsi" w:cstheme="minorHAnsi"/>
                <w:sz w:val="22"/>
                <w:szCs w:val="22"/>
                <w:lang w:val="el-GR"/>
              </w:rPr>
              <w:t xml:space="preserve"> μεταγραφομικές </w:t>
            </w:r>
            <w:r w:rsidRPr="00BF3169">
              <w:rPr>
                <w:rFonts w:asciiTheme="minorHAnsi" w:eastAsia="Calibri" w:hAnsiTheme="minorHAnsi" w:cstheme="minorHAnsi"/>
                <w:sz w:val="22"/>
                <w:szCs w:val="22"/>
                <w:lang w:val="el-GR"/>
              </w:rPr>
              <w:t>μεταβολές με φαινοτυπικά χαρακτηριστικά</w:t>
            </w:r>
          </w:p>
          <w:p w14:paraId="444EFFF8"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κατανοεί τις τεχνικές ανάλυσης πρωτεωμικών δεδομένων και τη συμβολή τους στη λειτουργική βιοπληροφορική</w:t>
            </w:r>
          </w:p>
          <w:p w14:paraId="1E562DA7" w14:textId="4225D826" w:rsidR="00577566" w:rsidRPr="00BF3169" w:rsidRDefault="00577566" w:rsidP="00D1759F">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ερμηνεύει δεδομένα μεταγονιδιωματικής και μικροβιωμάτων σε βιολογικό και κλινικό πλαίσιο</w:t>
            </w:r>
          </w:p>
          <w:p w14:paraId="6B222B1E"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κατανοεί τη multi-omics προσέγγιση και τη χρήση της στη μελέτη πολύπλοκων βιολογικών φαινομένων</w:t>
            </w:r>
          </w:p>
          <w:p w14:paraId="18DD1ABB"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αναλύει την παθογονικότητα γενετικών μεταλλάξεων και τη μοριακή τους βάση σε ανθρώπινες ασθένειες</w:t>
            </w:r>
          </w:p>
          <w:p w14:paraId="050708FD"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κατανοεί τις αρχές της αναπαραγωγιμότητας και της ανοικτής επιστήμης στη βιοπληροφορική</w:t>
            </w:r>
          </w:p>
          <w:p w14:paraId="79F07C51"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εξηγεί τη σημασία της ορθής διαχείρισης μεγάλων βιολογικών δεδομένων και των FAIR αρχών</w:t>
            </w:r>
          </w:p>
          <w:p w14:paraId="19DE284A"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αναγνωρίζει και αξιολογεί ηθικά ζητήματα που σχετίζονται με γενετικά δεδομένα και προσωπικά δεδομένα υγείας</w:t>
            </w:r>
          </w:p>
          <w:p w14:paraId="72588DA7" w14:textId="77777777"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p>
          <w:p w14:paraId="7ABC51E8" w14:textId="77777777" w:rsidR="00577566" w:rsidRPr="00BF3169" w:rsidRDefault="00577566" w:rsidP="00577566">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Μετά την ολοκλήρωση των εργαστηρίων, ο φοιτητής / η φοιτήτρια θα είναι σε θέση να χρησιμοποιεί υπολογιστικά εργαλεία για:</w:t>
            </w:r>
          </w:p>
          <w:p w14:paraId="259F25DF" w14:textId="23AB479E"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αξιολογεί την ποιότητα </w:t>
            </w:r>
            <w:r w:rsidR="00273503" w:rsidRPr="00BF3169">
              <w:rPr>
                <w:rFonts w:asciiTheme="minorHAnsi" w:eastAsia="Calibri" w:hAnsiTheme="minorHAnsi" w:cstheme="minorHAnsi"/>
                <w:sz w:val="22"/>
                <w:szCs w:val="22"/>
                <w:lang w:val="el-GR"/>
              </w:rPr>
              <w:t xml:space="preserve">ομικών </w:t>
            </w:r>
            <w:r w:rsidRPr="00BF3169">
              <w:rPr>
                <w:rFonts w:asciiTheme="minorHAnsi" w:eastAsia="Calibri" w:hAnsiTheme="minorHAnsi" w:cstheme="minorHAnsi"/>
                <w:sz w:val="22"/>
                <w:szCs w:val="22"/>
                <w:lang w:val="el-GR"/>
              </w:rPr>
              <w:t xml:space="preserve">δεδομένων και να εντοπίζει τεχνικά </w:t>
            </w:r>
            <w:r w:rsidR="00273503" w:rsidRPr="00BF3169">
              <w:rPr>
                <w:rFonts w:asciiTheme="minorHAnsi" w:eastAsia="Calibri" w:hAnsiTheme="minorHAnsi" w:cstheme="minorHAnsi"/>
                <w:sz w:val="22"/>
                <w:szCs w:val="22"/>
                <w:lang w:val="el-GR"/>
              </w:rPr>
              <w:t>πλασματικά ευρήματα</w:t>
            </w:r>
          </w:p>
          <w:p w14:paraId="657CA7C3" w14:textId="13919C76"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πραγματοποιεί </w:t>
            </w:r>
            <w:r w:rsidR="00273503" w:rsidRPr="00BF3169">
              <w:rPr>
                <w:rFonts w:asciiTheme="minorHAnsi" w:eastAsia="Calibri" w:hAnsiTheme="minorHAnsi" w:cstheme="minorHAnsi"/>
                <w:sz w:val="22"/>
                <w:szCs w:val="22"/>
                <w:lang w:val="el-GR"/>
              </w:rPr>
              <w:t>χαρακτηρισμό</w:t>
            </w:r>
            <w:r w:rsidRPr="00BF3169">
              <w:rPr>
                <w:rFonts w:asciiTheme="minorHAnsi" w:eastAsia="Calibri" w:hAnsiTheme="minorHAnsi" w:cstheme="minorHAnsi"/>
                <w:sz w:val="22"/>
                <w:szCs w:val="22"/>
                <w:lang w:val="el-GR"/>
              </w:rPr>
              <w:t xml:space="preserve"> και λειτουργική ερμηνεία γενετικών παραλλαγών</w:t>
            </w:r>
          </w:p>
          <w:p w14:paraId="7A3CD62D" w14:textId="45D93B29" w:rsidR="00577566" w:rsidRPr="00BF3169" w:rsidRDefault="00577566" w:rsidP="00577566">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αναλύει και συγκρίνει δεδομένα γονιδιωματικής, μεταγραφ</w:t>
            </w:r>
            <w:r w:rsidR="00604028" w:rsidRPr="00BF3169">
              <w:rPr>
                <w:rFonts w:asciiTheme="minorHAnsi" w:eastAsia="Calibri" w:hAnsiTheme="minorHAnsi" w:cstheme="minorHAnsi"/>
                <w:sz w:val="22"/>
                <w:szCs w:val="22"/>
                <w:lang w:val="el-GR"/>
              </w:rPr>
              <w:t>ομ</w:t>
            </w:r>
            <w:r w:rsidRPr="00BF3169">
              <w:rPr>
                <w:rFonts w:asciiTheme="minorHAnsi" w:eastAsia="Calibri" w:hAnsiTheme="minorHAnsi" w:cstheme="minorHAnsi"/>
                <w:sz w:val="22"/>
                <w:szCs w:val="22"/>
                <w:lang w:val="el-GR"/>
              </w:rPr>
              <w:t>ικής και πρωτεωμικής</w:t>
            </w:r>
          </w:p>
          <w:p w14:paraId="6E5232CF" w14:textId="648404BF" w:rsidR="00577566" w:rsidRPr="00BF3169" w:rsidRDefault="00577566" w:rsidP="00D1759F">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 xml:space="preserve">εφαρμόζει βασικές προσεγγίσεις </w:t>
            </w:r>
            <w:r w:rsidR="00604028" w:rsidRPr="00BF3169">
              <w:rPr>
                <w:rFonts w:asciiTheme="minorHAnsi" w:eastAsia="Calibri" w:hAnsiTheme="minorHAnsi" w:cstheme="minorHAnsi"/>
                <w:sz w:val="22"/>
                <w:szCs w:val="22"/>
                <w:lang w:val="el-GR"/>
              </w:rPr>
              <w:t>ενοποίησης πολύ-ομικών</w:t>
            </w:r>
            <w:r w:rsidRPr="00BF3169">
              <w:rPr>
                <w:rFonts w:asciiTheme="minorHAnsi" w:eastAsia="Calibri" w:hAnsiTheme="minorHAnsi" w:cstheme="minorHAnsi"/>
                <w:sz w:val="22"/>
                <w:szCs w:val="22"/>
                <w:lang w:val="el-GR"/>
              </w:rPr>
              <w:t xml:space="preserve"> δεδομένων </w:t>
            </w:r>
          </w:p>
          <w:p w14:paraId="1CBBD6E2" w14:textId="77777777" w:rsidR="00604028" w:rsidRPr="00BF3169" w:rsidRDefault="00577566" w:rsidP="00604028">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t>αξιολογεί την παθογονικότητα μεταλλάξεων με χρήση υπολογιστικών εργαλείων</w:t>
            </w:r>
          </w:p>
          <w:p w14:paraId="6ED3F7C0" w14:textId="46BBDB3D" w:rsidR="00F03B25" w:rsidRPr="00BF3169" w:rsidRDefault="00604028" w:rsidP="00604028">
            <w:pPr>
              <w:widowControl w:val="0"/>
              <w:autoSpaceDE w:val="0"/>
              <w:autoSpaceDN w:val="0"/>
              <w:adjustRightInd w:val="0"/>
              <w:ind w:left="709"/>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w:t>
            </w:r>
            <w:r w:rsidRPr="00BF3169">
              <w:rPr>
                <w:rFonts w:asciiTheme="minorHAnsi" w:eastAsia="Calibri" w:hAnsiTheme="minorHAnsi" w:cstheme="minorHAnsi"/>
                <w:sz w:val="22"/>
                <w:szCs w:val="22"/>
                <w:lang w:val="el-GR"/>
              </w:rPr>
              <w:tab/>
            </w:r>
            <w:r w:rsidR="00577566" w:rsidRPr="00BF3169">
              <w:rPr>
                <w:rFonts w:asciiTheme="minorHAnsi" w:eastAsia="Calibri" w:hAnsiTheme="minorHAnsi" w:cstheme="minorHAnsi"/>
                <w:sz w:val="22"/>
                <w:szCs w:val="22"/>
                <w:lang w:val="el-GR"/>
              </w:rPr>
              <w:t>τεκμηριώνει υπολογιστικές αναλύσεις με τρόπο αναπαραγώγιμο και σύμφωνο με τις αρχές ανοικτής επιστήμης</w:t>
            </w:r>
          </w:p>
        </w:tc>
      </w:tr>
    </w:tbl>
    <w:p w14:paraId="3609B556" w14:textId="77777777" w:rsidR="00577566" w:rsidRPr="00067A28" w:rsidRDefault="00577566" w:rsidP="00577566">
      <w:pPr>
        <w:pStyle w:val="ListParagraph"/>
        <w:rPr>
          <w:rFonts w:asciiTheme="minorHAnsi" w:hAnsiTheme="minorHAnsi" w:cstheme="minorHAnsi"/>
          <w:b/>
          <w:color w:val="000000"/>
        </w:rPr>
      </w:pPr>
    </w:p>
    <w:p w14:paraId="4BF1CAA7" w14:textId="77777777" w:rsidR="00D1759F" w:rsidRPr="00495C4F" w:rsidRDefault="00D1759F" w:rsidP="007A0913">
      <w:pPr>
        <w:rPr>
          <w:rFonts w:asciiTheme="minorHAnsi" w:hAnsiTheme="minorHAnsi" w:cstheme="minorHAnsi"/>
          <w:b/>
          <w:color w:val="000000"/>
          <w:lang w:val="el-GR"/>
        </w:rPr>
      </w:pPr>
    </w:p>
    <w:p w14:paraId="4F07885D" w14:textId="77777777" w:rsidR="007A0913" w:rsidRPr="00495C4F" w:rsidRDefault="007A0913" w:rsidP="007A0913">
      <w:pPr>
        <w:rPr>
          <w:rFonts w:asciiTheme="minorHAnsi" w:hAnsiTheme="minorHAnsi" w:cstheme="minorHAnsi"/>
          <w:b/>
          <w:color w:val="000000"/>
          <w:lang w:val="el-GR"/>
        </w:rPr>
      </w:pPr>
    </w:p>
    <w:p w14:paraId="049CBB0E" w14:textId="77777777" w:rsidR="007A0913" w:rsidRPr="00495C4F" w:rsidRDefault="007A0913" w:rsidP="007A0913">
      <w:pPr>
        <w:rPr>
          <w:rFonts w:asciiTheme="minorHAnsi" w:hAnsiTheme="minorHAnsi" w:cstheme="minorHAnsi"/>
          <w:b/>
          <w:color w:val="000000"/>
          <w:lang w:val="el-GR"/>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216"/>
      </w:tblGrid>
      <w:tr w:rsidR="00D1759F" w:rsidRPr="00067A28" w14:paraId="266115D6" w14:textId="77777777" w:rsidTr="009817FC">
        <w:tc>
          <w:tcPr>
            <w:tcW w:w="9180" w:type="dxa"/>
            <w:gridSpan w:val="2"/>
            <w:tcBorders>
              <w:bottom w:val="nil"/>
            </w:tcBorders>
            <w:shd w:val="clear" w:color="auto" w:fill="DDD9C3" w:themeFill="background2" w:themeFillShade="E6"/>
          </w:tcPr>
          <w:p w14:paraId="1401DBFC" w14:textId="77777777" w:rsidR="00D1759F" w:rsidRPr="00067A28" w:rsidRDefault="00D1759F" w:rsidP="009817FC">
            <w:pPr>
              <w:rPr>
                <w:rFonts w:asciiTheme="minorHAnsi" w:hAnsiTheme="minorHAnsi" w:cstheme="minorHAnsi"/>
                <w:b/>
                <w:sz w:val="20"/>
                <w:szCs w:val="20"/>
                <w:lang w:val="el-GR"/>
              </w:rPr>
            </w:pPr>
            <w:r w:rsidRPr="00067A28">
              <w:rPr>
                <w:rFonts w:asciiTheme="minorHAnsi" w:hAnsiTheme="minorHAnsi" w:cstheme="minorHAnsi"/>
                <w:b/>
                <w:sz w:val="20"/>
                <w:szCs w:val="20"/>
                <w:lang w:val="el-GR"/>
              </w:rPr>
              <w:t>Γενικές Ικανότητες</w:t>
            </w:r>
          </w:p>
        </w:tc>
      </w:tr>
      <w:tr w:rsidR="00D1759F" w:rsidRPr="00495C4F" w14:paraId="19F7FC84" w14:textId="77777777" w:rsidTr="009817FC">
        <w:tblPrEx>
          <w:tblLook w:val="00A0" w:firstRow="1" w:lastRow="0" w:firstColumn="1" w:lastColumn="0" w:noHBand="0" w:noVBand="0"/>
        </w:tblPrEx>
        <w:tc>
          <w:tcPr>
            <w:tcW w:w="9180" w:type="dxa"/>
            <w:gridSpan w:val="2"/>
            <w:tcBorders>
              <w:top w:val="nil"/>
              <w:bottom w:val="nil"/>
            </w:tcBorders>
            <w:shd w:val="clear" w:color="auto" w:fill="DDD9C3" w:themeFill="background2" w:themeFillShade="E6"/>
          </w:tcPr>
          <w:p w14:paraId="758F6A90" w14:textId="77777777" w:rsidR="00D1759F" w:rsidRPr="00067A28" w:rsidRDefault="00D1759F" w:rsidP="009817FC">
            <w:pPr>
              <w:widowControl w:val="0"/>
              <w:autoSpaceDE w:val="0"/>
              <w:autoSpaceDN w:val="0"/>
              <w:adjustRightInd w:val="0"/>
              <w:spacing w:after="60"/>
              <w:rPr>
                <w:rFonts w:asciiTheme="minorHAnsi" w:hAnsiTheme="minorHAnsi" w:cstheme="minorHAnsi"/>
                <w:i/>
                <w:sz w:val="16"/>
                <w:szCs w:val="16"/>
                <w:lang w:val="el-GR"/>
              </w:rPr>
            </w:pPr>
            <w:r w:rsidRPr="00067A28">
              <w:rPr>
                <w:rFonts w:asciiTheme="minorHAnsi" w:hAnsiTheme="minorHAnsi" w:cstheme="minorHAnsi"/>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D1759F" w:rsidRPr="00067A28" w14:paraId="35651148" w14:textId="77777777" w:rsidTr="009817FC">
        <w:tc>
          <w:tcPr>
            <w:tcW w:w="3964" w:type="dxa"/>
            <w:tcBorders>
              <w:top w:val="nil"/>
              <w:bottom w:val="single" w:sz="4" w:space="0" w:color="auto"/>
              <w:right w:val="nil"/>
            </w:tcBorders>
            <w:shd w:val="clear" w:color="auto" w:fill="DDD9C3" w:themeFill="background2" w:themeFillShade="E6"/>
          </w:tcPr>
          <w:p w14:paraId="599F2480"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Αναζήτηση, ανάλυση και σύνθεση δεδομένων και πληροφοριών, με τη χρήση και των απαραίτητων τεχνολογιών </w:t>
            </w:r>
          </w:p>
          <w:p w14:paraId="49482674"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Προσαρμογή σε νέες καταστάσεις </w:t>
            </w:r>
          </w:p>
          <w:p w14:paraId="6FF815D1"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Λήψη αποφάσεων </w:t>
            </w:r>
          </w:p>
          <w:p w14:paraId="1B69DF6D"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Αυτόνομη εργασία </w:t>
            </w:r>
          </w:p>
          <w:p w14:paraId="47AD0CAC"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Ομαδική εργασία </w:t>
            </w:r>
          </w:p>
          <w:p w14:paraId="54CC058A"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Εργασία σε διεθνές περιβάλλον </w:t>
            </w:r>
          </w:p>
          <w:p w14:paraId="31FD5DEB"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Εργασία σε διεπιστημονικό περιβάλλον </w:t>
            </w:r>
          </w:p>
          <w:p w14:paraId="6008D197"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Παράγωγή νέων ερευνητικών ιδεών </w:t>
            </w:r>
          </w:p>
        </w:tc>
        <w:tc>
          <w:tcPr>
            <w:tcW w:w="5216" w:type="dxa"/>
            <w:tcBorders>
              <w:top w:val="nil"/>
              <w:left w:val="nil"/>
              <w:bottom w:val="single" w:sz="4" w:space="0" w:color="auto"/>
            </w:tcBorders>
            <w:shd w:val="clear" w:color="auto" w:fill="DDD9C3" w:themeFill="background2" w:themeFillShade="E6"/>
          </w:tcPr>
          <w:p w14:paraId="4D5D8A29"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Σχεδιασμός και διαχείριση έργων </w:t>
            </w:r>
          </w:p>
          <w:p w14:paraId="188A2DD9"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Σεβασμός στη διαφορετικότητα και στην πολυπολιτισμικότητα </w:t>
            </w:r>
          </w:p>
          <w:p w14:paraId="080DA757"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Σεβασμός στο φυσικό περιβάλλον </w:t>
            </w:r>
          </w:p>
          <w:p w14:paraId="0ED96F5A"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Επίδειξη κοινωνικής, επαγγελματικής και ηθικής υπευθυνότητας και ευαισθησίας σε θέματα φύλου </w:t>
            </w:r>
          </w:p>
          <w:p w14:paraId="469192C2" w14:textId="77777777" w:rsidR="00D1759F" w:rsidRPr="00067A28" w:rsidRDefault="00D1759F" w:rsidP="009817FC">
            <w:pPr>
              <w:widowControl w:val="0"/>
              <w:autoSpaceDE w:val="0"/>
              <w:autoSpaceDN w:val="0"/>
              <w:adjustRightInd w:val="0"/>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Άσκηση κριτικής και αυτοκριτικής </w:t>
            </w:r>
          </w:p>
          <w:p w14:paraId="59B7E5C1" w14:textId="77777777" w:rsidR="00D1759F" w:rsidRPr="00067A28" w:rsidRDefault="00D1759F" w:rsidP="009817FC">
            <w:pPr>
              <w:rPr>
                <w:rFonts w:asciiTheme="minorHAnsi" w:hAnsiTheme="minorHAnsi" w:cstheme="minorHAnsi"/>
                <w:i/>
                <w:sz w:val="16"/>
                <w:szCs w:val="16"/>
                <w:lang w:val="el-GR"/>
              </w:rPr>
            </w:pPr>
            <w:r w:rsidRPr="00067A28">
              <w:rPr>
                <w:rFonts w:asciiTheme="minorHAnsi" w:hAnsiTheme="minorHAnsi" w:cstheme="minorHAnsi"/>
                <w:i/>
                <w:sz w:val="16"/>
                <w:szCs w:val="16"/>
                <w:lang w:val="el-GR"/>
              </w:rPr>
              <w:t>Προαγωγή της ελεύθερης, δημιουργικής και επαγωγικής σκέψης</w:t>
            </w:r>
          </w:p>
          <w:p w14:paraId="7EF60FAD" w14:textId="77777777" w:rsidR="00D1759F" w:rsidRPr="00067A28" w:rsidRDefault="00D1759F" w:rsidP="009817FC">
            <w:pPr>
              <w:rPr>
                <w:rFonts w:asciiTheme="minorHAnsi" w:hAnsiTheme="minorHAnsi" w:cstheme="minorHAnsi"/>
                <w:i/>
                <w:sz w:val="16"/>
                <w:szCs w:val="16"/>
                <w:lang w:val="el-GR"/>
              </w:rPr>
            </w:pPr>
            <w:r w:rsidRPr="00067A28">
              <w:rPr>
                <w:rFonts w:asciiTheme="minorHAnsi" w:hAnsiTheme="minorHAnsi" w:cstheme="minorHAnsi"/>
                <w:i/>
                <w:sz w:val="16"/>
                <w:szCs w:val="16"/>
                <w:lang w:val="el-GR"/>
              </w:rPr>
              <w:t>……</w:t>
            </w:r>
          </w:p>
          <w:p w14:paraId="40C455A3" w14:textId="77777777" w:rsidR="00D1759F" w:rsidRPr="00067A28" w:rsidRDefault="00D1759F" w:rsidP="009817FC">
            <w:pPr>
              <w:rPr>
                <w:rFonts w:asciiTheme="minorHAnsi" w:hAnsiTheme="minorHAnsi" w:cstheme="minorHAnsi"/>
                <w:i/>
                <w:sz w:val="16"/>
                <w:szCs w:val="16"/>
                <w:lang w:val="el-GR"/>
              </w:rPr>
            </w:pPr>
            <w:r w:rsidRPr="00067A28">
              <w:rPr>
                <w:rFonts w:asciiTheme="minorHAnsi" w:hAnsiTheme="minorHAnsi" w:cstheme="minorHAnsi"/>
                <w:i/>
                <w:sz w:val="16"/>
                <w:szCs w:val="16"/>
                <w:lang w:val="el-GR"/>
              </w:rPr>
              <w:t>Άλλες…</w:t>
            </w:r>
          </w:p>
          <w:p w14:paraId="4716165F" w14:textId="77777777" w:rsidR="00D1759F" w:rsidRPr="00067A28" w:rsidRDefault="00D1759F" w:rsidP="009817FC">
            <w:pPr>
              <w:rPr>
                <w:rFonts w:asciiTheme="minorHAnsi" w:hAnsiTheme="minorHAnsi" w:cstheme="minorHAnsi"/>
                <w:b/>
                <w:sz w:val="20"/>
                <w:szCs w:val="20"/>
                <w:lang w:val="el-GR"/>
              </w:rPr>
            </w:pPr>
            <w:r w:rsidRPr="00067A28">
              <w:rPr>
                <w:rFonts w:asciiTheme="minorHAnsi" w:hAnsiTheme="minorHAnsi" w:cstheme="minorHAnsi"/>
                <w:i/>
                <w:sz w:val="16"/>
                <w:szCs w:val="16"/>
                <w:lang w:val="el-GR"/>
              </w:rPr>
              <w:t>…….</w:t>
            </w:r>
          </w:p>
        </w:tc>
      </w:tr>
      <w:tr w:rsidR="00D1759F" w:rsidRPr="00495C4F" w14:paraId="7B87AF8B" w14:textId="77777777" w:rsidTr="009817FC">
        <w:tblPrEx>
          <w:tblLook w:val="00A0" w:firstRow="1" w:lastRow="0" w:firstColumn="1" w:lastColumn="0" w:noHBand="0" w:noVBand="0"/>
        </w:tblPrEx>
        <w:tc>
          <w:tcPr>
            <w:tcW w:w="9180" w:type="dxa"/>
            <w:gridSpan w:val="2"/>
            <w:tcBorders>
              <w:bottom w:val="single" w:sz="4" w:space="0" w:color="auto"/>
            </w:tcBorders>
          </w:tcPr>
          <w:p w14:paraId="0154B7AC" w14:textId="77777777" w:rsidR="00D1759F" w:rsidRPr="00BF3169" w:rsidRDefault="00D1759F" w:rsidP="009817FC">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 xml:space="preserve">Αναζήτηση, ανάλυση και σύνθεση δεδομένων και πληροφοριών, με τη χρήση και των απαραίτητων τεχνολογιών </w:t>
            </w:r>
          </w:p>
          <w:p w14:paraId="2A170406" w14:textId="77777777" w:rsidR="00D1759F" w:rsidRPr="00BF3169" w:rsidRDefault="00D1759F" w:rsidP="009817FC">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Αυτόνομη εργασία</w:t>
            </w:r>
          </w:p>
          <w:p w14:paraId="5002190C" w14:textId="77777777" w:rsidR="00D1759F" w:rsidRPr="00BF3169" w:rsidRDefault="00D1759F" w:rsidP="009817FC">
            <w:pPr>
              <w:widowControl w:val="0"/>
              <w:autoSpaceDE w:val="0"/>
              <w:autoSpaceDN w:val="0"/>
              <w:adjustRightInd w:val="0"/>
              <w:rPr>
                <w:rFonts w:asciiTheme="minorHAnsi" w:eastAsia="Calibri" w:hAnsiTheme="minorHAnsi" w:cstheme="minorHAnsi"/>
                <w:sz w:val="22"/>
                <w:szCs w:val="22"/>
                <w:lang w:val="el-GR"/>
              </w:rPr>
            </w:pPr>
            <w:r w:rsidRPr="00BF3169">
              <w:rPr>
                <w:rFonts w:asciiTheme="minorHAnsi" w:eastAsia="Calibri" w:hAnsiTheme="minorHAnsi" w:cstheme="minorHAnsi"/>
                <w:sz w:val="22"/>
                <w:szCs w:val="22"/>
                <w:lang w:val="el-GR"/>
              </w:rPr>
              <w:t>Εργασία σε διεπιστημονικό περιβάλλον</w:t>
            </w:r>
          </w:p>
        </w:tc>
      </w:tr>
    </w:tbl>
    <w:p w14:paraId="47654B2D" w14:textId="77777777" w:rsidR="00D1759F" w:rsidRPr="00067A28" w:rsidRDefault="00D1759F" w:rsidP="00577566">
      <w:pPr>
        <w:pStyle w:val="ListParagraph"/>
        <w:rPr>
          <w:rFonts w:asciiTheme="minorHAnsi" w:hAnsiTheme="minorHAnsi" w:cstheme="minorHAnsi"/>
          <w:b/>
          <w:color w:val="000000"/>
        </w:rPr>
      </w:pPr>
    </w:p>
    <w:p w14:paraId="30561ABB" w14:textId="14A5C1D5" w:rsidR="008872AE" w:rsidRPr="00067A28" w:rsidRDefault="008872AE" w:rsidP="00577566">
      <w:pPr>
        <w:pStyle w:val="ListParagraph"/>
        <w:rPr>
          <w:rFonts w:asciiTheme="minorHAnsi" w:hAnsiTheme="minorHAnsi" w:cstheme="minorHAnsi"/>
          <w:b/>
          <w:color w:val="000000"/>
        </w:rPr>
      </w:pPr>
      <w:r w:rsidRPr="00067A28">
        <w:rPr>
          <w:rFonts w:asciiTheme="minorHAnsi" w:hAnsiTheme="minorHAnsi" w:cstheme="minorHAnsi"/>
          <w:b/>
          <w:color w:val="000000"/>
        </w:rPr>
        <w:lastRenderedPageBreak/>
        <w:t>ΠΕΡΙΕΧΟΜΕΝΟ ΜΑΘΗΜΑΤΟΣ</w:t>
      </w:r>
    </w:p>
    <w:tbl>
      <w:tblPr>
        <w:tblStyle w:val="TableGrid"/>
        <w:tblW w:w="0" w:type="auto"/>
        <w:tblLook w:val="04A0" w:firstRow="1" w:lastRow="0" w:firstColumn="1" w:lastColumn="0" w:noHBand="0" w:noVBand="1"/>
      </w:tblPr>
      <w:tblGrid>
        <w:gridCol w:w="9174"/>
      </w:tblGrid>
      <w:tr w:rsidR="00577566" w:rsidRPr="00495C4F" w14:paraId="7680862A" w14:textId="77777777" w:rsidTr="008872AE">
        <w:tc>
          <w:tcPr>
            <w:tcW w:w="9400" w:type="dxa"/>
          </w:tcPr>
          <w:p w14:paraId="4C1AA3DD" w14:textId="77777777"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1.</w:t>
            </w:r>
            <w:r w:rsidRPr="00067A28">
              <w:rPr>
                <w:rFonts w:asciiTheme="minorHAnsi" w:hAnsiTheme="minorHAnsi" w:cstheme="minorHAnsi"/>
                <w:color w:val="000000"/>
                <w:sz w:val="22"/>
                <w:szCs w:val="22"/>
                <w:lang w:val="el-GR"/>
              </w:rPr>
              <w:tab/>
              <w:t>Σύγχρονα δεδομένα υψηλής απόδοσης (High-Throughput Biology)</w:t>
            </w:r>
          </w:p>
          <w:p w14:paraId="350D3D23" w14:textId="77777777"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2.</w:t>
            </w:r>
            <w:r w:rsidRPr="00067A28">
              <w:rPr>
                <w:rFonts w:asciiTheme="minorHAnsi" w:hAnsiTheme="minorHAnsi" w:cstheme="minorHAnsi"/>
                <w:color w:val="000000"/>
                <w:sz w:val="22"/>
                <w:szCs w:val="22"/>
                <w:lang w:val="el-GR"/>
              </w:rPr>
              <w:tab/>
              <w:t>Ποιότητα δεδομένων, πηγές σφάλματος και βιολογική ερμηνεία</w:t>
            </w:r>
          </w:p>
          <w:p w14:paraId="57EF381D" w14:textId="4023CD78"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3.</w:t>
            </w:r>
            <w:r w:rsidRPr="00067A28">
              <w:rPr>
                <w:rFonts w:asciiTheme="minorHAnsi" w:hAnsiTheme="minorHAnsi" w:cstheme="minorHAnsi"/>
                <w:color w:val="000000"/>
                <w:sz w:val="22"/>
                <w:szCs w:val="22"/>
                <w:lang w:val="el-GR"/>
              </w:rPr>
              <w:tab/>
            </w:r>
            <w:r w:rsidR="009B3A2A" w:rsidRPr="00067A28">
              <w:rPr>
                <w:rFonts w:asciiTheme="minorHAnsi" w:hAnsiTheme="minorHAnsi" w:cstheme="minorHAnsi"/>
                <w:color w:val="000000"/>
                <w:sz w:val="22"/>
                <w:szCs w:val="22"/>
                <w:lang w:val="el-GR"/>
              </w:rPr>
              <w:t>Χαρακτηρισμός</w:t>
            </w:r>
            <w:r w:rsidRPr="00067A28">
              <w:rPr>
                <w:rFonts w:asciiTheme="minorHAnsi" w:hAnsiTheme="minorHAnsi" w:cstheme="minorHAnsi"/>
                <w:color w:val="000000"/>
                <w:sz w:val="22"/>
                <w:szCs w:val="22"/>
                <w:lang w:val="el-GR"/>
              </w:rPr>
              <w:t xml:space="preserve"> παραλλαγών και λειτουργική ερμηνεία</w:t>
            </w:r>
          </w:p>
          <w:p w14:paraId="0F48868E" w14:textId="1B8AEEC2"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4.</w:t>
            </w:r>
            <w:r w:rsidRPr="00067A28">
              <w:rPr>
                <w:rFonts w:asciiTheme="minorHAnsi" w:hAnsiTheme="minorHAnsi" w:cstheme="minorHAnsi"/>
                <w:color w:val="000000"/>
                <w:sz w:val="22"/>
                <w:szCs w:val="22"/>
                <w:lang w:val="el-GR"/>
              </w:rPr>
              <w:tab/>
              <w:t>Γονιδιωματική / Μεταγραφ</w:t>
            </w:r>
            <w:r w:rsidR="009B3A2A" w:rsidRPr="00067A28">
              <w:rPr>
                <w:rFonts w:asciiTheme="minorHAnsi" w:hAnsiTheme="minorHAnsi" w:cstheme="minorHAnsi"/>
                <w:color w:val="000000"/>
                <w:sz w:val="22"/>
                <w:szCs w:val="22"/>
                <w:lang w:val="el-GR"/>
              </w:rPr>
              <w:t>ο</w:t>
            </w:r>
            <w:r w:rsidRPr="00067A28">
              <w:rPr>
                <w:rFonts w:asciiTheme="minorHAnsi" w:hAnsiTheme="minorHAnsi" w:cstheme="minorHAnsi"/>
                <w:color w:val="000000"/>
                <w:sz w:val="22"/>
                <w:szCs w:val="22"/>
                <w:lang w:val="el-GR"/>
              </w:rPr>
              <w:t xml:space="preserve">μική ανάλυση </w:t>
            </w:r>
          </w:p>
          <w:p w14:paraId="6C5EBD24" w14:textId="77777777"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5.</w:t>
            </w:r>
            <w:r w:rsidRPr="00067A28">
              <w:rPr>
                <w:rFonts w:asciiTheme="minorHAnsi" w:hAnsiTheme="minorHAnsi" w:cstheme="minorHAnsi"/>
                <w:color w:val="000000"/>
                <w:sz w:val="22"/>
                <w:szCs w:val="22"/>
                <w:lang w:val="el-GR"/>
              </w:rPr>
              <w:tab/>
              <w:t>Πρωτεωμική και λειτουργική βιοπληροφορική</w:t>
            </w:r>
          </w:p>
          <w:p w14:paraId="2104BEE9" w14:textId="4E1CA34C" w:rsidR="00D1759F"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6.</w:t>
            </w:r>
            <w:r w:rsidRPr="00067A28">
              <w:rPr>
                <w:rFonts w:asciiTheme="minorHAnsi" w:hAnsiTheme="minorHAnsi" w:cstheme="minorHAnsi"/>
                <w:color w:val="000000"/>
                <w:sz w:val="22"/>
                <w:szCs w:val="22"/>
                <w:lang w:val="el-GR"/>
              </w:rPr>
              <w:tab/>
              <w:t>Βιοπληροφορική μικροβιωμάτων και μεταγονιδιωματική</w:t>
            </w:r>
          </w:p>
          <w:p w14:paraId="3D1755D0" w14:textId="6B5AE283" w:rsidR="00D1759F"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7.</w:t>
            </w:r>
            <w:r w:rsidR="00D1759F" w:rsidRPr="00067A28">
              <w:rPr>
                <w:rFonts w:asciiTheme="minorHAnsi" w:hAnsiTheme="minorHAnsi" w:cstheme="minorHAnsi"/>
                <w:color w:val="000000"/>
                <w:sz w:val="22"/>
                <w:szCs w:val="22"/>
                <w:lang w:val="el-GR"/>
              </w:rPr>
              <w:t xml:space="preserve">           Βάσεις δεδομένων και Αλγόριθμοι στη Βιοπληροφορική </w:t>
            </w:r>
          </w:p>
          <w:p w14:paraId="76AAEC4F" w14:textId="257E7D77" w:rsidR="00D1759F" w:rsidRPr="00067A28" w:rsidRDefault="00D1759F"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 xml:space="preserve">8.           Μεγάλα </w:t>
            </w:r>
            <w:r w:rsidR="00C64A38" w:rsidRPr="00067A28">
              <w:rPr>
                <w:rFonts w:asciiTheme="minorHAnsi" w:hAnsiTheme="minorHAnsi" w:cstheme="minorHAnsi"/>
                <w:color w:val="000000"/>
                <w:sz w:val="22"/>
                <w:szCs w:val="22"/>
                <w:lang w:val="el-GR"/>
              </w:rPr>
              <w:t>β</w:t>
            </w:r>
            <w:r w:rsidRPr="00067A28">
              <w:rPr>
                <w:rFonts w:asciiTheme="minorHAnsi" w:hAnsiTheme="minorHAnsi" w:cstheme="minorHAnsi"/>
                <w:color w:val="000000"/>
                <w:sz w:val="22"/>
                <w:szCs w:val="22"/>
                <w:lang w:val="el-GR"/>
              </w:rPr>
              <w:t>ιοϊατρικά δεδομένα</w:t>
            </w:r>
            <w:r w:rsidR="00C64A38" w:rsidRPr="00067A28">
              <w:rPr>
                <w:rFonts w:asciiTheme="minorHAnsi" w:hAnsiTheme="minorHAnsi" w:cstheme="minorHAnsi"/>
                <w:color w:val="000000"/>
                <w:sz w:val="22"/>
                <w:szCs w:val="22"/>
                <w:lang w:val="el-GR"/>
              </w:rPr>
              <w:t xml:space="preserve"> - διαστασιμότητα και πολυπλοκότητα</w:t>
            </w:r>
          </w:p>
          <w:p w14:paraId="339EF523" w14:textId="34013E9E" w:rsidR="00577566" w:rsidRPr="00067A28" w:rsidRDefault="00D1759F"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9.</w:t>
            </w:r>
            <w:r w:rsidR="00577566" w:rsidRPr="00067A28">
              <w:rPr>
                <w:rFonts w:asciiTheme="minorHAnsi" w:hAnsiTheme="minorHAnsi" w:cstheme="minorHAnsi"/>
                <w:color w:val="000000"/>
                <w:sz w:val="22"/>
                <w:szCs w:val="22"/>
                <w:lang w:val="el-GR"/>
              </w:rPr>
              <w:tab/>
            </w:r>
            <w:r w:rsidR="00C64A38" w:rsidRPr="00067A28">
              <w:rPr>
                <w:rFonts w:asciiTheme="minorHAnsi" w:hAnsiTheme="minorHAnsi" w:cstheme="minorHAnsi"/>
                <w:color w:val="000000"/>
                <w:sz w:val="22"/>
                <w:szCs w:val="22"/>
                <w:lang w:val="el-GR"/>
              </w:rPr>
              <w:t xml:space="preserve">Παθογονικότητα μεταλλάξεων και μοριακή βάση ασθενειών </w:t>
            </w:r>
          </w:p>
          <w:p w14:paraId="4A033BA7" w14:textId="34622CE5" w:rsidR="00577566" w:rsidRPr="00067A28" w:rsidRDefault="00D1759F"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10</w:t>
            </w:r>
            <w:r w:rsidR="00577566" w:rsidRPr="00067A28">
              <w:rPr>
                <w:rFonts w:asciiTheme="minorHAnsi" w:hAnsiTheme="minorHAnsi" w:cstheme="minorHAnsi"/>
                <w:color w:val="000000"/>
                <w:sz w:val="22"/>
                <w:szCs w:val="22"/>
                <w:lang w:val="el-GR"/>
              </w:rPr>
              <w:t>.</w:t>
            </w:r>
            <w:r w:rsidR="00577566" w:rsidRPr="00067A28">
              <w:rPr>
                <w:rFonts w:asciiTheme="minorHAnsi" w:hAnsiTheme="minorHAnsi" w:cstheme="minorHAnsi"/>
                <w:color w:val="000000"/>
                <w:sz w:val="22"/>
                <w:szCs w:val="22"/>
                <w:lang w:val="el-GR"/>
              </w:rPr>
              <w:tab/>
            </w:r>
            <w:r w:rsidR="00C64A38" w:rsidRPr="00067A28">
              <w:rPr>
                <w:rFonts w:asciiTheme="minorHAnsi" w:hAnsiTheme="minorHAnsi" w:cstheme="minorHAnsi"/>
                <w:color w:val="000000"/>
                <w:sz w:val="22"/>
                <w:szCs w:val="22"/>
                <w:lang w:val="el-GR"/>
              </w:rPr>
              <w:t>Βιοπληροφορική του καρκίνου - πολυ-ομική ενοποίηση δεδομένων</w:t>
            </w:r>
          </w:p>
          <w:p w14:paraId="791443D1" w14:textId="1A864EC5" w:rsidR="00577566"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1</w:t>
            </w:r>
            <w:r w:rsidR="00D1759F" w:rsidRPr="00067A28">
              <w:rPr>
                <w:rFonts w:asciiTheme="minorHAnsi" w:hAnsiTheme="minorHAnsi" w:cstheme="minorHAnsi"/>
                <w:color w:val="000000"/>
                <w:sz w:val="22"/>
                <w:szCs w:val="22"/>
                <w:lang w:val="el-GR"/>
              </w:rPr>
              <w:t>1</w:t>
            </w:r>
            <w:r w:rsidRPr="00067A28">
              <w:rPr>
                <w:rFonts w:asciiTheme="minorHAnsi" w:hAnsiTheme="minorHAnsi" w:cstheme="minorHAnsi"/>
                <w:color w:val="000000"/>
                <w:sz w:val="22"/>
                <w:szCs w:val="22"/>
                <w:lang w:val="el-GR"/>
              </w:rPr>
              <w:t>.</w:t>
            </w:r>
            <w:r w:rsidRPr="00067A28">
              <w:rPr>
                <w:rFonts w:asciiTheme="minorHAnsi" w:hAnsiTheme="minorHAnsi" w:cstheme="minorHAnsi"/>
                <w:color w:val="000000"/>
                <w:sz w:val="22"/>
                <w:szCs w:val="22"/>
                <w:lang w:val="el-GR"/>
              </w:rPr>
              <w:tab/>
              <w:t xml:space="preserve">Δεοντολογία, αναπαραγωγιμότητα και ανοικτή επιστήμη, </w:t>
            </w:r>
            <w:r w:rsidR="009B3A2A" w:rsidRPr="00067A28">
              <w:rPr>
                <w:rFonts w:asciiTheme="minorHAnsi" w:hAnsiTheme="minorHAnsi" w:cstheme="minorHAnsi"/>
                <w:color w:val="000000"/>
                <w:sz w:val="22"/>
                <w:szCs w:val="22"/>
                <w:lang w:val="el-GR"/>
              </w:rPr>
              <w:t>δ</w:t>
            </w:r>
            <w:r w:rsidRPr="00067A28">
              <w:rPr>
                <w:rFonts w:asciiTheme="minorHAnsi" w:hAnsiTheme="minorHAnsi" w:cstheme="minorHAnsi"/>
                <w:color w:val="000000"/>
                <w:sz w:val="22"/>
                <w:szCs w:val="22"/>
                <w:lang w:val="el-GR"/>
              </w:rPr>
              <w:t>ιαχείριση μεγάλων βιολογικών δεδομένων, FAIR δεδομένα και επιστημονική διαφάνεια</w:t>
            </w:r>
          </w:p>
          <w:p w14:paraId="78733336" w14:textId="44E17CF0" w:rsidR="000E4938" w:rsidRPr="00067A28" w:rsidRDefault="00577566" w:rsidP="00577566">
            <w:pPr>
              <w:rPr>
                <w:rFonts w:asciiTheme="minorHAnsi" w:hAnsiTheme="minorHAnsi" w:cstheme="minorHAnsi"/>
                <w:color w:val="000000"/>
                <w:sz w:val="22"/>
                <w:szCs w:val="22"/>
                <w:lang w:val="el-GR"/>
              </w:rPr>
            </w:pPr>
            <w:r w:rsidRPr="00067A28">
              <w:rPr>
                <w:rFonts w:asciiTheme="minorHAnsi" w:hAnsiTheme="minorHAnsi" w:cstheme="minorHAnsi"/>
                <w:color w:val="000000"/>
                <w:sz w:val="22"/>
                <w:szCs w:val="22"/>
                <w:lang w:val="el-GR"/>
              </w:rPr>
              <w:t>1</w:t>
            </w:r>
            <w:r w:rsidR="00D1759F" w:rsidRPr="00067A28">
              <w:rPr>
                <w:rFonts w:asciiTheme="minorHAnsi" w:hAnsiTheme="minorHAnsi" w:cstheme="minorHAnsi"/>
                <w:color w:val="000000"/>
                <w:sz w:val="22"/>
                <w:szCs w:val="22"/>
                <w:lang w:val="el-GR"/>
              </w:rPr>
              <w:t>2</w:t>
            </w:r>
            <w:r w:rsidRPr="00067A28">
              <w:rPr>
                <w:rFonts w:asciiTheme="minorHAnsi" w:hAnsiTheme="minorHAnsi" w:cstheme="minorHAnsi"/>
                <w:color w:val="000000"/>
                <w:sz w:val="22"/>
                <w:szCs w:val="22"/>
                <w:lang w:val="el-GR"/>
              </w:rPr>
              <w:t>.</w:t>
            </w:r>
            <w:r w:rsidRPr="00067A28">
              <w:rPr>
                <w:rFonts w:asciiTheme="minorHAnsi" w:hAnsiTheme="minorHAnsi" w:cstheme="minorHAnsi"/>
                <w:color w:val="000000"/>
                <w:sz w:val="22"/>
                <w:szCs w:val="22"/>
                <w:lang w:val="el-GR"/>
              </w:rPr>
              <w:tab/>
              <w:t xml:space="preserve">Ηθικά ζητήματα και προστασία προσωπικών δεδομένων, </w:t>
            </w:r>
            <w:r w:rsidR="009B3A2A" w:rsidRPr="00067A28">
              <w:rPr>
                <w:rFonts w:asciiTheme="minorHAnsi" w:hAnsiTheme="minorHAnsi" w:cstheme="minorHAnsi"/>
                <w:color w:val="000000"/>
                <w:sz w:val="22"/>
                <w:szCs w:val="22"/>
                <w:lang w:val="el-GR"/>
              </w:rPr>
              <w:t>α</w:t>
            </w:r>
            <w:r w:rsidRPr="00067A28">
              <w:rPr>
                <w:rFonts w:asciiTheme="minorHAnsi" w:hAnsiTheme="minorHAnsi" w:cstheme="minorHAnsi"/>
                <w:color w:val="000000"/>
                <w:sz w:val="22"/>
                <w:szCs w:val="22"/>
                <w:lang w:val="el-GR"/>
              </w:rPr>
              <w:t>ναπαραγωγιμότητα υπολογιστικών αναλύσεων</w:t>
            </w:r>
          </w:p>
        </w:tc>
      </w:tr>
    </w:tbl>
    <w:p w14:paraId="3BA7FA82" w14:textId="77777777" w:rsidR="00271F7D" w:rsidRPr="00067A28" w:rsidRDefault="00271F7D">
      <w:pPr>
        <w:rPr>
          <w:rFonts w:asciiTheme="minorHAnsi" w:hAnsiTheme="minorHAnsi" w:cstheme="minorHAnsi"/>
          <w:b/>
          <w:color w:val="000000"/>
          <w:sz w:val="22"/>
          <w:szCs w:val="22"/>
          <w:lang w:val="el-GR"/>
        </w:rPr>
      </w:pPr>
    </w:p>
    <w:p w14:paraId="364233CE" w14:textId="77777777" w:rsidR="000F4FD4" w:rsidRPr="00067A28" w:rsidRDefault="000F4FD4" w:rsidP="00C119B8">
      <w:pPr>
        <w:widowControl w:val="0"/>
        <w:numPr>
          <w:ilvl w:val="0"/>
          <w:numId w:val="8"/>
        </w:numPr>
        <w:autoSpaceDE w:val="0"/>
        <w:autoSpaceDN w:val="0"/>
        <w:adjustRightInd w:val="0"/>
        <w:spacing w:before="120" w:line="276" w:lineRule="auto"/>
        <w:ind w:left="357" w:hanging="357"/>
        <w:rPr>
          <w:rFonts w:asciiTheme="minorHAnsi" w:hAnsiTheme="minorHAnsi" w:cstheme="minorHAnsi"/>
          <w:b/>
          <w:color w:val="000000"/>
          <w:sz w:val="22"/>
          <w:szCs w:val="22"/>
          <w:lang w:val="el-GR"/>
        </w:rPr>
      </w:pPr>
      <w:r w:rsidRPr="00067A28">
        <w:rPr>
          <w:rFonts w:asciiTheme="minorHAnsi" w:hAnsiTheme="minorHAnsi" w:cstheme="minorHAnsi"/>
          <w:b/>
          <w:color w:val="000000"/>
          <w:sz w:val="22"/>
          <w:szCs w:val="22"/>
          <w:lang w:val="el-GR"/>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F4FD4" w:rsidRPr="00067A28" w14:paraId="43AD8967" w14:textId="77777777" w:rsidTr="007673F3">
        <w:tc>
          <w:tcPr>
            <w:tcW w:w="3306" w:type="dxa"/>
            <w:shd w:val="clear" w:color="auto" w:fill="DDD9C3" w:themeFill="background2" w:themeFillShade="E6"/>
          </w:tcPr>
          <w:p w14:paraId="24CA32DD"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ΤΡΟΠΟΣ ΠΑΡΑΔΟΣΗΣ</w:t>
            </w:r>
            <w:r w:rsidRPr="00067A28">
              <w:rPr>
                <w:rFonts w:asciiTheme="minorHAnsi" w:hAnsiTheme="minorHAnsi" w:cstheme="minorHAnsi"/>
                <w:b/>
                <w:sz w:val="20"/>
                <w:szCs w:val="20"/>
                <w:lang w:val="el-GR"/>
              </w:rPr>
              <w:br/>
            </w:r>
            <w:r w:rsidRPr="00067A28">
              <w:rPr>
                <w:rFonts w:asciiTheme="minorHAnsi" w:hAnsiTheme="minorHAnsi" w:cstheme="minorHAnsi"/>
                <w:i/>
                <w:sz w:val="16"/>
                <w:szCs w:val="16"/>
                <w:lang w:val="el-GR"/>
              </w:rPr>
              <w:t>Πρόσωπο με πρόσωπο, Εξ αποστάσεως εκπαίδευση κ.λπ.</w:t>
            </w:r>
          </w:p>
        </w:tc>
        <w:tc>
          <w:tcPr>
            <w:tcW w:w="5166" w:type="dxa"/>
          </w:tcPr>
          <w:p w14:paraId="7C0E17A2" w14:textId="77777777" w:rsidR="000F4FD4" w:rsidRPr="00BF3169" w:rsidRDefault="006E00EC" w:rsidP="007673F3">
            <w:pPr>
              <w:spacing w:after="200" w:line="276" w:lineRule="auto"/>
              <w:rPr>
                <w:rFonts w:asciiTheme="minorHAnsi" w:eastAsia="Calibri" w:hAnsiTheme="minorHAnsi" w:cstheme="minorHAnsi"/>
                <w:iCs/>
                <w:color w:val="002060"/>
                <w:sz w:val="22"/>
                <w:szCs w:val="22"/>
                <w:lang w:val="el-GR"/>
              </w:rPr>
            </w:pPr>
            <w:r w:rsidRPr="00BF3169">
              <w:rPr>
                <w:rFonts w:asciiTheme="minorHAnsi" w:eastAsia="Calibri" w:hAnsiTheme="minorHAnsi" w:cstheme="minorHAnsi"/>
                <w:iCs/>
                <w:color w:val="002060"/>
                <w:sz w:val="22"/>
                <w:szCs w:val="22"/>
                <w:lang w:val="el-GR"/>
              </w:rPr>
              <w:t>Στο αμφιθέατρο</w:t>
            </w:r>
          </w:p>
        </w:tc>
      </w:tr>
      <w:tr w:rsidR="000F4FD4" w:rsidRPr="00495C4F" w14:paraId="515475BA" w14:textId="77777777" w:rsidTr="007673F3">
        <w:tc>
          <w:tcPr>
            <w:tcW w:w="3306" w:type="dxa"/>
            <w:shd w:val="clear" w:color="auto" w:fill="DDD9C3" w:themeFill="background2" w:themeFillShade="E6"/>
          </w:tcPr>
          <w:p w14:paraId="737D0F4E" w14:textId="77777777" w:rsidR="000F4FD4" w:rsidRPr="00067A28" w:rsidRDefault="000F4FD4" w:rsidP="007673F3">
            <w:pPr>
              <w:jc w:val="right"/>
              <w:rPr>
                <w:rFonts w:asciiTheme="minorHAnsi" w:hAnsiTheme="minorHAnsi" w:cstheme="minorHAnsi"/>
                <w:i/>
                <w:sz w:val="16"/>
                <w:szCs w:val="16"/>
                <w:lang w:val="el-GR"/>
              </w:rPr>
            </w:pPr>
            <w:r w:rsidRPr="00067A28">
              <w:rPr>
                <w:rFonts w:asciiTheme="minorHAnsi" w:hAnsiTheme="minorHAnsi" w:cstheme="minorHAnsi"/>
                <w:b/>
                <w:sz w:val="20"/>
                <w:szCs w:val="20"/>
                <w:lang w:val="el-GR"/>
              </w:rPr>
              <w:t>ΧΡΗΣΗ ΤΕΧΝΟΛΟΓΙΩΝ ΠΛΗΡΟΦΟΡΙΑΣ ΚΑΙ ΕΠΙΚΟΙΝΩΝΙΩΝ</w:t>
            </w:r>
            <w:r w:rsidRPr="00067A28">
              <w:rPr>
                <w:rFonts w:asciiTheme="minorHAnsi" w:hAnsiTheme="minorHAnsi" w:cstheme="minorHAnsi"/>
                <w:b/>
                <w:sz w:val="20"/>
                <w:szCs w:val="20"/>
                <w:lang w:val="el-GR"/>
              </w:rPr>
              <w:br/>
            </w:r>
            <w:r w:rsidRPr="00067A28">
              <w:rPr>
                <w:rFonts w:asciiTheme="minorHAnsi" w:hAnsiTheme="minorHAnsi" w:cstheme="minorHAnsi"/>
                <w:i/>
                <w:sz w:val="16"/>
                <w:szCs w:val="16"/>
                <w:lang w:val="el-GR"/>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1FC109D7" w14:textId="77777777" w:rsidR="006E00EC" w:rsidRPr="00067A28" w:rsidRDefault="006E00EC" w:rsidP="00067A28">
            <w:pPr>
              <w:jc w:val="both"/>
              <w:rPr>
                <w:rFonts w:asciiTheme="minorHAnsi" w:hAnsiTheme="minorHAnsi" w:cstheme="minorHAnsi"/>
                <w:bCs/>
                <w:sz w:val="20"/>
                <w:szCs w:val="20"/>
                <w:lang w:val="el-GR"/>
              </w:rPr>
            </w:pPr>
            <w:r w:rsidRPr="00067A28">
              <w:rPr>
                <w:rFonts w:asciiTheme="minorHAnsi" w:hAnsiTheme="minorHAnsi" w:cstheme="minorHAnsi"/>
                <w:bCs/>
                <w:sz w:val="20"/>
                <w:szCs w:val="20"/>
                <w:lang w:val="el-GR"/>
              </w:rPr>
              <w:t>Χρήση powerpoint στις διαλέξεις, χρήση ιστοσελίδων  στην ενημέρωση, εκπαίδευση και επικοινωνία με τους φοιτητές</w:t>
            </w:r>
          </w:p>
          <w:p w14:paraId="4BA3432A" w14:textId="77777777" w:rsidR="000F4FD4" w:rsidRPr="00067A28" w:rsidRDefault="006E00EC" w:rsidP="00067A28">
            <w:pPr>
              <w:jc w:val="both"/>
              <w:rPr>
                <w:rFonts w:asciiTheme="minorHAnsi" w:hAnsiTheme="minorHAnsi" w:cstheme="minorHAnsi"/>
                <w:b/>
                <w:color w:val="002060"/>
                <w:sz w:val="20"/>
                <w:szCs w:val="20"/>
                <w:lang w:val="el-GR"/>
              </w:rPr>
            </w:pPr>
            <w:r w:rsidRPr="00067A28">
              <w:rPr>
                <w:rFonts w:asciiTheme="minorHAnsi" w:hAnsiTheme="minorHAnsi" w:cstheme="minorHAnsi"/>
                <w:bCs/>
                <w:sz w:val="20"/>
                <w:szCs w:val="20"/>
                <w:lang w:val="el-GR"/>
              </w:rPr>
              <w:t>Χρήση Βάσεων Δεδομένων και Εξειδικευμένου Λογισμικού Βιοπληροφορικής στις Εργαστηριακές Ασκήσεις</w:t>
            </w:r>
          </w:p>
        </w:tc>
      </w:tr>
      <w:tr w:rsidR="000F4FD4" w:rsidRPr="00067A28" w14:paraId="71C20A9C" w14:textId="77777777" w:rsidTr="007673F3">
        <w:tc>
          <w:tcPr>
            <w:tcW w:w="3306" w:type="dxa"/>
            <w:shd w:val="clear" w:color="auto" w:fill="DDD9C3" w:themeFill="background2" w:themeFillShade="E6"/>
          </w:tcPr>
          <w:p w14:paraId="303547BF"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ΟΡΓΑΝΩΣΗ ΔΙΔΑΣΚΑΛΙΑΣ</w:t>
            </w:r>
          </w:p>
          <w:p w14:paraId="070E48CD" w14:textId="77777777" w:rsidR="000F4FD4" w:rsidRPr="00067A28" w:rsidRDefault="000F4FD4"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Περιγράφονται αναλυτικά ο τρόπος και μέθοδοι διδασκαλίας.</w:t>
            </w:r>
          </w:p>
          <w:p w14:paraId="4A0B8EDA" w14:textId="77777777" w:rsidR="000F4FD4" w:rsidRPr="00067A28" w:rsidRDefault="000F4FD4"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067A28">
              <w:rPr>
                <w:rFonts w:asciiTheme="minorHAnsi" w:hAnsiTheme="minorHAnsi" w:cstheme="minorHAnsi"/>
                <w:i/>
                <w:sz w:val="16"/>
                <w:szCs w:val="16"/>
              </w:rPr>
              <w:t>project</w:t>
            </w:r>
            <w:r w:rsidRPr="00067A28">
              <w:rPr>
                <w:rFonts w:asciiTheme="minorHAnsi" w:hAnsiTheme="minorHAnsi" w:cstheme="minorHAnsi"/>
                <w:i/>
                <w:sz w:val="16"/>
                <w:szCs w:val="16"/>
                <w:lang w:val="el-GR"/>
              </w:rPr>
              <w:t>), Συγγραφή εργασίας / εργασιών, Καλλιτεχνική δημιουργία, κ.λπ.</w:t>
            </w:r>
          </w:p>
          <w:p w14:paraId="38742BBE" w14:textId="77777777" w:rsidR="000F4FD4" w:rsidRPr="00067A28" w:rsidRDefault="000F4FD4" w:rsidP="007673F3">
            <w:pPr>
              <w:jc w:val="both"/>
              <w:rPr>
                <w:rFonts w:asciiTheme="minorHAnsi" w:hAnsiTheme="minorHAnsi" w:cstheme="minorHAnsi"/>
                <w:i/>
                <w:sz w:val="16"/>
                <w:szCs w:val="16"/>
                <w:lang w:val="el-GR"/>
              </w:rPr>
            </w:pPr>
          </w:p>
          <w:p w14:paraId="5BBEFD1A" w14:textId="77777777" w:rsidR="000F4FD4" w:rsidRPr="00067A28" w:rsidRDefault="000F4FD4"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σύμφωνα με τις αρχές του </w:t>
            </w:r>
            <w:r w:rsidRPr="00067A28">
              <w:rPr>
                <w:rFonts w:asciiTheme="minorHAnsi" w:hAnsiTheme="minorHAnsi" w:cstheme="minorHAnsi"/>
                <w:i/>
                <w:sz w:val="16"/>
                <w:szCs w:val="16"/>
              </w:rPr>
              <w:t>ECTS</w:t>
            </w:r>
          </w:p>
        </w:tc>
        <w:tc>
          <w:tcPr>
            <w:tcW w:w="5166" w:type="dxa"/>
            <w:tcBorders>
              <w:bottom w:val="single" w:sz="4" w:space="0" w:color="auto"/>
            </w:tcBorders>
          </w:tcPr>
          <w:tbl>
            <w:tblPr>
              <w:tblStyle w:val="TableGrid3"/>
              <w:tblW w:w="0" w:type="auto"/>
              <w:tblLook w:val="04A0" w:firstRow="1" w:lastRow="0" w:firstColumn="1" w:lastColumn="0" w:noHBand="0" w:noVBand="1"/>
            </w:tblPr>
            <w:tblGrid>
              <w:gridCol w:w="2790"/>
              <w:gridCol w:w="2145"/>
            </w:tblGrid>
            <w:tr w:rsidR="000F4FD4" w:rsidRPr="00067A28" w14:paraId="71BA9B54" w14:textId="77777777" w:rsidTr="00433DFB">
              <w:tc>
                <w:tcPr>
                  <w:tcW w:w="2790" w:type="dxa"/>
                  <w:shd w:val="clear" w:color="auto" w:fill="DDD9C3" w:themeFill="background2" w:themeFillShade="E6"/>
                  <w:vAlign w:val="center"/>
                </w:tcPr>
                <w:p w14:paraId="4900A98F" w14:textId="77777777" w:rsidR="000F4FD4" w:rsidRPr="00067A28" w:rsidRDefault="000F4FD4" w:rsidP="007673F3">
                  <w:pPr>
                    <w:jc w:val="center"/>
                    <w:rPr>
                      <w:rFonts w:asciiTheme="minorHAnsi" w:hAnsiTheme="minorHAnsi" w:cstheme="minorHAnsi"/>
                      <w:b/>
                      <w:i/>
                      <w:sz w:val="20"/>
                      <w:szCs w:val="20"/>
                    </w:rPr>
                  </w:pPr>
                  <w:r w:rsidRPr="00067A28">
                    <w:rPr>
                      <w:rFonts w:asciiTheme="minorHAnsi" w:hAnsiTheme="minorHAnsi" w:cstheme="minorHAnsi"/>
                      <w:b/>
                      <w:i/>
                      <w:sz w:val="20"/>
                      <w:szCs w:val="20"/>
                    </w:rPr>
                    <w:t>Δραστηριότητα</w:t>
                  </w:r>
                </w:p>
              </w:tc>
              <w:tc>
                <w:tcPr>
                  <w:tcW w:w="2145" w:type="dxa"/>
                  <w:shd w:val="clear" w:color="auto" w:fill="DDD9C3" w:themeFill="background2" w:themeFillShade="E6"/>
                  <w:vAlign w:val="center"/>
                </w:tcPr>
                <w:p w14:paraId="3975A7FE" w14:textId="77777777" w:rsidR="000F4FD4" w:rsidRPr="00067A28" w:rsidRDefault="000F4FD4" w:rsidP="007673F3">
                  <w:pPr>
                    <w:jc w:val="center"/>
                    <w:rPr>
                      <w:rFonts w:asciiTheme="minorHAnsi" w:hAnsiTheme="minorHAnsi" w:cstheme="minorHAnsi"/>
                      <w:b/>
                      <w:i/>
                      <w:sz w:val="20"/>
                      <w:szCs w:val="20"/>
                    </w:rPr>
                  </w:pPr>
                  <w:r w:rsidRPr="00067A28">
                    <w:rPr>
                      <w:rFonts w:asciiTheme="minorHAnsi" w:hAnsiTheme="minorHAnsi" w:cstheme="minorHAnsi"/>
                      <w:b/>
                      <w:i/>
                      <w:sz w:val="20"/>
                      <w:szCs w:val="20"/>
                    </w:rPr>
                    <w:t>Φόρτος Εργασίας Εξαμήνου</w:t>
                  </w:r>
                </w:p>
              </w:tc>
            </w:tr>
            <w:tr w:rsidR="0027115B" w:rsidRPr="00067A28" w14:paraId="27F8ADDE" w14:textId="77777777" w:rsidTr="00433DFB">
              <w:tc>
                <w:tcPr>
                  <w:tcW w:w="2790" w:type="dxa"/>
                </w:tcPr>
                <w:p w14:paraId="1EE5E07A" w14:textId="77777777" w:rsidR="0027115B" w:rsidRPr="007A0913" w:rsidRDefault="0027115B" w:rsidP="006E16F5">
                  <w:pPr>
                    <w:rPr>
                      <w:rFonts w:asciiTheme="minorHAnsi" w:hAnsiTheme="minorHAnsi" w:cstheme="minorHAnsi"/>
                      <w:sz w:val="20"/>
                      <w:szCs w:val="20"/>
                    </w:rPr>
                  </w:pPr>
                  <w:r w:rsidRPr="007A0913">
                    <w:rPr>
                      <w:rFonts w:asciiTheme="minorHAnsi" w:hAnsiTheme="minorHAnsi" w:cstheme="minorHAnsi"/>
                      <w:sz w:val="20"/>
                      <w:szCs w:val="20"/>
                    </w:rPr>
                    <w:t>Διαλέξεις</w:t>
                  </w:r>
                </w:p>
              </w:tc>
              <w:tc>
                <w:tcPr>
                  <w:tcW w:w="2145" w:type="dxa"/>
                </w:tcPr>
                <w:p w14:paraId="73E15EA4" w14:textId="1192EA31" w:rsidR="0027115B" w:rsidRPr="007A0913" w:rsidRDefault="00433DFB" w:rsidP="00433DFB">
                  <w:pPr>
                    <w:jc w:val="center"/>
                    <w:rPr>
                      <w:rFonts w:asciiTheme="minorHAnsi" w:hAnsiTheme="minorHAnsi" w:cstheme="minorHAnsi"/>
                      <w:sz w:val="20"/>
                      <w:szCs w:val="20"/>
                      <w:lang w:val="el-GR"/>
                    </w:rPr>
                  </w:pPr>
                  <w:r w:rsidRPr="007A0913">
                    <w:rPr>
                      <w:rFonts w:asciiTheme="minorHAnsi" w:hAnsiTheme="minorHAnsi" w:cstheme="minorHAnsi"/>
                      <w:sz w:val="20"/>
                      <w:szCs w:val="20"/>
                      <w:lang w:val="el-GR"/>
                    </w:rPr>
                    <w:t>39</w:t>
                  </w:r>
                  <w:r w:rsidR="0027115B" w:rsidRPr="007A0913">
                    <w:rPr>
                      <w:rFonts w:asciiTheme="minorHAnsi" w:hAnsiTheme="minorHAnsi" w:cstheme="minorHAnsi"/>
                      <w:sz w:val="20"/>
                      <w:szCs w:val="20"/>
                      <w:lang w:val="el-GR"/>
                    </w:rPr>
                    <w:t xml:space="preserve"> </w:t>
                  </w:r>
                  <w:r w:rsidR="00681343" w:rsidRPr="007A0913">
                    <w:rPr>
                      <w:rFonts w:asciiTheme="minorHAnsi" w:hAnsiTheme="minorHAnsi" w:cstheme="minorHAnsi"/>
                      <w:sz w:val="20"/>
                      <w:szCs w:val="20"/>
                      <w:lang w:val="el-GR"/>
                    </w:rPr>
                    <w:t>ώρες</w:t>
                  </w:r>
                </w:p>
              </w:tc>
            </w:tr>
            <w:tr w:rsidR="0027115B" w:rsidRPr="00067A28" w14:paraId="629F4C44" w14:textId="77777777" w:rsidTr="00433DFB">
              <w:tc>
                <w:tcPr>
                  <w:tcW w:w="2790" w:type="dxa"/>
                </w:tcPr>
                <w:p w14:paraId="0A32F3E5" w14:textId="77777777" w:rsidR="0027115B" w:rsidRPr="007A0913" w:rsidRDefault="0027115B" w:rsidP="006E16F5">
                  <w:pPr>
                    <w:rPr>
                      <w:rFonts w:asciiTheme="minorHAnsi" w:hAnsiTheme="minorHAnsi" w:cstheme="minorHAnsi"/>
                      <w:sz w:val="20"/>
                      <w:szCs w:val="20"/>
                    </w:rPr>
                  </w:pPr>
                  <w:r w:rsidRPr="007A0913">
                    <w:rPr>
                      <w:rFonts w:asciiTheme="minorHAnsi" w:hAnsiTheme="minorHAnsi" w:cstheme="minorHAnsi"/>
                      <w:sz w:val="20"/>
                      <w:szCs w:val="20"/>
                    </w:rPr>
                    <w:t>Εργαστηριακές Ασκήσεις</w:t>
                  </w:r>
                </w:p>
              </w:tc>
              <w:tc>
                <w:tcPr>
                  <w:tcW w:w="2145" w:type="dxa"/>
                </w:tcPr>
                <w:p w14:paraId="5FC34E4A" w14:textId="680A7754" w:rsidR="0027115B" w:rsidRPr="007A0913" w:rsidRDefault="00433DFB" w:rsidP="00433DFB">
                  <w:pPr>
                    <w:jc w:val="center"/>
                    <w:rPr>
                      <w:rFonts w:asciiTheme="minorHAnsi" w:hAnsiTheme="minorHAnsi" w:cstheme="minorHAnsi"/>
                      <w:sz w:val="20"/>
                      <w:szCs w:val="20"/>
                      <w:lang w:val="el-GR"/>
                    </w:rPr>
                  </w:pPr>
                  <w:r w:rsidRPr="007A0913">
                    <w:rPr>
                      <w:rFonts w:asciiTheme="minorHAnsi" w:hAnsiTheme="minorHAnsi" w:cstheme="minorHAnsi"/>
                      <w:sz w:val="20"/>
                      <w:szCs w:val="20"/>
                      <w:lang w:val="el-GR"/>
                    </w:rPr>
                    <w:t>22</w:t>
                  </w:r>
                  <w:r w:rsidR="0027115B" w:rsidRPr="007A0913">
                    <w:rPr>
                      <w:rFonts w:asciiTheme="minorHAnsi" w:hAnsiTheme="minorHAnsi" w:cstheme="minorHAnsi"/>
                      <w:sz w:val="20"/>
                      <w:szCs w:val="20"/>
                      <w:lang w:val="el-GR"/>
                    </w:rPr>
                    <w:t xml:space="preserve"> </w:t>
                  </w:r>
                  <w:r w:rsidR="00681343" w:rsidRPr="007A0913">
                    <w:rPr>
                      <w:rFonts w:asciiTheme="minorHAnsi" w:hAnsiTheme="minorHAnsi" w:cstheme="minorHAnsi"/>
                      <w:sz w:val="20"/>
                      <w:szCs w:val="20"/>
                      <w:lang w:val="el-GR"/>
                    </w:rPr>
                    <w:t>ώρες</w:t>
                  </w:r>
                </w:p>
              </w:tc>
            </w:tr>
            <w:tr w:rsidR="0027115B" w:rsidRPr="00067A28" w14:paraId="74F3CBBD" w14:textId="77777777" w:rsidTr="00433DFB">
              <w:tc>
                <w:tcPr>
                  <w:tcW w:w="2790" w:type="dxa"/>
                </w:tcPr>
                <w:p w14:paraId="2FEFBC0A" w14:textId="77777777" w:rsidR="0027115B" w:rsidRPr="007A0913" w:rsidRDefault="0027115B" w:rsidP="006E16F5">
                  <w:pPr>
                    <w:rPr>
                      <w:rFonts w:asciiTheme="minorHAnsi" w:hAnsiTheme="minorHAnsi" w:cstheme="minorHAnsi"/>
                      <w:sz w:val="20"/>
                      <w:szCs w:val="20"/>
                    </w:rPr>
                  </w:pPr>
                  <w:r w:rsidRPr="007A0913">
                    <w:rPr>
                      <w:rFonts w:asciiTheme="minorHAnsi" w:hAnsiTheme="minorHAnsi" w:cstheme="minorHAnsi"/>
                      <w:sz w:val="20"/>
                      <w:szCs w:val="20"/>
                    </w:rPr>
                    <w:t>Αυτοτελής Μελέτη</w:t>
                  </w:r>
                </w:p>
              </w:tc>
              <w:tc>
                <w:tcPr>
                  <w:tcW w:w="2145" w:type="dxa"/>
                </w:tcPr>
                <w:p w14:paraId="1B0DA15A" w14:textId="2FDABD2A" w:rsidR="0027115B" w:rsidRPr="007A0913" w:rsidRDefault="00433DFB" w:rsidP="00433DFB">
                  <w:pPr>
                    <w:jc w:val="center"/>
                    <w:rPr>
                      <w:rFonts w:asciiTheme="minorHAnsi" w:hAnsiTheme="minorHAnsi" w:cstheme="minorHAnsi"/>
                      <w:sz w:val="20"/>
                      <w:szCs w:val="20"/>
                      <w:lang w:val="el-GR"/>
                    </w:rPr>
                  </w:pPr>
                  <w:r w:rsidRPr="007A0913">
                    <w:rPr>
                      <w:rFonts w:asciiTheme="minorHAnsi" w:hAnsiTheme="minorHAnsi" w:cstheme="minorHAnsi"/>
                      <w:sz w:val="20"/>
                      <w:szCs w:val="20"/>
                      <w:lang w:val="el-GR"/>
                    </w:rPr>
                    <w:t>64</w:t>
                  </w:r>
                  <w:r w:rsidR="0027115B" w:rsidRPr="007A0913">
                    <w:rPr>
                      <w:rFonts w:asciiTheme="minorHAnsi" w:hAnsiTheme="minorHAnsi" w:cstheme="minorHAnsi"/>
                      <w:sz w:val="20"/>
                      <w:szCs w:val="20"/>
                      <w:lang w:val="el-GR"/>
                    </w:rPr>
                    <w:t xml:space="preserve"> </w:t>
                  </w:r>
                  <w:r w:rsidR="00681343" w:rsidRPr="007A0913">
                    <w:rPr>
                      <w:rFonts w:asciiTheme="minorHAnsi" w:hAnsiTheme="minorHAnsi" w:cstheme="minorHAnsi"/>
                      <w:sz w:val="20"/>
                      <w:szCs w:val="20"/>
                      <w:lang w:val="el-GR"/>
                    </w:rPr>
                    <w:t>ώρες</w:t>
                  </w:r>
                </w:p>
              </w:tc>
            </w:tr>
            <w:tr w:rsidR="000F4FD4" w:rsidRPr="00067A28" w14:paraId="0B1DD031" w14:textId="77777777" w:rsidTr="00433DFB">
              <w:tc>
                <w:tcPr>
                  <w:tcW w:w="2790" w:type="dxa"/>
                </w:tcPr>
                <w:p w14:paraId="47DC0DE4" w14:textId="77777777" w:rsidR="000F4FD4" w:rsidRPr="007A0913" w:rsidRDefault="000F4FD4" w:rsidP="007673F3">
                  <w:pPr>
                    <w:rPr>
                      <w:rFonts w:asciiTheme="minorHAnsi" w:hAnsiTheme="minorHAnsi" w:cstheme="minorHAnsi"/>
                      <w:iCs/>
                      <w:color w:val="002060"/>
                      <w:sz w:val="20"/>
                      <w:szCs w:val="20"/>
                      <w:lang w:val="el-GR"/>
                    </w:rPr>
                  </w:pPr>
                </w:p>
              </w:tc>
              <w:tc>
                <w:tcPr>
                  <w:tcW w:w="2145" w:type="dxa"/>
                </w:tcPr>
                <w:p w14:paraId="600DC3CF" w14:textId="77777777" w:rsidR="000F4FD4" w:rsidRPr="007A0913" w:rsidRDefault="000F4FD4" w:rsidP="007673F3">
                  <w:pPr>
                    <w:jc w:val="center"/>
                    <w:rPr>
                      <w:rFonts w:asciiTheme="minorHAnsi" w:hAnsiTheme="minorHAnsi" w:cstheme="minorHAnsi"/>
                      <w:color w:val="002060"/>
                      <w:sz w:val="20"/>
                      <w:szCs w:val="20"/>
                      <w:lang w:val="el-GR"/>
                    </w:rPr>
                  </w:pPr>
                </w:p>
              </w:tc>
            </w:tr>
            <w:tr w:rsidR="000F4FD4" w:rsidRPr="00067A28" w14:paraId="4540F090" w14:textId="77777777" w:rsidTr="00433DFB">
              <w:tc>
                <w:tcPr>
                  <w:tcW w:w="2790" w:type="dxa"/>
                </w:tcPr>
                <w:p w14:paraId="11C8A22C" w14:textId="77777777" w:rsidR="000F4FD4" w:rsidRPr="00495C4F" w:rsidRDefault="000F4FD4" w:rsidP="007673F3">
                  <w:pPr>
                    <w:rPr>
                      <w:rFonts w:asciiTheme="minorHAnsi" w:hAnsiTheme="minorHAnsi" w:cstheme="minorHAnsi"/>
                      <w:iCs/>
                      <w:color w:val="000000" w:themeColor="text1"/>
                      <w:sz w:val="20"/>
                      <w:szCs w:val="20"/>
                      <w:lang w:val="el-GR"/>
                    </w:rPr>
                  </w:pPr>
                  <w:r w:rsidRPr="00495C4F">
                    <w:rPr>
                      <w:rFonts w:asciiTheme="minorHAnsi" w:hAnsiTheme="minorHAnsi" w:cstheme="minorHAnsi"/>
                      <w:iCs/>
                      <w:color w:val="000000" w:themeColor="text1"/>
                      <w:sz w:val="20"/>
                      <w:szCs w:val="20"/>
                      <w:lang w:val="el-GR"/>
                    </w:rPr>
                    <w:t>Σύνολο</w:t>
                  </w:r>
                  <w:r w:rsidRPr="00495C4F">
                    <w:rPr>
                      <w:rFonts w:asciiTheme="minorHAnsi" w:hAnsiTheme="minorHAnsi" w:cstheme="minorHAnsi"/>
                      <w:iCs/>
                      <w:color w:val="000000" w:themeColor="text1"/>
                      <w:sz w:val="20"/>
                      <w:szCs w:val="20"/>
                    </w:rPr>
                    <w:t xml:space="preserve"> </w:t>
                  </w:r>
                  <w:r w:rsidRPr="00495C4F">
                    <w:rPr>
                      <w:rFonts w:asciiTheme="minorHAnsi" w:hAnsiTheme="minorHAnsi" w:cstheme="minorHAnsi"/>
                      <w:iCs/>
                      <w:color w:val="000000" w:themeColor="text1"/>
                      <w:sz w:val="20"/>
                      <w:szCs w:val="20"/>
                      <w:lang w:val="el-GR"/>
                    </w:rPr>
                    <w:t>Μαθήματος</w:t>
                  </w:r>
                  <w:r w:rsidRPr="00495C4F">
                    <w:rPr>
                      <w:rFonts w:asciiTheme="minorHAnsi" w:hAnsiTheme="minorHAnsi" w:cstheme="minorHAnsi"/>
                      <w:iCs/>
                      <w:color w:val="000000" w:themeColor="text1"/>
                      <w:sz w:val="20"/>
                      <w:szCs w:val="20"/>
                    </w:rPr>
                    <w:t xml:space="preserve"> </w:t>
                  </w:r>
                </w:p>
              </w:tc>
              <w:tc>
                <w:tcPr>
                  <w:tcW w:w="2145" w:type="dxa"/>
                  <w:vAlign w:val="center"/>
                </w:tcPr>
                <w:p w14:paraId="59023891" w14:textId="1D3AD598" w:rsidR="000F4FD4" w:rsidRPr="00495C4F" w:rsidRDefault="006E00EC" w:rsidP="007673F3">
                  <w:pPr>
                    <w:jc w:val="center"/>
                    <w:rPr>
                      <w:rFonts w:asciiTheme="minorHAnsi" w:hAnsiTheme="minorHAnsi" w:cstheme="minorHAnsi"/>
                      <w:b/>
                      <w:i/>
                      <w:color w:val="000000" w:themeColor="text1"/>
                      <w:sz w:val="20"/>
                      <w:szCs w:val="20"/>
                      <w:lang w:val="el-GR"/>
                    </w:rPr>
                  </w:pPr>
                  <w:r w:rsidRPr="00495C4F">
                    <w:rPr>
                      <w:rFonts w:asciiTheme="minorHAnsi" w:hAnsiTheme="minorHAnsi" w:cstheme="minorHAnsi"/>
                      <w:b/>
                      <w:i/>
                      <w:color w:val="000000" w:themeColor="text1"/>
                      <w:sz w:val="20"/>
                      <w:szCs w:val="20"/>
                      <w:lang w:val="el-GR"/>
                    </w:rPr>
                    <w:t>125</w:t>
                  </w:r>
                  <w:r w:rsidR="00681343" w:rsidRPr="00495C4F">
                    <w:rPr>
                      <w:rFonts w:asciiTheme="minorHAnsi" w:hAnsiTheme="minorHAnsi" w:cstheme="minorHAnsi"/>
                      <w:b/>
                      <w:i/>
                      <w:color w:val="000000" w:themeColor="text1"/>
                      <w:sz w:val="20"/>
                      <w:szCs w:val="20"/>
                      <w:lang w:val="el-GR"/>
                    </w:rPr>
                    <w:t xml:space="preserve"> ώρες</w:t>
                  </w:r>
                  <w:r w:rsidR="0027115B" w:rsidRPr="00495C4F">
                    <w:rPr>
                      <w:rFonts w:asciiTheme="minorHAnsi" w:hAnsiTheme="minorHAnsi" w:cstheme="minorHAnsi"/>
                      <w:b/>
                      <w:i/>
                      <w:color w:val="000000" w:themeColor="text1"/>
                      <w:sz w:val="20"/>
                      <w:szCs w:val="20"/>
                      <w:lang w:val="el-GR"/>
                    </w:rPr>
                    <w:t xml:space="preserve"> </w:t>
                  </w:r>
                </w:p>
              </w:tc>
            </w:tr>
          </w:tbl>
          <w:p w14:paraId="67598EA4" w14:textId="77777777" w:rsidR="000F4FD4" w:rsidRPr="00067A28" w:rsidRDefault="000F4FD4" w:rsidP="007673F3">
            <w:pPr>
              <w:rPr>
                <w:rFonts w:asciiTheme="minorHAnsi" w:hAnsiTheme="minorHAnsi" w:cstheme="minorHAnsi"/>
              </w:rPr>
            </w:pPr>
          </w:p>
        </w:tc>
      </w:tr>
      <w:tr w:rsidR="00067A28" w:rsidRPr="00495C4F" w14:paraId="4A9EA6FA" w14:textId="77777777" w:rsidTr="007673F3">
        <w:tc>
          <w:tcPr>
            <w:tcW w:w="3306" w:type="dxa"/>
          </w:tcPr>
          <w:p w14:paraId="3C1DE521" w14:textId="77777777" w:rsidR="000F4FD4" w:rsidRPr="00067A28" w:rsidRDefault="000F4FD4" w:rsidP="007673F3">
            <w:pPr>
              <w:jc w:val="right"/>
              <w:rPr>
                <w:rFonts w:asciiTheme="minorHAnsi" w:hAnsiTheme="minorHAnsi" w:cstheme="minorHAnsi"/>
                <w:b/>
                <w:sz w:val="20"/>
                <w:szCs w:val="20"/>
                <w:lang w:val="el-GR"/>
              </w:rPr>
            </w:pPr>
            <w:r w:rsidRPr="00067A28">
              <w:rPr>
                <w:rFonts w:asciiTheme="minorHAnsi" w:hAnsiTheme="minorHAnsi" w:cstheme="minorHAnsi"/>
                <w:b/>
                <w:sz w:val="20"/>
                <w:szCs w:val="20"/>
                <w:lang w:val="el-GR"/>
              </w:rPr>
              <w:t xml:space="preserve">ΑΞΙΟΛΟΓΗΣΗ ΦΟΙΤΗΤΩΝ </w:t>
            </w:r>
          </w:p>
          <w:p w14:paraId="61EBF063" w14:textId="77777777" w:rsidR="000F4FD4" w:rsidRPr="00067A28" w:rsidRDefault="000F4FD4"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Περιγραφή της διαδικασίας αξιολόγησης</w:t>
            </w:r>
          </w:p>
          <w:p w14:paraId="3371F828" w14:textId="77777777" w:rsidR="000F4FD4" w:rsidRPr="00067A28" w:rsidRDefault="000F4FD4" w:rsidP="007673F3">
            <w:pPr>
              <w:jc w:val="both"/>
              <w:rPr>
                <w:rFonts w:asciiTheme="minorHAnsi" w:hAnsiTheme="minorHAnsi" w:cstheme="minorHAnsi"/>
                <w:i/>
                <w:sz w:val="16"/>
                <w:szCs w:val="16"/>
                <w:lang w:val="el-GR"/>
              </w:rPr>
            </w:pPr>
          </w:p>
          <w:p w14:paraId="3649E97A" w14:textId="77777777" w:rsidR="000F4FD4" w:rsidRPr="00067A28" w:rsidRDefault="000F4FD4"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4C8ECA15" w14:textId="77777777" w:rsidR="000F4FD4" w:rsidRPr="00067A28" w:rsidRDefault="000F4FD4" w:rsidP="007673F3">
            <w:pPr>
              <w:jc w:val="both"/>
              <w:rPr>
                <w:rFonts w:asciiTheme="minorHAnsi" w:hAnsiTheme="minorHAnsi" w:cstheme="minorHAnsi"/>
                <w:i/>
                <w:sz w:val="16"/>
                <w:szCs w:val="16"/>
                <w:lang w:val="el-GR"/>
              </w:rPr>
            </w:pPr>
          </w:p>
          <w:p w14:paraId="1CEB5C86" w14:textId="77777777" w:rsidR="000F4FD4" w:rsidRPr="00067A28" w:rsidRDefault="001A1C52" w:rsidP="007673F3">
            <w:pPr>
              <w:jc w:val="both"/>
              <w:rPr>
                <w:rFonts w:asciiTheme="minorHAnsi" w:hAnsiTheme="minorHAnsi" w:cstheme="minorHAnsi"/>
                <w:i/>
                <w:sz w:val="16"/>
                <w:szCs w:val="16"/>
                <w:lang w:val="el-GR"/>
              </w:rPr>
            </w:pPr>
            <w:r w:rsidRPr="00067A28">
              <w:rPr>
                <w:rFonts w:asciiTheme="minorHAnsi" w:hAnsiTheme="minorHAnsi" w:cstheme="minorHAnsi"/>
                <w:i/>
                <w:sz w:val="16"/>
                <w:szCs w:val="16"/>
                <w:lang w:val="el-GR"/>
              </w:rPr>
              <w:t xml:space="preserve">Αναφέρονται </w:t>
            </w:r>
            <w:r w:rsidR="000F4FD4" w:rsidRPr="00067A28">
              <w:rPr>
                <w:rFonts w:asciiTheme="minorHAnsi" w:hAnsiTheme="minorHAnsi" w:cstheme="minorHAnsi"/>
                <w:i/>
                <w:sz w:val="16"/>
                <w:szCs w:val="16"/>
                <w:lang w:val="el-GR"/>
              </w:rPr>
              <w:t>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0C4952CE" w14:textId="77777777" w:rsidR="000F4FD4" w:rsidRPr="00BF3169" w:rsidRDefault="000F4FD4" w:rsidP="007673F3">
            <w:pPr>
              <w:rPr>
                <w:rFonts w:asciiTheme="minorHAnsi" w:hAnsiTheme="minorHAnsi" w:cstheme="minorHAnsi"/>
                <w:sz w:val="22"/>
                <w:szCs w:val="22"/>
                <w:lang w:val="el-GR"/>
              </w:rPr>
            </w:pPr>
          </w:p>
          <w:p w14:paraId="73FA5F4E" w14:textId="77777777" w:rsidR="006E00EC" w:rsidRPr="00BF3169" w:rsidRDefault="006E00EC" w:rsidP="006E00EC">
            <w:pPr>
              <w:rPr>
                <w:rFonts w:asciiTheme="minorHAnsi" w:hAnsiTheme="minorHAnsi" w:cstheme="minorHAnsi"/>
                <w:sz w:val="22"/>
                <w:szCs w:val="22"/>
                <w:lang w:val="el-GR"/>
              </w:rPr>
            </w:pPr>
            <w:r w:rsidRPr="00BF3169">
              <w:rPr>
                <w:rFonts w:asciiTheme="minorHAnsi" w:hAnsiTheme="minorHAnsi" w:cstheme="minorHAnsi"/>
                <w:sz w:val="22"/>
                <w:szCs w:val="22"/>
                <w:lang w:val="el-GR"/>
              </w:rPr>
              <w:t>Ι. Θεωρία: Γραπτή τελική εξέταση (</w:t>
            </w:r>
            <w:r w:rsidR="00D5039B" w:rsidRPr="00BF3169">
              <w:rPr>
                <w:rFonts w:asciiTheme="minorHAnsi" w:hAnsiTheme="minorHAnsi" w:cstheme="minorHAnsi"/>
                <w:sz w:val="22"/>
                <w:szCs w:val="22"/>
                <w:lang w:val="el-GR"/>
              </w:rPr>
              <w:t>10</w:t>
            </w:r>
            <w:r w:rsidRPr="00BF3169">
              <w:rPr>
                <w:rFonts w:asciiTheme="minorHAnsi" w:hAnsiTheme="minorHAnsi" w:cstheme="minorHAnsi"/>
                <w:sz w:val="22"/>
                <w:szCs w:val="22"/>
                <w:lang w:val="el-GR"/>
              </w:rPr>
              <w:t>0%) που περιλαμβάνει:</w:t>
            </w:r>
          </w:p>
          <w:p w14:paraId="6727358F" w14:textId="77777777" w:rsidR="006E00EC" w:rsidRPr="00BF3169" w:rsidRDefault="006E00EC" w:rsidP="006E00EC">
            <w:pPr>
              <w:rPr>
                <w:rFonts w:asciiTheme="minorHAnsi" w:hAnsiTheme="minorHAnsi" w:cstheme="minorHAnsi"/>
                <w:sz w:val="22"/>
                <w:szCs w:val="22"/>
                <w:lang w:val="el-GR"/>
              </w:rPr>
            </w:pPr>
            <w:r w:rsidRPr="00BF3169">
              <w:rPr>
                <w:rFonts w:asciiTheme="minorHAnsi" w:hAnsiTheme="minorHAnsi" w:cstheme="minorHAnsi"/>
                <w:sz w:val="22"/>
                <w:szCs w:val="22"/>
                <w:lang w:val="el-GR"/>
              </w:rPr>
              <w:t>-</w:t>
            </w:r>
            <w:r w:rsidRPr="00BF3169">
              <w:rPr>
                <w:rFonts w:asciiTheme="minorHAnsi" w:hAnsiTheme="minorHAnsi" w:cstheme="minorHAnsi"/>
                <w:sz w:val="22"/>
                <w:szCs w:val="22"/>
                <w:lang w:val="el-GR"/>
              </w:rPr>
              <w:tab/>
              <w:t>Ερωτήσεις πολλαπλής επιλογής</w:t>
            </w:r>
          </w:p>
          <w:p w14:paraId="663EA350" w14:textId="77777777" w:rsidR="006E00EC" w:rsidRPr="00BF3169" w:rsidRDefault="006E00EC" w:rsidP="006E00EC">
            <w:pPr>
              <w:rPr>
                <w:rFonts w:asciiTheme="minorHAnsi" w:hAnsiTheme="minorHAnsi" w:cstheme="minorHAnsi"/>
                <w:sz w:val="22"/>
                <w:szCs w:val="22"/>
                <w:lang w:val="el-GR"/>
              </w:rPr>
            </w:pPr>
            <w:r w:rsidRPr="00BF3169">
              <w:rPr>
                <w:rFonts w:asciiTheme="minorHAnsi" w:hAnsiTheme="minorHAnsi" w:cstheme="minorHAnsi"/>
                <w:sz w:val="22"/>
                <w:szCs w:val="22"/>
                <w:lang w:val="el-GR"/>
              </w:rPr>
              <w:t>-</w:t>
            </w:r>
            <w:r w:rsidRPr="00BF3169">
              <w:rPr>
                <w:rFonts w:asciiTheme="minorHAnsi" w:hAnsiTheme="minorHAnsi" w:cstheme="minorHAnsi"/>
                <w:sz w:val="22"/>
                <w:szCs w:val="22"/>
                <w:lang w:val="el-GR"/>
              </w:rPr>
              <w:tab/>
              <w:t xml:space="preserve">Ερωτήσεις κρίσεως </w:t>
            </w:r>
          </w:p>
          <w:p w14:paraId="0C0C1147" w14:textId="77777777" w:rsidR="006E00EC" w:rsidRPr="00BF3169" w:rsidRDefault="006E00EC" w:rsidP="006E00EC">
            <w:pPr>
              <w:rPr>
                <w:rFonts w:asciiTheme="minorHAnsi" w:hAnsiTheme="minorHAnsi" w:cstheme="minorHAnsi"/>
                <w:sz w:val="22"/>
                <w:szCs w:val="22"/>
                <w:lang w:val="el-GR"/>
              </w:rPr>
            </w:pPr>
          </w:p>
          <w:p w14:paraId="2088A48E" w14:textId="77777777" w:rsidR="00433DFB" w:rsidRPr="00BF3169" w:rsidRDefault="006E00EC" w:rsidP="00433DFB">
            <w:pPr>
              <w:rPr>
                <w:rFonts w:asciiTheme="minorHAnsi" w:hAnsiTheme="minorHAnsi" w:cstheme="minorHAnsi"/>
                <w:sz w:val="22"/>
                <w:szCs w:val="22"/>
                <w:lang w:val="el-GR"/>
              </w:rPr>
            </w:pPr>
            <w:r w:rsidRPr="00BF3169">
              <w:rPr>
                <w:rFonts w:asciiTheme="minorHAnsi" w:hAnsiTheme="minorHAnsi" w:cstheme="minorHAnsi"/>
                <w:sz w:val="22"/>
                <w:szCs w:val="22"/>
                <w:lang w:val="el-GR"/>
              </w:rPr>
              <w:t xml:space="preserve">ΙΙ. Εργαστήριο: </w:t>
            </w:r>
            <w:r w:rsidR="00433DFB" w:rsidRPr="00BF3169">
              <w:rPr>
                <w:rFonts w:asciiTheme="minorHAnsi" w:hAnsiTheme="minorHAnsi" w:cstheme="minorHAnsi"/>
                <w:sz w:val="22"/>
                <w:szCs w:val="22"/>
                <w:lang w:val="el-GR"/>
              </w:rPr>
              <w:t>Γραπτή τελική εξέταση (100%) που περιλαμβάνει:</w:t>
            </w:r>
          </w:p>
          <w:p w14:paraId="351D9EA6" w14:textId="77777777" w:rsidR="00433DFB" w:rsidRPr="00BF3169" w:rsidRDefault="00433DFB" w:rsidP="00433DFB">
            <w:pPr>
              <w:rPr>
                <w:rFonts w:asciiTheme="minorHAnsi" w:hAnsiTheme="minorHAnsi" w:cstheme="minorHAnsi"/>
                <w:sz w:val="22"/>
                <w:szCs w:val="22"/>
                <w:lang w:val="el-GR"/>
              </w:rPr>
            </w:pPr>
            <w:r w:rsidRPr="00BF3169">
              <w:rPr>
                <w:rFonts w:asciiTheme="minorHAnsi" w:hAnsiTheme="minorHAnsi" w:cstheme="minorHAnsi"/>
                <w:sz w:val="22"/>
                <w:szCs w:val="22"/>
                <w:lang w:val="el-GR"/>
              </w:rPr>
              <w:t>-</w:t>
            </w:r>
            <w:r w:rsidRPr="00BF3169">
              <w:rPr>
                <w:rFonts w:asciiTheme="minorHAnsi" w:hAnsiTheme="minorHAnsi" w:cstheme="minorHAnsi"/>
                <w:sz w:val="22"/>
                <w:szCs w:val="22"/>
                <w:lang w:val="el-GR"/>
              </w:rPr>
              <w:tab/>
              <w:t>Ερωτήσεις πολλαπλής επιλογής</w:t>
            </w:r>
          </w:p>
          <w:p w14:paraId="4FB6B116" w14:textId="77777777" w:rsidR="00433DFB" w:rsidRPr="00BF3169" w:rsidRDefault="00433DFB" w:rsidP="00433DFB">
            <w:pPr>
              <w:rPr>
                <w:rFonts w:asciiTheme="minorHAnsi" w:hAnsiTheme="minorHAnsi" w:cstheme="minorHAnsi"/>
                <w:sz w:val="22"/>
                <w:szCs w:val="22"/>
                <w:lang w:val="el-GR"/>
              </w:rPr>
            </w:pPr>
            <w:r w:rsidRPr="00BF3169">
              <w:rPr>
                <w:rFonts w:asciiTheme="minorHAnsi" w:hAnsiTheme="minorHAnsi" w:cstheme="minorHAnsi"/>
                <w:sz w:val="22"/>
                <w:szCs w:val="22"/>
                <w:lang w:val="el-GR"/>
              </w:rPr>
              <w:t>-</w:t>
            </w:r>
            <w:r w:rsidRPr="00BF3169">
              <w:rPr>
                <w:rFonts w:asciiTheme="minorHAnsi" w:hAnsiTheme="minorHAnsi" w:cstheme="minorHAnsi"/>
                <w:sz w:val="22"/>
                <w:szCs w:val="22"/>
                <w:lang w:val="el-GR"/>
              </w:rPr>
              <w:tab/>
              <w:t xml:space="preserve">Ερωτήσεις κρίσεως </w:t>
            </w:r>
          </w:p>
          <w:p w14:paraId="36C55019" w14:textId="2EB48784" w:rsidR="000F4FD4" w:rsidRPr="00BF3169" w:rsidRDefault="006E00EC" w:rsidP="00433DFB">
            <w:pPr>
              <w:rPr>
                <w:rFonts w:asciiTheme="minorHAnsi" w:hAnsiTheme="minorHAnsi" w:cstheme="minorHAnsi"/>
                <w:sz w:val="22"/>
                <w:szCs w:val="22"/>
                <w:lang w:val="el-GR"/>
              </w:rPr>
            </w:pPr>
            <w:r w:rsidRPr="00BF3169">
              <w:rPr>
                <w:rFonts w:asciiTheme="minorHAnsi" w:hAnsiTheme="minorHAnsi" w:cstheme="minorHAnsi"/>
                <w:sz w:val="22"/>
                <w:szCs w:val="22"/>
                <w:lang w:val="el-GR"/>
              </w:rPr>
              <w:t>-</w:t>
            </w:r>
            <w:r w:rsidRPr="00BF3169">
              <w:rPr>
                <w:rFonts w:asciiTheme="minorHAnsi" w:hAnsiTheme="minorHAnsi" w:cstheme="minorHAnsi"/>
                <w:sz w:val="22"/>
                <w:szCs w:val="22"/>
                <w:lang w:val="el-GR"/>
              </w:rPr>
              <w:tab/>
              <w:t>Επίλυση προβλημάτων</w:t>
            </w:r>
          </w:p>
        </w:tc>
      </w:tr>
    </w:tbl>
    <w:p w14:paraId="437891C6" w14:textId="77777777" w:rsidR="000F4FD4" w:rsidRPr="00067A28" w:rsidRDefault="000F4FD4" w:rsidP="000F4FD4">
      <w:pPr>
        <w:widowControl w:val="0"/>
        <w:numPr>
          <w:ilvl w:val="0"/>
          <w:numId w:val="8"/>
        </w:numPr>
        <w:autoSpaceDE w:val="0"/>
        <w:autoSpaceDN w:val="0"/>
        <w:adjustRightInd w:val="0"/>
        <w:spacing w:before="240" w:after="200" w:line="276" w:lineRule="auto"/>
        <w:ind w:left="357" w:hanging="357"/>
        <w:rPr>
          <w:rFonts w:ascii="Calibri" w:hAnsi="Calibri" w:cs="Arial"/>
          <w:b/>
          <w:sz w:val="22"/>
          <w:szCs w:val="22"/>
        </w:rPr>
      </w:pPr>
      <w:r w:rsidRPr="00067A28">
        <w:rPr>
          <w:rFonts w:ascii="Calibri" w:hAnsi="Calibri" w:cs="Arial"/>
          <w:b/>
          <w:sz w:val="22"/>
          <w:szCs w:val="22"/>
          <w:lang w:val="el-GR"/>
        </w:rPr>
        <w:t>ΣΥΝΙΣΤΩΜΕΝΗ</w:t>
      </w:r>
      <w:r w:rsidRPr="00067A28">
        <w:rPr>
          <w:rFonts w:ascii="Calibri" w:hAnsi="Calibri" w:cs="Arial"/>
          <w:b/>
          <w:sz w:val="22"/>
          <w:szCs w:val="22"/>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67A28" w:rsidRPr="00495C4F" w14:paraId="2B5FBC2F" w14:textId="77777777" w:rsidTr="007673F3">
        <w:tc>
          <w:tcPr>
            <w:tcW w:w="8472" w:type="dxa"/>
          </w:tcPr>
          <w:p w14:paraId="037D2150" w14:textId="77777777" w:rsidR="001A1C52" w:rsidRPr="00BF3169" w:rsidRDefault="00A8723B" w:rsidP="00A8723B">
            <w:pPr>
              <w:pStyle w:val="ListParagraph"/>
              <w:ind w:left="0"/>
              <w:jc w:val="both"/>
              <w:rPr>
                <w:rFonts w:cs="Arial"/>
                <w:i/>
              </w:rPr>
            </w:pPr>
            <w:r w:rsidRPr="00BF3169">
              <w:rPr>
                <w:rFonts w:cs="Arial"/>
                <w:i/>
              </w:rPr>
              <w:t xml:space="preserve">- </w:t>
            </w:r>
            <w:r w:rsidR="000F4FD4" w:rsidRPr="00BF3169">
              <w:rPr>
                <w:rFonts w:cs="Arial"/>
                <w:i/>
              </w:rPr>
              <w:t>Προτεινόμενη Βιβλι</w:t>
            </w:r>
            <w:r w:rsidR="001A1C52" w:rsidRPr="00BF3169">
              <w:rPr>
                <w:rFonts w:cs="Arial"/>
                <w:i/>
              </w:rPr>
              <w:t>ογραφία</w:t>
            </w:r>
            <w:r w:rsidR="000F4FD4" w:rsidRPr="00BF3169">
              <w:rPr>
                <w:rFonts w:cs="Arial"/>
                <w:i/>
              </w:rPr>
              <w:t>:</w:t>
            </w:r>
          </w:p>
          <w:p w14:paraId="7273BF5E" w14:textId="77777777" w:rsidR="000F4FD4" w:rsidRPr="00BF3169" w:rsidRDefault="00A8723B" w:rsidP="007673F3">
            <w:pPr>
              <w:jc w:val="both"/>
              <w:rPr>
                <w:rFonts w:ascii="Calibri" w:hAnsi="Calibri" w:cs="Arial"/>
                <w:i/>
                <w:sz w:val="22"/>
                <w:szCs w:val="22"/>
                <w:lang w:val="el-GR"/>
              </w:rPr>
            </w:pPr>
            <w:r w:rsidRPr="00BF3169">
              <w:rPr>
                <w:rFonts w:ascii="Calibri" w:hAnsi="Calibri" w:cs="Arial"/>
                <w:i/>
                <w:sz w:val="22"/>
                <w:szCs w:val="22"/>
                <w:lang w:val="el-GR"/>
              </w:rPr>
              <w:lastRenderedPageBreak/>
              <w:t xml:space="preserve">- </w:t>
            </w:r>
            <w:r w:rsidR="000F4FD4" w:rsidRPr="00BF3169">
              <w:rPr>
                <w:rFonts w:ascii="Calibri" w:hAnsi="Calibri" w:cs="Arial"/>
                <w:i/>
                <w:sz w:val="22"/>
                <w:szCs w:val="22"/>
                <w:lang w:val="el-GR"/>
              </w:rPr>
              <w:t>Συναφή επιστημονικά περιοδικά:</w:t>
            </w:r>
          </w:p>
          <w:p w14:paraId="5D817A06" w14:textId="77777777" w:rsidR="000F4FD4" w:rsidRPr="00BF3169" w:rsidRDefault="000F4FD4" w:rsidP="007673F3">
            <w:pPr>
              <w:jc w:val="both"/>
              <w:rPr>
                <w:rFonts w:ascii="Calibri" w:eastAsia="Calibri" w:hAnsi="Calibri" w:cs="Arial"/>
                <w:sz w:val="22"/>
                <w:szCs w:val="22"/>
                <w:lang w:val="el-GR"/>
              </w:rPr>
            </w:pPr>
          </w:p>
          <w:p w14:paraId="32666CFD" w14:textId="77777777" w:rsidR="00AB5409" w:rsidRPr="00BF3169" w:rsidRDefault="00C135E5" w:rsidP="00AB5409">
            <w:pPr>
              <w:jc w:val="both"/>
              <w:rPr>
                <w:rFonts w:ascii="Calibri" w:eastAsia="Calibri" w:hAnsi="Calibri" w:cs="Arial"/>
                <w:sz w:val="22"/>
                <w:szCs w:val="22"/>
                <w:lang w:val="el-GR"/>
              </w:rPr>
            </w:pPr>
            <w:r w:rsidRPr="00BF3169">
              <w:rPr>
                <w:rFonts w:ascii="Calibri" w:eastAsia="Calibri" w:hAnsi="Calibri" w:cs="Arial"/>
                <w:sz w:val="22"/>
                <w:szCs w:val="22"/>
                <w:lang w:val="el-GR"/>
              </w:rPr>
              <w:t xml:space="preserve">1. </w:t>
            </w:r>
            <w:r w:rsidR="00AB5409" w:rsidRPr="00BF3169">
              <w:rPr>
                <w:rFonts w:ascii="Calibri" w:eastAsia="Calibri" w:hAnsi="Calibri" w:cs="Arial"/>
                <w:sz w:val="22"/>
                <w:szCs w:val="22"/>
                <w:lang w:val="el-GR"/>
              </w:rPr>
              <w:t xml:space="preserve">Γενετική Ανάλυση Γονιδίων και Γονιδιωμάτων </w:t>
            </w:r>
            <w:r w:rsidRPr="00BF3169">
              <w:rPr>
                <w:rFonts w:ascii="Calibri" w:eastAsia="Calibri" w:hAnsi="Calibri" w:cs="Arial"/>
                <w:sz w:val="22"/>
                <w:szCs w:val="22"/>
                <w:lang w:val="el-GR"/>
              </w:rPr>
              <w:t>(</w:t>
            </w:r>
            <w:r w:rsidR="00AB5409" w:rsidRPr="00BF3169">
              <w:rPr>
                <w:rFonts w:ascii="Calibri" w:eastAsia="Calibri" w:hAnsi="Calibri" w:cs="Arial"/>
                <w:sz w:val="22"/>
                <w:szCs w:val="22"/>
                <w:lang w:val="el-GR"/>
              </w:rPr>
              <w:t xml:space="preserve">Πασχαλίδης - </w:t>
            </w:r>
            <w:r w:rsidR="00AB5409" w:rsidRPr="00BF3169">
              <w:rPr>
                <w:rFonts w:ascii="Calibri" w:eastAsia="Calibri" w:hAnsi="Calibri" w:cs="Arial"/>
                <w:sz w:val="22"/>
                <w:szCs w:val="22"/>
              </w:rPr>
              <w:t>Broken</w:t>
            </w:r>
            <w:r w:rsidR="00AB5409" w:rsidRPr="00BF3169">
              <w:rPr>
                <w:rFonts w:ascii="Calibri" w:eastAsia="Calibri" w:hAnsi="Calibri" w:cs="Arial"/>
                <w:sz w:val="22"/>
                <w:szCs w:val="22"/>
                <w:lang w:val="el-GR"/>
              </w:rPr>
              <w:t xml:space="preserve"> </w:t>
            </w:r>
            <w:r w:rsidR="00AB5409" w:rsidRPr="00BF3169">
              <w:rPr>
                <w:rFonts w:ascii="Calibri" w:eastAsia="Calibri" w:hAnsi="Calibri" w:cs="Arial"/>
                <w:sz w:val="22"/>
                <w:szCs w:val="22"/>
              </w:rPr>
              <w:t>Hill</w:t>
            </w:r>
            <w:r w:rsidR="00AB5409" w:rsidRPr="00BF3169">
              <w:rPr>
                <w:rFonts w:ascii="Calibri" w:eastAsia="Calibri" w:hAnsi="Calibri" w:cs="Arial"/>
                <w:sz w:val="22"/>
                <w:szCs w:val="22"/>
                <w:lang w:val="el-GR"/>
              </w:rPr>
              <w:t xml:space="preserve">) </w:t>
            </w:r>
          </w:p>
          <w:p w14:paraId="03B3FF8F" w14:textId="7EA2460D" w:rsidR="000F4FD4" w:rsidRPr="00BF3169" w:rsidRDefault="00C135E5" w:rsidP="00AB5409">
            <w:pPr>
              <w:jc w:val="both"/>
              <w:rPr>
                <w:rFonts w:ascii="Calibri" w:hAnsi="Calibri" w:cs="Arial"/>
                <w:b/>
                <w:sz w:val="22"/>
                <w:szCs w:val="22"/>
                <w:lang w:val="el-GR"/>
              </w:rPr>
            </w:pPr>
            <w:r w:rsidRPr="00BF3169">
              <w:rPr>
                <w:rFonts w:ascii="Calibri" w:eastAsia="Calibri" w:hAnsi="Calibri" w:cs="Arial"/>
                <w:sz w:val="22"/>
                <w:szCs w:val="22"/>
                <w:lang w:val="el-GR"/>
              </w:rPr>
              <w:t>2. Βιοπληροφορική &amp; Λειτουργική Γονιδιωματική (ΑΚΑΔΗΜΑΪΚΕΣ ΕΚΔΟΣΕΙΣ Ι. ΜΠΑΣΔΡΑ &amp; ΣΙΑ)</w:t>
            </w:r>
          </w:p>
        </w:tc>
      </w:tr>
    </w:tbl>
    <w:p w14:paraId="12C32980" w14:textId="77777777" w:rsidR="000F4FD4" w:rsidRPr="00F21D37" w:rsidRDefault="000F4FD4" w:rsidP="000F4FD4">
      <w:pPr>
        <w:widowControl w:val="0"/>
        <w:autoSpaceDE w:val="0"/>
        <w:autoSpaceDN w:val="0"/>
        <w:adjustRightInd w:val="0"/>
        <w:spacing w:before="240" w:after="200" w:line="276" w:lineRule="auto"/>
        <w:rPr>
          <w:rFonts w:ascii="Calibri" w:hAnsi="Calibri" w:cs="Arial"/>
          <w:b/>
          <w:color w:val="000000"/>
          <w:sz w:val="22"/>
          <w:szCs w:val="22"/>
          <w:lang w:val="el-GR"/>
        </w:rPr>
      </w:pPr>
    </w:p>
    <w:bookmarkEnd w:id="0"/>
    <w:p w14:paraId="641BBF7B" w14:textId="77777777" w:rsidR="000F4FD4" w:rsidRDefault="000F4FD4" w:rsidP="000F4FD4">
      <w:pPr>
        <w:rPr>
          <w:rFonts w:ascii="Cambria" w:hAnsi="Cambria"/>
          <w:b/>
          <w:bCs/>
          <w:sz w:val="28"/>
          <w:lang w:val="el-GR"/>
        </w:rPr>
      </w:pPr>
    </w:p>
    <w:sectPr w:rsidR="000F4FD4" w:rsidSect="00305D37">
      <w:headerReference w:type="even" r:id="rId7"/>
      <w:pgSz w:w="11906" w:h="16838" w:code="9"/>
      <w:pgMar w:top="1134" w:right="1304" w:bottom="1134"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18FC" w14:textId="77777777" w:rsidR="00686C2A" w:rsidRDefault="00686C2A">
      <w:r>
        <w:separator/>
      </w:r>
    </w:p>
  </w:endnote>
  <w:endnote w:type="continuationSeparator" w:id="0">
    <w:p w14:paraId="1251827D" w14:textId="77777777" w:rsidR="00686C2A" w:rsidRDefault="0068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6F53" w14:textId="77777777" w:rsidR="00686C2A" w:rsidRDefault="00686C2A">
      <w:r>
        <w:separator/>
      </w:r>
    </w:p>
  </w:footnote>
  <w:footnote w:type="continuationSeparator" w:id="0">
    <w:p w14:paraId="01602769" w14:textId="77777777" w:rsidR="00686C2A" w:rsidRDefault="00686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B3AC" w14:textId="77777777" w:rsidR="007673F3" w:rsidRDefault="009837D7">
    <w:pPr>
      <w:pStyle w:val="Header"/>
      <w:framePr w:wrap="around" w:vAnchor="text" w:hAnchor="margin" w:xAlign="right" w:y="1"/>
      <w:rPr>
        <w:rStyle w:val="PageNumber"/>
      </w:rPr>
    </w:pPr>
    <w:r>
      <w:rPr>
        <w:rStyle w:val="PageNumber"/>
      </w:rPr>
      <w:fldChar w:fldCharType="begin"/>
    </w:r>
    <w:r w:rsidR="007673F3">
      <w:rPr>
        <w:rStyle w:val="PageNumber"/>
      </w:rPr>
      <w:instrText xml:space="preserve">PAGE  </w:instrText>
    </w:r>
    <w:r>
      <w:rPr>
        <w:rStyle w:val="PageNumber"/>
      </w:rPr>
      <w:fldChar w:fldCharType="end"/>
    </w:r>
  </w:p>
  <w:p w14:paraId="752F7FE8" w14:textId="77777777" w:rsidR="007673F3" w:rsidRDefault="007673F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
      </v:shape>
    </w:pict>
  </w:numPicBullet>
  <w:abstractNum w:abstractNumId="0" w15:restartNumberingAfterBreak="0">
    <w:nsid w:val="00904751"/>
    <w:multiLevelType w:val="hybridMultilevel"/>
    <w:tmpl w:val="DB06F4D8"/>
    <w:lvl w:ilvl="0" w:tplc="04080001">
      <w:start w:val="1"/>
      <w:numFmt w:val="bullet"/>
      <w:lvlText w:val=""/>
      <w:lvlJc w:val="left"/>
      <w:pPr>
        <w:tabs>
          <w:tab w:val="num" w:pos="720"/>
        </w:tabs>
        <w:ind w:left="720" w:hanging="360"/>
      </w:pPr>
      <w:rPr>
        <w:rFonts w:ascii="Symbol" w:hAnsi="Symbol" w:hint="default"/>
      </w:rPr>
    </w:lvl>
    <w:lvl w:ilvl="1" w:tplc="145C533C">
      <w:start w:val="1"/>
      <w:numFmt w:val="decimal"/>
      <w:lvlText w:val="3.3.%2."/>
      <w:lvlJc w:val="left"/>
      <w:pPr>
        <w:tabs>
          <w:tab w:val="num" w:pos="1800"/>
        </w:tabs>
        <w:ind w:left="1800" w:hanging="72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C69A4"/>
    <w:multiLevelType w:val="hybridMultilevel"/>
    <w:tmpl w:val="F6F82F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93AD2"/>
    <w:multiLevelType w:val="hybridMultilevel"/>
    <w:tmpl w:val="71DEE69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F5E6C"/>
    <w:multiLevelType w:val="hybridMultilevel"/>
    <w:tmpl w:val="19BA5CEC"/>
    <w:lvl w:ilvl="0" w:tplc="F5882238">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F277DA5"/>
    <w:multiLevelType w:val="hybridMultilevel"/>
    <w:tmpl w:val="3676DB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0CE5C02"/>
    <w:multiLevelType w:val="hybridMultilevel"/>
    <w:tmpl w:val="1772D2E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50D63"/>
    <w:multiLevelType w:val="hybridMultilevel"/>
    <w:tmpl w:val="6F48BA6E"/>
    <w:lvl w:ilvl="0" w:tplc="73668A4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417FE7"/>
    <w:multiLevelType w:val="hybridMultilevel"/>
    <w:tmpl w:val="74D0E336"/>
    <w:lvl w:ilvl="0" w:tplc="74B0E20A">
      <w:start w:val="1"/>
      <w:numFmt w:val="decimal"/>
      <w:lvlText w:val="4.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14121FA5"/>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9" w15:restartNumberingAfterBreak="0">
    <w:nsid w:val="141D4D69"/>
    <w:multiLevelType w:val="hybridMultilevel"/>
    <w:tmpl w:val="052E01EE"/>
    <w:lvl w:ilvl="0" w:tplc="0110067C">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14E967CB"/>
    <w:multiLevelType w:val="hybridMultilevel"/>
    <w:tmpl w:val="386E465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2C550A"/>
    <w:multiLevelType w:val="hybridMultilevel"/>
    <w:tmpl w:val="E35285FA"/>
    <w:lvl w:ilvl="0" w:tplc="989E5A0C">
      <w:start w:val="1"/>
      <w:numFmt w:val="decimal"/>
      <w:lvlText w:val="7.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A8D43D4"/>
    <w:multiLevelType w:val="hybridMultilevel"/>
    <w:tmpl w:val="D3DAE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C23217F"/>
    <w:multiLevelType w:val="multilevel"/>
    <w:tmpl w:val="8A22C5D2"/>
    <w:lvl w:ilvl="0">
      <w:start w:val="6"/>
      <w:numFmt w:val="decimal"/>
      <w:lvlText w:val="%1."/>
      <w:lvlJc w:val="left"/>
      <w:pPr>
        <w:tabs>
          <w:tab w:val="num" w:pos="360"/>
        </w:tabs>
        <w:ind w:left="360" w:hanging="360"/>
      </w:pPr>
      <w:rPr>
        <w:rFonts w:ascii="Georgia" w:hAnsi="Georgia" w:cs="Times New Roman" w:hint="default"/>
        <w:sz w:val="20"/>
      </w:rPr>
    </w:lvl>
    <w:lvl w:ilvl="1">
      <w:start w:val="4"/>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14" w15:restartNumberingAfterBreak="0">
    <w:nsid w:val="1CE65F08"/>
    <w:multiLevelType w:val="hybridMultilevel"/>
    <w:tmpl w:val="EEB07756"/>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15:restartNumberingAfterBreak="0">
    <w:nsid w:val="23DE42C5"/>
    <w:multiLevelType w:val="hybridMultilevel"/>
    <w:tmpl w:val="6A3842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75815E6"/>
    <w:multiLevelType w:val="hybridMultilevel"/>
    <w:tmpl w:val="B98E1F10"/>
    <w:lvl w:ilvl="0" w:tplc="04080001">
      <w:start w:val="1"/>
      <w:numFmt w:val="bullet"/>
      <w:lvlText w:val=""/>
      <w:lvlJc w:val="left"/>
      <w:pPr>
        <w:tabs>
          <w:tab w:val="num" w:pos="1797"/>
        </w:tabs>
        <w:ind w:left="1797" w:hanging="360"/>
      </w:pPr>
      <w:rPr>
        <w:rFonts w:ascii="Symbol" w:hAnsi="Symbol" w:hint="default"/>
      </w:rPr>
    </w:lvl>
    <w:lvl w:ilvl="1" w:tplc="04080003" w:tentative="1">
      <w:start w:val="1"/>
      <w:numFmt w:val="bullet"/>
      <w:lvlText w:val="o"/>
      <w:lvlJc w:val="left"/>
      <w:pPr>
        <w:tabs>
          <w:tab w:val="num" w:pos="2517"/>
        </w:tabs>
        <w:ind w:left="2517" w:hanging="360"/>
      </w:pPr>
      <w:rPr>
        <w:rFonts w:ascii="Courier New" w:hAnsi="Courier New" w:hint="default"/>
      </w:rPr>
    </w:lvl>
    <w:lvl w:ilvl="2" w:tplc="04080005" w:tentative="1">
      <w:start w:val="1"/>
      <w:numFmt w:val="bullet"/>
      <w:lvlText w:val=""/>
      <w:lvlJc w:val="left"/>
      <w:pPr>
        <w:tabs>
          <w:tab w:val="num" w:pos="3237"/>
        </w:tabs>
        <w:ind w:left="3237" w:hanging="360"/>
      </w:pPr>
      <w:rPr>
        <w:rFonts w:ascii="Wingdings" w:hAnsi="Wingdings" w:hint="default"/>
      </w:rPr>
    </w:lvl>
    <w:lvl w:ilvl="3" w:tplc="04080001" w:tentative="1">
      <w:start w:val="1"/>
      <w:numFmt w:val="bullet"/>
      <w:lvlText w:val=""/>
      <w:lvlJc w:val="left"/>
      <w:pPr>
        <w:tabs>
          <w:tab w:val="num" w:pos="3957"/>
        </w:tabs>
        <w:ind w:left="3957" w:hanging="360"/>
      </w:pPr>
      <w:rPr>
        <w:rFonts w:ascii="Symbol" w:hAnsi="Symbol" w:hint="default"/>
      </w:rPr>
    </w:lvl>
    <w:lvl w:ilvl="4" w:tplc="04080003" w:tentative="1">
      <w:start w:val="1"/>
      <w:numFmt w:val="bullet"/>
      <w:lvlText w:val="o"/>
      <w:lvlJc w:val="left"/>
      <w:pPr>
        <w:tabs>
          <w:tab w:val="num" w:pos="4677"/>
        </w:tabs>
        <w:ind w:left="4677" w:hanging="360"/>
      </w:pPr>
      <w:rPr>
        <w:rFonts w:ascii="Courier New" w:hAnsi="Courier New" w:hint="default"/>
      </w:rPr>
    </w:lvl>
    <w:lvl w:ilvl="5" w:tplc="04080005" w:tentative="1">
      <w:start w:val="1"/>
      <w:numFmt w:val="bullet"/>
      <w:lvlText w:val=""/>
      <w:lvlJc w:val="left"/>
      <w:pPr>
        <w:tabs>
          <w:tab w:val="num" w:pos="5397"/>
        </w:tabs>
        <w:ind w:left="5397" w:hanging="360"/>
      </w:pPr>
      <w:rPr>
        <w:rFonts w:ascii="Wingdings" w:hAnsi="Wingdings" w:hint="default"/>
      </w:rPr>
    </w:lvl>
    <w:lvl w:ilvl="6" w:tplc="04080001" w:tentative="1">
      <w:start w:val="1"/>
      <w:numFmt w:val="bullet"/>
      <w:lvlText w:val=""/>
      <w:lvlJc w:val="left"/>
      <w:pPr>
        <w:tabs>
          <w:tab w:val="num" w:pos="6117"/>
        </w:tabs>
        <w:ind w:left="6117" w:hanging="360"/>
      </w:pPr>
      <w:rPr>
        <w:rFonts w:ascii="Symbol" w:hAnsi="Symbol" w:hint="default"/>
      </w:rPr>
    </w:lvl>
    <w:lvl w:ilvl="7" w:tplc="04080003" w:tentative="1">
      <w:start w:val="1"/>
      <w:numFmt w:val="bullet"/>
      <w:lvlText w:val="o"/>
      <w:lvlJc w:val="left"/>
      <w:pPr>
        <w:tabs>
          <w:tab w:val="num" w:pos="6837"/>
        </w:tabs>
        <w:ind w:left="6837" w:hanging="360"/>
      </w:pPr>
      <w:rPr>
        <w:rFonts w:ascii="Courier New" w:hAnsi="Courier New" w:hint="default"/>
      </w:rPr>
    </w:lvl>
    <w:lvl w:ilvl="8" w:tplc="04080005" w:tentative="1">
      <w:start w:val="1"/>
      <w:numFmt w:val="bullet"/>
      <w:lvlText w:val=""/>
      <w:lvlJc w:val="left"/>
      <w:pPr>
        <w:tabs>
          <w:tab w:val="num" w:pos="7557"/>
        </w:tabs>
        <w:ind w:left="7557" w:hanging="360"/>
      </w:pPr>
      <w:rPr>
        <w:rFonts w:ascii="Wingdings" w:hAnsi="Wingdings" w:hint="default"/>
      </w:rPr>
    </w:lvl>
  </w:abstractNum>
  <w:abstractNum w:abstractNumId="17" w15:restartNumberingAfterBreak="0">
    <w:nsid w:val="28452602"/>
    <w:multiLevelType w:val="hybridMultilevel"/>
    <w:tmpl w:val="F702C894"/>
    <w:lvl w:ilvl="0" w:tplc="2EA0036E">
      <w:start w:val="1"/>
      <w:numFmt w:val="decimal"/>
      <w:lvlText w:val="7.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2D777564"/>
    <w:multiLevelType w:val="hybridMultilevel"/>
    <w:tmpl w:val="35185AE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15:restartNumberingAfterBreak="0">
    <w:nsid w:val="2E7E4156"/>
    <w:multiLevelType w:val="hybridMultilevel"/>
    <w:tmpl w:val="9AE60BB8"/>
    <w:lvl w:ilvl="0" w:tplc="F9F6F384">
      <w:start w:val="1"/>
      <w:numFmt w:val="bullet"/>
      <w:lvlText w:val="•"/>
      <w:lvlJc w:val="left"/>
      <w:pPr>
        <w:tabs>
          <w:tab w:val="num" w:pos="720"/>
        </w:tabs>
        <w:ind w:left="720" w:hanging="360"/>
      </w:pPr>
      <w:rPr>
        <w:rFonts w:ascii="Times New Roman" w:hAnsi="Times New Roman" w:hint="default"/>
      </w:rPr>
    </w:lvl>
    <w:lvl w:ilvl="1" w:tplc="AF20F5BA" w:tentative="1">
      <w:start w:val="1"/>
      <w:numFmt w:val="bullet"/>
      <w:lvlText w:val="•"/>
      <w:lvlJc w:val="left"/>
      <w:pPr>
        <w:tabs>
          <w:tab w:val="num" w:pos="1440"/>
        </w:tabs>
        <w:ind w:left="1440" w:hanging="360"/>
      </w:pPr>
      <w:rPr>
        <w:rFonts w:ascii="Times New Roman" w:hAnsi="Times New Roman" w:hint="default"/>
      </w:rPr>
    </w:lvl>
    <w:lvl w:ilvl="2" w:tplc="6A7ED4E4" w:tentative="1">
      <w:start w:val="1"/>
      <w:numFmt w:val="bullet"/>
      <w:lvlText w:val="•"/>
      <w:lvlJc w:val="left"/>
      <w:pPr>
        <w:tabs>
          <w:tab w:val="num" w:pos="2160"/>
        </w:tabs>
        <w:ind w:left="2160" w:hanging="360"/>
      </w:pPr>
      <w:rPr>
        <w:rFonts w:ascii="Times New Roman" w:hAnsi="Times New Roman" w:hint="default"/>
      </w:rPr>
    </w:lvl>
    <w:lvl w:ilvl="3" w:tplc="E7E24BCA" w:tentative="1">
      <w:start w:val="1"/>
      <w:numFmt w:val="bullet"/>
      <w:lvlText w:val="•"/>
      <w:lvlJc w:val="left"/>
      <w:pPr>
        <w:tabs>
          <w:tab w:val="num" w:pos="2880"/>
        </w:tabs>
        <w:ind w:left="2880" w:hanging="360"/>
      </w:pPr>
      <w:rPr>
        <w:rFonts w:ascii="Times New Roman" w:hAnsi="Times New Roman" w:hint="default"/>
      </w:rPr>
    </w:lvl>
    <w:lvl w:ilvl="4" w:tplc="FE1ACDB4" w:tentative="1">
      <w:start w:val="1"/>
      <w:numFmt w:val="bullet"/>
      <w:lvlText w:val="•"/>
      <w:lvlJc w:val="left"/>
      <w:pPr>
        <w:tabs>
          <w:tab w:val="num" w:pos="3600"/>
        </w:tabs>
        <w:ind w:left="3600" w:hanging="360"/>
      </w:pPr>
      <w:rPr>
        <w:rFonts w:ascii="Times New Roman" w:hAnsi="Times New Roman" w:hint="default"/>
      </w:rPr>
    </w:lvl>
    <w:lvl w:ilvl="5" w:tplc="16FC36CA" w:tentative="1">
      <w:start w:val="1"/>
      <w:numFmt w:val="bullet"/>
      <w:lvlText w:val="•"/>
      <w:lvlJc w:val="left"/>
      <w:pPr>
        <w:tabs>
          <w:tab w:val="num" w:pos="4320"/>
        </w:tabs>
        <w:ind w:left="4320" w:hanging="360"/>
      </w:pPr>
      <w:rPr>
        <w:rFonts w:ascii="Times New Roman" w:hAnsi="Times New Roman" w:hint="default"/>
      </w:rPr>
    </w:lvl>
    <w:lvl w:ilvl="6" w:tplc="61A682FE" w:tentative="1">
      <w:start w:val="1"/>
      <w:numFmt w:val="bullet"/>
      <w:lvlText w:val="•"/>
      <w:lvlJc w:val="left"/>
      <w:pPr>
        <w:tabs>
          <w:tab w:val="num" w:pos="5040"/>
        </w:tabs>
        <w:ind w:left="5040" w:hanging="360"/>
      </w:pPr>
      <w:rPr>
        <w:rFonts w:ascii="Times New Roman" w:hAnsi="Times New Roman" w:hint="default"/>
      </w:rPr>
    </w:lvl>
    <w:lvl w:ilvl="7" w:tplc="BBB80D82" w:tentative="1">
      <w:start w:val="1"/>
      <w:numFmt w:val="bullet"/>
      <w:lvlText w:val="•"/>
      <w:lvlJc w:val="left"/>
      <w:pPr>
        <w:tabs>
          <w:tab w:val="num" w:pos="5760"/>
        </w:tabs>
        <w:ind w:left="5760" w:hanging="360"/>
      </w:pPr>
      <w:rPr>
        <w:rFonts w:ascii="Times New Roman" w:hAnsi="Times New Roman" w:hint="default"/>
      </w:rPr>
    </w:lvl>
    <w:lvl w:ilvl="8" w:tplc="B928D2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15D0CF4"/>
    <w:multiLevelType w:val="multilevel"/>
    <w:tmpl w:val="8084EC24"/>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32DD0A1A"/>
    <w:multiLevelType w:val="hybridMultilevel"/>
    <w:tmpl w:val="79B0D01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5027B9"/>
    <w:multiLevelType w:val="hybridMultilevel"/>
    <w:tmpl w:val="7096986C"/>
    <w:lvl w:ilvl="0" w:tplc="0A909332">
      <w:start w:val="1"/>
      <w:numFmt w:val="decimal"/>
      <w:lvlText w:val="4.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C2D3C7A"/>
    <w:multiLevelType w:val="hybridMultilevel"/>
    <w:tmpl w:val="91D87DA2"/>
    <w:lvl w:ilvl="0" w:tplc="17EC04D6">
      <w:start w:val="1"/>
      <w:numFmt w:val="bullet"/>
      <w:lvlText w:val=""/>
      <w:lvlPicBulletId w:val="0"/>
      <w:lvlJc w:val="left"/>
      <w:pPr>
        <w:tabs>
          <w:tab w:val="num" w:pos="720"/>
        </w:tabs>
        <w:ind w:left="720" w:hanging="360"/>
      </w:pPr>
      <w:rPr>
        <w:rFonts w:ascii="Symbol" w:hAnsi="Symbol" w:hint="default"/>
      </w:rPr>
    </w:lvl>
    <w:lvl w:ilvl="1" w:tplc="E44251E0" w:tentative="1">
      <w:start w:val="1"/>
      <w:numFmt w:val="bullet"/>
      <w:lvlText w:val=""/>
      <w:lvlPicBulletId w:val="0"/>
      <w:lvlJc w:val="left"/>
      <w:pPr>
        <w:tabs>
          <w:tab w:val="num" w:pos="1440"/>
        </w:tabs>
        <w:ind w:left="1440" w:hanging="360"/>
      </w:pPr>
      <w:rPr>
        <w:rFonts w:ascii="Symbol" w:hAnsi="Symbol" w:hint="default"/>
      </w:rPr>
    </w:lvl>
    <w:lvl w:ilvl="2" w:tplc="54A0F69A" w:tentative="1">
      <w:start w:val="1"/>
      <w:numFmt w:val="bullet"/>
      <w:lvlText w:val=""/>
      <w:lvlPicBulletId w:val="0"/>
      <w:lvlJc w:val="left"/>
      <w:pPr>
        <w:tabs>
          <w:tab w:val="num" w:pos="2160"/>
        </w:tabs>
        <w:ind w:left="2160" w:hanging="360"/>
      </w:pPr>
      <w:rPr>
        <w:rFonts w:ascii="Symbol" w:hAnsi="Symbol" w:hint="default"/>
      </w:rPr>
    </w:lvl>
    <w:lvl w:ilvl="3" w:tplc="268C18BC" w:tentative="1">
      <w:start w:val="1"/>
      <w:numFmt w:val="bullet"/>
      <w:lvlText w:val=""/>
      <w:lvlPicBulletId w:val="0"/>
      <w:lvlJc w:val="left"/>
      <w:pPr>
        <w:tabs>
          <w:tab w:val="num" w:pos="2880"/>
        </w:tabs>
        <w:ind w:left="2880" w:hanging="360"/>
      </w:pPr>
      <w:rPr>
        <w:rFonts w:ascii="Symbol" w:hAnsi="Symbol" w:hint="default"/>
      </w:rPr>
    </w:lvl>
    <w:lvl w:ilvl="4" w:tplc="3E3C0678" w:tentative="1">
      <w:start w:val="1"/>
      <w:numFmt w:val="bullet"/>
      <w:lvlText w:val=""/>
      <w:lvlPicBulletId w:val="0"/>
      <w:lvlJc w:val="left"/>
      <w:pPr>
        <w:tabs>
          <w:tab w:val="num" w:pos="3600"/>
        </w:tabs>
        <w:ind w:left="3600" w:hanging="360"/>
      </w:pPr>
      <w:rPr>
        <w:rFonts w:ascii="Symbol" w:hAnsi="Symbol" w:hint="default"/>
      </w:rPr>
    </w:lvl>
    <w:lvl w:ilvl="5" w:tplc="8FA0741E" w:tentative="1">
      <w:start w:val="1"/>
      <w:numFmt w:val="bullet"/>
      <w:lvlText w:val=""/>
      <w:lvlPicBulletId w:val="0"/>
      <w:lvlJc w:val="left"/>
      <w:pPr>
        <w:tabs>
          <w:tab w:val="num" w:pos="4320"/>
        </w:tabs>
        <w:ind w:left="4320" w:hanging="360"/>
      </w:pPr>
      <w:rPr>
        <w:rFonts w:ascii="Symbol" w:hAnsi="Symbol" w:hint="default"/>
      </w:rPr>
    </w:lvl>
    <w:lvl w:ilvl="6" w:tplc="473A003C" w:tentative="1">
      <w:start w:val="1"/>
      <w:numFmt w:val="bullet"/>
      <w:lvlText w:val=""/>
      <w:lvlPicBulletId w:val="0"/>
      <w:lvlJc w:val="left"/>
      <w:pPr>
        <w:tabs>
          <w:tab w:val="num" w:pos="5040"/>
        </w:tabs>
        <w:ind w:left="5040" w:hanging="360"/>
      </w:pPr>
      <w:rPr>
        <w:rFonts w:ascii="Symbol" w:hAnsi="Symbol" w:hint="default"/>
      </w:rPr>
    </w:lvl>
    <w:lvl w:ilvl="7" w:tplc="706A00B6" w:tentative="1">
      <w:start w:val="1"/>
      <w:numFmt w:val="bullet"/>
      <w:lvlText w:val=""/>
      <w:lvlPicBulletId w:val="0"/>
      <w:lvlJc w:val="left"/>
      <w:pPr>
        <w:tabs>
          <w:tab w:val="num" w:pos="5760"/>
        </w:tabs>
        <w:ind w:left="5760" w:hanging="360"/>
      </w:pPr>
      <w:rPr>
        <w:rFonts w:ascii="Symbol" w:hAnsi="Symbol" w:hint="default"/>
      </w:rPr>
    </w:lvl>
    <w:lvl w:ilvl="8" w:tplc="A5BA3F48"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3C4C0067"/>
    <w:multiLevelType w:val="hybridMultilevel"/>
    <w:tmpl w:val="21A6236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555399"/>
    <w:multiLevelType w:val="hybridMultilevel"/>
    <w:tmpl w:val="D1BA65BE"/>
    <w:lvl w:ilvl="0" w:tplc="1572FFD2">
      <w:start w:val="1"/>
      <w:numFmt w:val="decimal"/>
      <w:lvlText w:val="6.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40CA4913"/>
    <w:multiLevelType w:val="hybridMultilevel"/>
    <w:tmpl w:val="D6F62EAA"/>
    <w:lvl w:ilvl="0" w:tplc="6B9A7FDE">
      <w:start w:val="1"/>
      <w:numFmt w:val="decimal"/>
      <w:lvlText w:val="2.6.%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20210BA"/>
    <w:multiLevelType w:val="hybridMultilevel"/>
    <w:tmpl w:val="2CD8AEAC"/>
    <w:lvl w:ilvl="0" w:tplc="A87620F2">
      <w:start w:val="1"/>
      <w:numFmt w:val="decimal"/>
      <w:lvlText w:val="7.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48116BB0"/>
    <w:multiLevelType w:val="hybridMultilevel"/>
    <w:tmpl w:val="CC021DD4"/>
    <w:lvl w:ilvl="0" w:tplc="6C94F0C2">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9" w15:restartNumberingAfterBreak="0">
    <w:nsid w:val="4A502803"/>
    <w:multiLevelType w:val="multilevel"/>
    <w:tmpl w:val="7666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B17D3E"/>
    <w:multiLevelType w:val="hybridMultilevel"/>
    <w:tmpl w:val="B79ECA8A"/>
    <w:lvl w:ilvl="0" w:tplc="EA7AEFDE">
      <w:start w:val="1"/>
      <w:numFmt w:val="decimal"/>
      <w:lvlText w:val="4.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537A46C9"/>
    <w:multiLevelType w:val="hybridMultilevel"/>
    <w:tmpl w:val="88FCCD80"/>
    <w:lvl w:ilvl="0" w:tplc="D390DF5C">
      <w:start w:val="1"/>
      <w:numFmt w:val="decimal"/>
      <w:lvlText w:val="7.3.%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2" w15:restartNumberingAfterBreak="0">
    <w:nsid w:val="54E76FE4"/>
    <w:multiLevelType w:val="hybridMultilevel"/>
    <w:tmpl w:val="7B1EB67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1732EF"/>
    <w:multiLevelType w:val="hybridMultilevel"/>
    <w:tmpl w:val="9668828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1F12FB"/>
    <w:multiLevelType w:val="hybridMultilevel"/>
    <w:tmpl w:val="A03C95A0"/>
    <w:lvl w:ilvl="0" w:tplc="0CF68D5A">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66151F8"/>
    <w:multiLevelType w:val="hybridMultilevel"/>
    <w:tmpl w:val="B29C7C8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254D19"/>
    <w:multiLevelType w:val="hybridMultilevel"/>
    <w:tmpl w:val="FBAEC61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8" w15:restartNumberingAfterBreak="0">
    <w:nsid w:val="6BF315A5"/>
    <w:multiLevelType w:val="hybridMultilevel"/>
    <w:tmpl w:val="93C46368"/>
    <w:lvl w:ilvl="0" w:tplc="0408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6877DF"/>
    <w:multiLevelType w:val="hybridMultilevel"/>
    <w:tmpl w:val="0C543460"/>
    <w:lvl w:ilvl="0" w:tplc="3B44013E">
      <w:start w:val="1"/>
      <w:numFmt w:val="decimal"/>
      <w:lvlText w:val="6.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71D00051"/>
    <w:multiLevelType w:val="multilevel"/>
    <w:tmpl w:val="A7CCDB74"/>
    <w:lvl w:ilvl="0">
      <w:start w:val="6"/>
      <w:numFmt w:val="decimal"/>
      <w:lvlText w:val="%1."/>
      <w:lvlJc w:val="left"/>
      <w:pPr>
        <w:tabs>
          <w:tab w:val="num" w:pos="360"/>
        </w:tabs>
        <w:ind w:left="360" w:hanging="360"/>
      </w:pPr>
      <w:rPr>
        <w:rFonts w:ascii="Georgia" w:hAnsi="Georgia" w:cs="Times New Roman" w:hint="default"/>
        <w:sz w:val="20"/>
      </w:rPr>
    </w:lvl>
    <w:lvl w:ilvl="1">
      <w:start w:val="1"/>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41" w15:restartNumberingAfterBreak="0">
    <w:nsid w:val="798667AB"/>
    <w:multiLevelType w:val="hybridMultilevel"/>
    <w:tmpl w:val="990259A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2" w15:restartNumberingAfterBreak="0">
    <w:nsid w:val="79976D97"/>
    <w:multiLevelType w:val="hybridMultilevel"/>
    <w:tmpl w:val="4A88A89A"/>
    <w:lvl w:ilvl="0" w:tplc="BB589C44">
      <w:start w:val="1"/>
      <w:numFmt w:val="decimal"/>
      <w:lvlText w:val="4.3.%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7C940872"/>
    <w:multiLevelType w:val="hybridMultilevel"/>
    <w:tmpl w:val="407084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7ED6291B"/>
    <w:multiLevelType w:val="hybridMultilevel"/>
    <w:tmpl w:val="52F05A6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625890428">
    <w:abstractNumId w:val="26"/>
  </w:num>
  <w:num w:numId="2" w16cid:durableId="485166012">
    <w:abstractNumId w:val="10"/>
  </w:num>
  <w:num w:numId="3" w16cid:durableId="1926763409">
    <w:abstractNumId w:val="5"/>
  </w:num>
  <w:num w:numId="4" w16cid:durableId="1319269619">
    <w:abstractNumId w:val="2"/>
  </w:num>
  <w:num w:numId="5" w16cid:durableId="524637319">
    <w:abstractNumId w:val="4"/>
  </w:num>
  <w:num w:numId="6" w16cid:durableId="1869944998">
    <w:abstractNumId w:val="41"/>
  </w:num>
  <w:num w:numId="7" w16cid:durableId="996614084">
    <w:abstractNumId w:val="18"/>
  </w:num>
  <w:num w:numId="8" w16cid:durableId="884172451">
    <w:abstractNumId w:val="8"/>
  </w:num>
  <w:num w:numId="9" w16cid:durableId="735664193">
    <w:abstractNumId w:val="34"/>
  </w:num>
  <w:num w:numId="10" w16cid:durableId="127283117">
    <w:abstractNumId w:val="42"/>
  </w:num>
  <w:num w:numId="11" w16cid:durableId="1537348611">
    <w:abstractNumId w:val="19"/>
  </w:num>
  <w:num w:numId="12" w16cid:durableId="1056319431">
    <w:abstractNumId w:val="23"/>
  </w:num>
  <w:num w:numId="13" w16cid:durableId="281694819">
    <w:abstractNumId w:val="8"/>
  </w:num>
  <w:num w:numId="14" w16cid:durableId="488324595">
    <w:abstractNumId w:val="14"/>
  </w:num>
  <w:num w:numId="15" w16cid:durableId="1873415078">
    <w:abstractNumId w:val="37"/>
  </w:num>
  <w:num w:numId="16" w16cid:durableId="1625193949">
    <w:abstractNumId w:val="34"/>
  </w:num>
  <w:num w:numId="17" w16cid:durableId="860126657">
    <w:abstractNumId w:val="12"/>
  </w:num>
  <w:num w:numId="18" w16cid:durableId="967245916">
    <w:abstractNumId w:val="24"/>
  </w:num>
  <w:num w:numId="19" w16cid:durableId="1306160470">
    <w:abstractNumId w:val="0"/>
  </w:num>
  <w:num w:numId="20" w16cid:durableId="1900243545">
    <w:abstractNumId w:val="16"/>
  </w:num>
  <w:num w:numId="21" w16cid:durableId="1404061733">
    <w:abstractNumId w:val="6"/>
  </w:num>
  <w:num w:numId="22" w16cid:durableId="131754558">
    <w:abstractNumId w:val="30"/>
  </w:num>
  <w:num w:numId="23" w16cid:durableId="1417945502">
    <w:abstractNumId w:val="11"/>
  </w:num>
  <w:num w:numId="24" w16cid:durableId="1525944324">
    <w:abstractNumId w:val="20"/>
  </w:num>
  <w:num w:numId="25" w16cid:durableId="496653021">
    <w:abstractNumId w:val="1"/>
  </w:num>
  <w:num w:numId="26" w16cid:durableId="1686052241">
    <w:abstractNumId w:val="44"/>
  </w:num>
  <w:num w:numId="27" w16cid:durableId="736632612">
    <w:abstractNumId w:val="33"/>
  </w:num>
  <w:num w:numId="28" w16cid:durableId="2022581422">
    <w:abstractNumId w:val="7"/>
  </w:num>
  <w:num w:numId="29" w16cid:durableId="1493594569">
    <w:abstractNumId w:val="25"/>
  </w:num>
  <w:num w:numId="30" w16cid:durableId="32854018">
    <w:abstractNumId w:val="39"/>
  </w:num>
  <w:num w:numId="31" w16cid:durableId="1162817941">
    <w:abstractNumId w:val="9"/>
  </w:num>
  <w:num w:numId="32" w16cid:durableId="440682242">
    <w:abstractNumId w:val="28"/>
  </w:num>
  <w:num w:numId="33" w16cid:durableId="1408190916">
    <w:abstractNumId w:val="22"/>
  </w:num>
  <w:num w:numId="34" w16cid:durableId="1529642103">
    <w:abstractNumId w:val="38"/>
  </w:num>
  <w:num w:numId="35" w16cid:durableId="945774219">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846180">
    <w:abstractNumId w:val="32"/>
  </w:num>
  <w:num w:numId="37" w16cid:durableId="306741145">
    <w:abstractNumId w:val="21"/>
  </w:num>
  <w:num w:numId="38" w16cid:durableId="1528180904">
    <w:abstractNumId w:val="13"/>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8963503">
    <w:abstractNumId w:val="35"/>
  </w:num>
  <w:num w:numId="40" w16cid:durableId="639844644">
    <w:abstractNumId w:val="31"/>
  </w:num>
  <w:num w:numId="41" w16cid:durableId="121658261">
    <w:abstractNumId w:val="17"/>
  </w:num>
  <w:num w:numId="42" w16cid:durableId="905801940">
    <w:abstractNumId w:val="27"/>
  </w:num>
  <w:num w:numId="43" w16cid:durableId="1701125929">
    <w:abstractNumId w:val="29"/>
  </w:num>
  <w:num w:numId="44" w16cid:durableId="1507985930">
    <w:abstractNumId w:val="36"/>
  </w:num>
  <w:num w:numId="45" w16cid:durableId="1850561248">
    <w:abstractNumId w:val="3"/>
  </w:num>
  <w:num w:numId="46" w16cid:durableId="744453791">
    <w:abstractNumId w:val="43"/>
  </w:num>
  <w:num w:numId="47" w16cid:durableId="5270293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29"/>
    <w:rsid w:val="00000933"/>
    <w:rsid w:val="00002097"/>
    <w:rsid w:val="00004C61"/>
    <w:rsid w:val="00006162"/>
    <w:rsid w:val="000068A2"/>
    <w:rsid w:val="00006C7F"/>
    <w:rsid w:val="00007755"/>
    <w:rsid w:val="000108F7"/>
    <w:rsid w:val="00011899"/>
    <w:rsid w:val="00012287"/>
    <w:rsid w:val="0001536E"/>
    <w:rsid w:val="000153D9"/>
    <w:rsid w:val="000205C6"/>
    <w:rsid w:val="00024339"/>
    <w:rsid w:val="00024BCB"/>
    <w:rsid w:val="0002577E"/>
    <w:rsid w:val="000275E7"/>
    <w:rsid w:val="000275FF"/>
    <w:rsid w:val="00027E26"/>
    <w:rsid w:val="0003015E"/>
    <w:rsid w:val="000306CF"/>
    <w:rsid w:val="00030F0D"/>
    <w:rsid w:val="000328C5"/>
    <w:rsid w:val="00033075"/>
    <w:rsid w:val="00033ED5"/>
    <w:rsid w:val="00034998"/>
    <w:rsid w:val="00035AAF"/>
    <w:rsid w:val="00037685"/>
    <w:rsid w:val="00040596"/>
    <w:rsid w:val="000410DA"/>
    <w:rsid w:val="00041C10"/>
    <w:rsid w:val="000443E5"/>
    <w:rsid w:val="0005007E"/>
    <w:rsid w:val="00052058"/>
    <w:rsid w:val="0005657A"/>
    <w:rsid w:val="000571FD"/>
    <w:rsid w:val="00061ACD"/>
    <w:rsid w:val="00061CF6"/>
    <w:rsid w:val="000635AB"/>
    <w:rsid w:val="00063755"/>
    <w:rsid w:val="00063E63"/>
    <w:rsid w:val="00065255"/>
    <w:rsid w:val="00066DA2"/>
    <w:rsid w:val="0006742F"/>
    <w:rsid w:val="00067A28"/>
    <w:rsid w:val="00070A59"/>
    <w:rsid w:val="0007233C"/>
    <w:rsid w:val="00072541"/>
    <w:rsid w:val="000728A8"/>
    <w:rsid w:val="00074104"/>
    <w:rsid w:val="000747CB"/>
    <w:rsid w:val="00074A3F"/>
    <w:rsid w:val="000829CE"/>
    <w:rsid w:val="00083B02"/>
    <w:rsid w:val="0008519E"/>
    <w:rsid w:val="0008577E"/>
    <w:rsid w:val="00090252"/>
    <w:rsid w:val="00090277"/>
    <w:rsid w:val="00091F9F"/>
    <w:rsid w:val="000957CA"/>
    <w:rsid w:val="000964E8"/>
    <w:rsid w:val="000A3476"/>
    <w:rsid w:val="000A4DDE"/>
    <w:rsid w:val="000A55BA"/>
    <w:rsid w:val="000A566B"/>
    <w:rsid w:val="000B07DB"/>
    <w:rsid w:val="000B0B08"/>
    <w:rsid w:val="000B7F47"/>
    <w:rsid w:val="000C0D8D"/>
    <w:rsid w:val="000C3A17"/>
    <w:rsid w:val="000C4334"/>
    <w:rsid w:val="000C4E47"/>
    <w:rsid w:val="000D135A"/>
    <w:rsid w:val="000D1CF6"/>
    <w:rsid w:val="000D3ACC"/>
    <w:rsid w:val="000D470C"/>
    <w:rsid w:val="000D4B88"/>
    <w:rsid w:val="000D5EC2"/>
    <w:rsid w:val="000D6BAA"/>
    <w:rsid w:val="000E0695"/>
    <w:rsid w:val="000E06F0"/>
    <w:rsid w:val="000E0F94"/>
    <w:rsid w:val="000E1343"/>
    <w:rsid w:val="000E1AA6"/>
    <w:rsid w:val="000E3EC7"/>
    <w:rsid w:val="000E3FF4"/>
    <w:rsid w:val="000E42EA"/>
    <w:rsid w:val="000E4938"/>
    <w:rsid w:val="000E5D67"/>
    <w:rsid w:val="000E6CD4"/>
    <w:rsid w:val="000F0100"/>
    <w:rsid w:val="000F4FD4"/>
    <w:rsid w:val="000F573F"/>
    <w:rsid w:val="000F5966"/>
    <w:rsid w:val="000F7ED7"/>
    <w:rsid w:val="001000AC"/>
    <w:rsid w:val="00101E11"/>
    <w:rsid w:val="001026B2"/>
    <w:rsid w:val="00102A4A"/>
    <w:rsid w:val="00102FF4"/>
    <w:rsid w:val="001049B1"/>
    <w:rsid w:val="00104D8C"/>
    <w:rsid w:val="00105309"/>
    <w:rsid w:val="00110E4A"/>
    <w:rsid w:val="00111A75"/>
    <w:rsid w:val="00114CEF"/>
    <w:rsid w:val="001150E1"/>
    <w:rsid w:val="001151DF"/>
    <w:rsid w:val="001158E3"/>
    <w:rsid w:val="00115AD9"/>
    <w:rsid w:val="001173EF"/>
    <w:rsid w:val="00124681"/>
    <w:rsid w:val="00131063"/>
    <w:rsid w:val="00132DAE"/>
    <w:rsid w:val="001347BE"/>
    <w:rsid w:val="00134951"/>
    <w:rsid w:val="00134B1A"/>
    <w:rsid w:val="0013660E"/>
    <w:rsid w:val="00136726"/>
    <w:rsid w:val="00136E4A"/>
    <w:rsid w:val="001371FD"/>
    <w:rsid w:val="0014237E"/>
    <w:rsid w:val="00144568"/>
    <w:rsid w:val="0014708D"/>
    <w:rsid w:val="0014716A"/>
    <w:rsid w:val="00155ADD"/>
    <w:rsid w:val="001563C9"/>
    <w:rsid w:val="001565BF"/>
    <w:rsid w:val="00157A9F"/>
    <w:rsid w:val="00161BCF"/>
    <w:rsid w:val="00161BFB"/>
    <w:rsid w:val="0016225C"/>
    <w:rsid w:val="00163C8C"/>
    <w:rsid w:val="00164080"/>
    <w:rsid w:val="00167BF7"/>
    <w:rsid w:val="0017054C"/>
    <w:rsid w:val="00171309"/>
    <w:rsid w:val="001718A1"/>
    <w:rsid w:val="001767FD"/>
    <w:rsid w:val="00176AD2"/>
    <w:rsid w:val="00177937"/>
    <w:rsid w:val="001828E9"/>
    <w:rsid w:val="00183B0B"/>
    <w:rsid w:val="00184CF9"/>
    <w:rsid w:val="00186314"/>
    <w:rsid w:val="001873A1"/>
    <w:rsid w:val="00190FD1"/>
    <w:rsid w:val="00192649"/>
    <w:rsid w:val="001947EA"/>
    <w:rsid w:val="00194BAB"/>
    <w:rsid w:val="00195420"/>
    <w:rsid w:val="001A07CC"/>
    <w:rsid w:val="001A08BF"/>
    <w:rsid w:val="001A0D07"/>
    <w:rsid w:val="001A1326"/>
    <w:rsid w:val="001A19C2"/>
    <w:rsid w:val="001A1C52"/>
    <w:rsid w:val="001A33D6"/>
    <w:rsid w:val="001A33E9"/>
    <w:rsid w:val="001A58AA"/>
    <w:rsid w:val="001A5ADA"/>
    <w:rsid w:val="001A5D1A"/>
    <w:rsid w:val="001A65BD"/>
    <w:rsid w:val="001A6664"/>
    <w:rsid w:val="001A6E29"/>
    <w:rsid w:val="001A75E5"/>
    <w:rsid w:val="001B2C9D"/>
    <w:rsid w:val="001B36BC"/>
    <w:rsid w:val="001B42AA"/>
    <w:rsid w:val="001B5AF1"/>
    <w:rsid w:val="001B647B"/>
    <w:rsid w:val="001B78EE"/>
    <w:rsid w:val="001C2D16"/>
    <w:rsid w:val="001C37B5"/>
    <w:rsid w:val="001C59F2"/>
    <w:rsid w:val="001C6883"/>
    <w:rsid w:val="001D06B9"/>
    <w:rsid w:val="001D11D9"/>
    <w:rsid w:val="001D2E43"/>
    <w:rsid w:val="001D3609"/>
    <w:rsid w:val="001D4192"/>
    <w:rsid w:val="001E191C"/>
    <w:rsid w:val="001E4BDF"/>
    <w:rsid w:val="001E52D3"/>
    <w:rsid w:val="001E5764"/>
    <w:rsid w:val="001E5D0E"/>
    <w:rsid w:val="001E7543"/>
    <w:rsid w:val="001F07EB"/>
    <w:rsid w:val="001F11AC"/>
    <w:rsid w:val="001F18F3"/>
    <w:rsid w:val="001F1DC6"/>
    <w:rsid w:val="001F1F36"/>
    <w:rsid w:val="001F30A4"/>
    <w:rsid w:val="001F3DA3"/>
    <w:rsid w:val="001F3F58"/>
    <w:rsid w:val="001F4EE0"/>
    <w:rsid w:val="00205B36"/>
    <w:rsid w:val="002074B4"/>
    <w:rsid w:val="002077B9"/>
    <w:rsid w:val="00207E32"/>
    <w:rsid w:val="00212148"/>
    <w:rsid w:val="002130EC"/>
    <w:rsid w:val="00213626"/>
    <w:rsid w:val="00214401"/>
    <w:rsid w:val="0022013C"/>
    <w:rsid w:val="00220BCB"/>
    <w:rsid w:val="00222F35"/>
    <w:rsid w:val="00225396"/>
    <w:rsid w:val="00231676"/>
    <w:rsid w:val="00232D05"/>
    <w:rsid w:val="00233376"/>
    <w:rsid w:val="00234268"/>
    <w:rsid w:val="00236495"/>
    <w:rsid w:val="00236E9B"/>
    <w:rsid w:val="00240545"/>
    <w:rsid w:val="00241B32"/>
    <w:rsid w:val="00241C5D"/>
    <w:rsid w:val="00242390"/>
    <w:rsid w:val="00242E3F"/>
    <w:rsid w:val="00243AB2"/>
    <w:rsid w:val="00243AB4"/>
    <w:rsid w:val="002457AA"/>
    <w:rsid w:val="00245FA4"/>
    <w:rsid w:val="0024715B"/>
    <w:rsid w:val="0024793D"/>
    <w:rsid w:val="00247A19"/>
    <w:rsid w:val="00250A2F"/>
    <w:rsid w:val="00255063"/>
    <w:rsid w:val="0025547E"/>
    <w:rsid w:val="0026051D"/>
    <w:rsid w:val="00260B12"/>
    <w:rsid w:val="00261622"/>
    <w:rsid w:val="00265F0D"/>
    <w:rsid w:val="002706A7"/>
    <w:rsid w:val="0027115B"/>
    <w:rsid w:val="00271BEE"/>
    <w:rsid w:val="00271F7D"/>
    <w:rsid w:val="00272884"/>
    <w:rsid w:val="00273503"/>
    <w:rsid w:val="0027626F"/>
    <w:rsid w:val="00277781"/>
    <w:rsid w:val="00280486"/>
    <w:rsid w:val="00280BFE"/>
    <w:rsid w:val="0028166F"/>
    <w:rsid w:val="00282FAB"/>
    <w:rsid w:val="00285D8B"/>
    <w:rsid w:val="00286A85"/>
    <w:rsid w:val="002874EB"/>
    <w:rsid w:val="0029057A"/>
    <w:rsid w:val="00296F0C"/>
    <w:rsid w:val="002A03B0"/>
    <w:rsid w:val="002A211F"/>
    <w:rsid w:val="002A44CF"/>
    <w:rsid w:val="002A5B2A"/>
    <w:rsid w:val="002A66C2"/>
    <w:rsid w:val="002B050C"/>
    <w:rsid w:val="002B132D"/>
    <w:rsid w:val="002B187A"/>
    <w:rsid w:val="002B2516"/>
    <w:rsid w:val="002B2A53"/>
    <w:rsid w:val="002B4479"/>
    <w:rsid w:val="002B53E5"/>
    <w:rsid w:val="002C02CE"/>
    <w:rsid w:val="002C3352"/>
    <w:rsid w:val="002C4096"/>
    <w:rsid w:val="002C4537"/>
    <w:rsid w:val="002C644D"/>
    <w:rsid w:val="002C7D88"/>
    <w:rsid w:val="002D3A20"/>
    <w:rsid w:val="002D5542"/>
    <w:rsid w:val="002D5EEC"/>
    <w:rsid w:val="002E3950"/>
    <w:rsid w:val="002E5AEC"/>
    <w:rsid w:val="002E77A5"/>
    <w:rsid w:val="002F0834"/>
    <w:rsid w:val="002F1745"/>
    <w:rsid w:val="002F2024"/>
    <w:rsid w:val="002F54E0"/>
    <w:rsid w:val="002F56C4"/>
    <w:rsid w:val="002F6967"/>
    <w:rsid w:val="002F6E55"/>
    <w:rsid w:val="002F7260"/>
    <w:rsid w:val="003003AD"/>
    <w:rsid w:val="00300DEE"/>
    <w:rsid w:val="003015D6"/>
    <w:rsid w:val="00301D54"/>
    <w:rsid w:val="003026B6"/>
    <w:rsid w:val="00302C56"/>
    <w:rsid w:val="00303462"/>
    <w:rsid w:val="00305870"/>
    <w:rsid w:val="00305D37"/>
    <w:rsid w:val="00307B48"/>
    <w:rsid w:val="00310E41"/>
    <w:rsid w:val="00311DF4"/>
    <w:rsid w:val="00312560"/>
    <w:rsid w:val="003174C4"/>
    <w:rsid w:val="00321439"/>
    <w:rsid w:val="0032156B"/>
    <w:rsid w:val="00321D2B"/>
    <w:rsid w:val="00322325"/>
    <w:rsid w:val="003223CB"/>
    <w:rsid w:val="00322A02"/>
    <w:rsid w:val="00323341"/>
    <w:rsid w:val="0032356A"/>
    <w:rsid w:val="003247F4"/>
    <w:rsid w:val="003253D6"/>
    <w:rsid w:val="00330DCF"/>
    <w:rsid w:val="00331DE2"/>
    <w:rsid w:val="00332E2C"/>
    <w:rsid w:val="0033318B"/>
    <w:rsid w:val="00334196"/>
    <w:rsid w:val="00334F6C"/>
    <w:rsid w:val="003379E6"/>
    <w:rsid w:val="003403BB"/>
    <w:rsid w:val="0034072B"/>
    <w:rsid w:val="00341341"/>
    <w:rsid w:val="003439C9"/>
    <w:rsid w:val="003445BF"/>
    <w:rsid w:val="003502E3"/>
    <w:rsid w:val="00350F13"/>
    <w:rsid w:val="00352D0C"/>
    <w:rsid w:val="00353C50"/>
    <w:rsid w:val="00354399"/>
    <w:rsid w:val="00355C87"/>
    <w:rsid w:val="003561DF"/>
    <w:rsid w:val="0035685C"/>
    <w:rsid w:val="00361F67"/>
    <w:rsid w:val="0036291A"/>
    <w:rsid w:val="00362ECB"/>
    <w:rsid w:val="00364290"/>
    <w:rsid w:val="0037038F"/>
    <w:rsid w:val="0037048E"/>
    <w:rsid w:val="003706EF"/>
    <w:rsid w:val="0037154B"/>
    <w:rsid w:val="00371977"/>
    <w:rsid w:val="00371CC2"/>
    <w:rsid w:val="0037583F"/>
    <w:rsid w:val="0037610E"/>
    <w:rsid w:val="00376925"/>
    <w:rsid w:val="00376AF5"/>
    <w:rsid w:val="00380DCB"/>
    <w:rsid w:val="00381EC3"/>
    <w:rsid w:val="00382703"/>
    <w:rsid w:val="00382C1A"/>
    <w:rsid w:val="00383B44"/>
    <w:rsid w:val="0038672F"/>
    <w:rsid w:val="003867B2"/>
    <w:rsid w:val="00390C75"/>
    <w:rsid w:val="00390EB9"/>
    <w:rsid w:val="00393444"/>
    <w:rsid w:val="00394052"/>
    <w:rsid w:val="0039525F"/>
    <w:rsid w:val="003966D7"/>
    <w:rsid w:val="003975DE"/>
    <w:rsid w:val="003A11F9"/>
    <w:rsid w:val="003A5C6B"/>
    <w:rsid w:val="003B08CF"/>
    <w:rsid w:val="003B2099"/>
    <w:rsid w:val="003B23D7"/>
    <w:rsid w:val="003B319D"/>
    <w:rsid w:val="003B6912"/>
    <w:rsid w:val="003C0249"/>
    <w:rsid w:val="003C1A8B"/>
    <w:rsid w:val="003C47ED"/>
    <w:rsid w:val="003D049B"/>
    <w:rsid w:val="003D069B"/>
    <w:rsid w:val="003D354E"/>
    <w:rsid w:val="003D49F9"/>
    <w:rsid w:val="003D79FB"/>
    <w:rsid w:val="003E11E0"/>
    <w:rsid w:val="003E49B7"/>
    <w:rsid w:val="003E5157"/>
    <w:rsid w:val="003E51B2"/>
    <w:rsid w:val="003E55FF"/>
    <w:rsid w:val="003E5B69"/>
    <w:rsid w:val="003E60B5"/>
    <w:rsid w:val="003F02AB"/>
    <w:rsid w:val="003F20DC"/>
    <w:rsid w:val="003F7708"/>
    <w:rsid w:val="003F7EBC"/>
    <w:rsid w:val="003F7ED6"/>
    <w:rsid w:val="00401CF9"/>
    <w:rsid w:val="004038E8"/>
    <w:rsid w:val="00404C74"/>
    <w:rsid w:val="0041056C"/>
    <w:rsid w:val="004107EF"/>
    <w:rsid w:val="00410B27"/>
    <w:rsid w:val="00412F02"/>
    <w:rsid w:val="0041592E"/>
    <w:rsid w:val="00417268"/>
    <w:rsid w:val="00420A16"/>
    <w:rsid w:val="00420B9D"/>
    <w:rsid w:val="004216E3"/>
    <w:rsid w:val="0042341E"/>
    <w:rsid w:val="00427915"/>
    <w:rsid w:val="00432460"/>
    <w:rsid w:val="00432570"/>
    <w:rsid w:val="00433C56"/>
    <w:rsid w:val="00433DFB"/>
    <w:rsid w:val="00434419"/>
    <w:rsid w:val="00434C31"/>
    <w:rsid w:val="004352B8"/>
    <w:rsid w:val="004354B5"/>
    <w:rsid w:val="00435F58"/>
    <w:rsid w:val="00436925"/>
    <w:rsid w:val="00437061"/>
    <w:rsid w:val="00440B26"/>
    <w:rsid w:val="00441965"/>
    <w:rsid w:val="00444BFF"/>
    <w:rsid w:val="00444DE1"/>
    <w:rsid w:val="0045017C"/>
    <w:rsid w:val="00450193"/>
    <w:rsid w:val="00450D6B"/>
    <w:rsid w:val="004520BF"/>
    <w:rsid w:val="00454FFF"/>
    <w:rsid w:val="00455CA0"/>
    <w:rsid w:val="00456043"/>
    <w:rsid w:val="00457321"/>
    <w:rsid w:val="00457F58"/>
    <w:rsid w:val="00460312"/>
    <w:rsid w:val="00460C82"/>
    <w:rsid w:val="00460EF8"/>
    <w:rsid w:val="00462380"/>
    <w:rsid w:val="00462731"/>
    <w:rsid w:val="00465811"/>
    <w:rsid w:val="00466770"/>
    <w:rsid w:val="00472734"/>
    <w:rsid w:val="00473C87"/>
    <w:rsid w:val="004740B9"/>
    <w:rsid w:val="00477325"/>
    <w:rsid w:val="00477944"/>
    <w:rsid w:val="00477B9C"/>
    <w:rsid w:val="00483497"/>
    <w:rsid w:val="00483ABF"/>
    <w:rsid w:val="00484ADB"/>
    <w:rsid w:val="00485AB4"/>
    <w:rsid w:val="00485DC2"/>
    <w:rsid w:val="0049018B"/>
    <w:rsid w:val="0049055C"/>
    <w:rsid w:val="00490587"/>
    <w:rsid w:val="00490903"/>
    <w:rsid w:val="00492638"/>
    <w:rsid w:val="00493373"/>
    <w:rsid w:val="00495C4F"/>
    <w:rsid w:val="00495E55"/>
    <w:rsid w:val="0049775F"/>
    <w:rsid w:val="00497B98"/>
    <w:rsid w:val="004A0629"/>
    <w:rsid w:val="004A1AD6"/>
    <w:rsid w:val="004A2870"/>
    <w:rsid w:val="004A2F47"/>
    <w:rsid w:val="004A7888"/>
    <w:rsid w:val="004B22B4"/>
    <w:rsid w:val="004B2B07"/>
    <w:rsid w:val="004B5FA0"/>
    <w:rsid w:val="004B66A4"/>
    <w:rsid w:val="004B759D"/>
    <w:rsid w:val="004B7CDA"/>
    <w:rsid w:val="004C0CD5"/>
    <w:rsid w:val="004C6042"/>
    <w:rsid w:val="004C6CEE"/>
    <w:rsid w:val="004C6E71"/>
    <w:rsid w:val="004C7FD9"/>
    <w:rsid w:val="004D3382"/>
    <w:rsid w:val="004D436C"/>
    <w:rsid w:val="004D48DC"/>
    <w:rsid w:val="004D552E"/>
    <w:rsid w:val="004D7169"/>
    <w:rsid w:val="004D78E9"/>
    <w:rsid w:val="004E1CD8"/>
    <w:rsid w:val="004E20E1"/>
    <w:rsid w:val="004E6087"/>
    <w:rsid w:val="004E6291"/>
    <w:rsid w:val="004E7274"/>
    <w:rsid w:val="004F14DF"/>
    <w:rsid w:val="004F2431"/>
    <w:rsid w:val="004F3901"/>
    <w:rsid w:val="004F41D3"/>
    <w:rsid w:val="004F6858"/>
    <w:rsid w:val="004F6C27"/>
    <w:rsid w:val="004F6D2C"/>
    <w:rsid w:val="004F7794"/>
    <w:rsid w:val="00502E98"/>
    <w:rsid w:val="00504010"/>
    <w:rsid w:val="0050455A"/>
    <w:rsid w:val="00505DA5"/>
    <w:rsid w:val="00510B88"/>
    <w:rsid w:val="00510FA5"/>
    <w:rsid w:val="0051156F"/>
    <w:rsid w:val="00511E47"/>
    <w:rsid w:val="0051200E"/>
    <w:rsid w:val="00513F1F"/>
    <w:rsid w:val="00514D7F"/>
    <w:rsid w:val="00522EE9"/>
    <w:rsid w:val="005231D3"/>
    <w:rsid w:val="00523D13"/>
    <w:rsid w:val="00523E2C"/>
    <w:rsid w:val="00526739"/>
    <w:rsid w:val="00526E51"/>
    <w:rsid w:val="005314D4"/>
    <w:rsid w:val="00532B1C"/>
    <w:rsid w:val="00534C2C"/>
    <w:rsid w:val="00536B09"/>
    <w:rsid w:val="005400E6"/>
    <w:rsid w:val="00540C82"/>
    <w:rsid w:val="005410F5"/>
    <w:rsid w:val="00546047"/>
    <w:rsid w:val="005464A0"/>
    <w:rsid w:val="005512FB"/>
    <w:rsid w:val="00552661"/>
    <w:rsid w:val="00553D55"/>
    <w:rsid w:val="00555E43"/>
    <w:rsid w:val="005576D8"/>
    <w:rsid w:val="00560B00"/>
    <w:rsid w:val="00561B2C"/>
    <w:rsid w:val="00562CCC"/>
    <w:rsid w:val="00564A87"/>
    <w:rsid w:val="005653AC"/>
    <w:rsid w:val="005655E4"/>
    <w:rsid w:val="00565796"/>
    <w:rsid w:val="005667DA"/>
    <w:rsid w:val="005712F1"/>
    <w:rsid w:val="0057137E"/>
    <w:rsid w:val="0057266B"/>
    <w:rsid w:val="00573222"/>
    <w:rsid w:val="00576B67"/>
    <w:rsid w:val="00576F02"/>
    <w:rsid w:val="005773B3"/>
    <w:rsid w:val="00577566"/>
    <w:rsid w:val="00580EB3"/>
    <w:rsid w:val="005820F8"/>
    <w:rsid w:val="005829DE"/>
    <w:rsid w:val="005841A6"/>
    <w:rsid w:val="0059066F"/>
    <w:rsid w:val="00597C35"/>
    <w:rsid w:val="005A0765"/>
    <w:rsid w:val="005A163E"/>
    <w:rsid w:val="005A1D90"/>
    <w:rsid w:val="005A1F3A"/>
    <w:rsid w:val="005A2605"/>
    <w:rsid w:val="005A456C"/>
    <w:rsid w:val="005A71FE"/>
    <w:rsid w:val="005B0230"/>
    <w:rsid w:val="005B1224"/>
    <w:rsid w:val="005B20B9"/>
    <w:rsid w:val="005B3E68"/>
    <w:rsid w:val="005B448E"/>
    <w:rsid w:val="005B6176"/>
    <w:rsid w:val="005B6CC3"/>
    <w:rsid w:val="005B74FD"/>
    <w:rsid w:val="005B7B2D"/>
    <w:rsid w:val="005C1727"/>
    <w:rsid w:val="005C3889"/>
    <w:rsid w:val="005C51A0"/>
    <w:rsid w:val="005C6084"/>
    <w:rsid w:val="005D1186"/>
    <w:rsid w:val="005D135D"/>
    <w:rsid w:val="005D1A9E"/>
    <w:rsid w:val="005D3260"/>
    <w:rsid w:val="005D3BD0"/>
    <w:rsid w:val="005D64AF"/>
    <w:rsid w:val="005E096A"/>
    <w:rsid w:val="005E3207"/>
    <w:rsid w:val="005E3C04"/>
    <w:rsid w:val="005E3E18"/>
    <w:rsid w:val="005E4CDD"/>
    <w:rsid w:val="005F1D7B"/>
    <w:rsid w:val="00604028"/>
    <w:rsid w:val="0060443B"/>
    <w:rsid w:val="00606296"/>
    <w:rsid w:val="00606935"/>
    <w:rsid w:val="00607285"/>
    <w:rsid w:val="00607F29"/>
    <w:rsid w:val="006122F8"/>
    <w:rsid w:val="0061373A"/>
    <w:rsid w:val="00616ACF"/>
    <w:rsid w:val="00616EF9"/>
    <w:rsid w:val="00617CBD"/>
    <w:rsid w:val="0062344E"/>
    <w:rsid w:val="00630A21"/>
    <w:rsid w:val="006324B4"/>
    <w:rsid w:val="00632727"/>
    <w:rsid w:val="006335B2"/>
    <w:rsid w:val="006348E5"/>
    <w:rsid w:val="0063491B"/>
    <w:rsid w:val="00640CD4"/>
    <w:rsid w:val="00642664"/>
    <w:rsid w:val="00642F3C"/>
    <w:rsid w:val="006464BC"/>
    <w:rsid w:val="00646DC9"/>
    <w:rsid w:val="00650193"/>
    <w:rsid w:val="00650BBD"/>
    <w:rsid w:val="00651AC8"/>
    <w:rsid w:val="00652F5B"/>
    <w:rsid w:val="00653343"/>
    <w:rsid w:val="00653DD4"/>
    <w:rsid w:val="006544A1"/>
    <w:rsid w:val="00654C5E"/>
    <w:rsid w:val="00655379"/>
    <w:rsid w:val="006559AE"/>
    <w:rsid w:val="00655E6F"/>
    <w:rsid w:val="00656CFC"/>
    <w:rsid w:val="00656E61"/>
    <w:rsid w:val="0065742B"/>
    <w:rsid w:val="00660EA0"/>
    <w:rsid w:val="00661509"/>
    <w:rsid w:val="00661933"/>
    <w:rsid w:val="00662BBC"/>
    <w:rsid w:val="00663846"/>
    <w:rsid w:val="00665585"/>
    <w:rsid w:val="00667CAA"/>
    <w:rsid w:val="00667ED7"/>
    <w:rsid w:val="006702EA"/>
    <w:rsid w:val="00673E26"/>
    <w:rsid w:val="006742F4"/>
    <w:rsid w:val="00677A06"/>
    <w:rsid w:val="00681343"/>
    <w:rsid w:val="006829DC"/>
    <w:rsid w:val="00683AB2"/>
    <w:rsid w:val="00684858"/>
    <w:rsid w:val="0068638A"/>
    <w:rsid w:val="00686460"/>
    <w:rsid w:val="00686C2A"/>
    <w:rsid w:val="00686C41"/>
    <w:rsid w:val="00686E99"/>
    <w:rsid w:val="0069451A"/>
    <w:rsid w:val="0069485E"/>
    <w:rsid w:val="00696ACC"/>
    <w:rsid w:val="006A0172"/>
    <w:rsid w:val="006A1698"/>
    <w:rsid w:val="006A6323"/>
    <w:rsid w:val="006A7193"/>
    <w:rsid w:val="006B0C77"/>
    <w:rsid w:val="006B1A7F"/>
    <w:rsid w:val="006B3925"/>
    <w:rsid w:val="006C1F50"/>
    <w:rsid w:val="006C242B"/>
    <w:rsid w:val="006C2E14"/>
    <w:rsid w:val="006C44B1"/>
    <w:rsid w:val="006C6543"/>
    <w:rsid w:val="006C6820"/>
    <w:rsid w:val="006C6950"/>
    <w:rsid w:val="006C6B65"/>
    <w:rsid w:val="006C6BE9"/>
    <w:rsid w:val="006C7193"/>
    <w:rsid w:val="006D2229"/>
    <w:rsid w:val="006D3089"/>
    <w:rsid w:val="006D32F4"/>
    <w:rsid w:val="006D3AE0"/>
    <w:rsid w:val="006D3FC4"/>
    <w:rsid w:val="006D44A8"/>
    <w:rsid w:val="006D4994"/>
    <w:rsid w:val="006D5D87"/>
    <w:rsid w:val="006E00EC"/>
    <w:rsid w:val="006E07B0"/>
    <w:rsid w:val="006E1C86"/>
    <w:rsid w:val="006E30FE"/>
    <w:rsid w:val="006E3E4C"/>
    <w:rsid w:val="006E46BA"/>
    <w:rsid w:val="006E4B9A"/>
    <w:rsid w:val="006E6CA2"/>
    <w:rsid w:val="006F4455"/>
    <w:rsid w:val="006F6674"/>
    <w:rsid w:val="006F753E"/>
    <w:rsid w:val="00701396"/>
    <w:rsid w:val="007025EC"/>
    <w:rsid w:val="00702B05"/>
    <w:rsid w:val="00704DB8"/>
    <w:rsid w:val="0070599F"/>
    <w:rsid w:val="00705AAD"/>
    <w:rsid w:val="0070630B"/>
    <w:rsid w:val="00707387"/>
    <w:rsid w:val="007073D0"/>
    <w:rsid w:val="00712D22"/>
    <w:rsid w:val="0071307D"/>
    <w:rsid w:val="007139E5"/>
    <w:rsid w:val="0071532E"/>
    <w:rsid w:val="00717340"/>
    <w:rsid w:val="00717C42"/>
    <w:rsid w:val="007218C5"/>
    <w:rsid w:val="00722559"/>
    <w:rsid w:val="00723251"/>
    <w:rsid w:val="00724CC0"/>
    <w:rsid w:val="00725D11"/>
    <w:rsid w:val="00730534"/>
    <w:rsid w:val="0073065B"/>
    <w:rsid w:val="007313C1"/>
    <w:rsid w:val="00732DCF"/>
    <w:rsid w:val="00733470"/>
    <w:rsid w:val="00735DA9"/>
    <w:rsid w:val="00735F51"/>
    <w:rsid w:val="0073721A"/>
    <w:rsid w:val="00737292"/>
    <w:rsid w:val="00737A8B"/>
    <w:rsid w:val="00737CA1"/>
    <w:rsid w:val="00740AB6"/>
    <w:rsid w:val="00742233"/>
    <w:rsid w:val="00743DA5"/>
    <w:rsid w:val="00743DDB"/>
    <w:rsid w:val="007469D0"/>
    <w:rsid w:val="007510E4"/>
    <w:rsid w:val="00751C2F"/>
    <w:rsid w:val="00754F49"/>
    <w:rsid w:val="007553B9"/>
    <w:rsid w:val="007568E0"/>
    <w:rsid w:val="0075740B"/>
    <w:rsid w:val="007579E6"/>
    <w:rsid w:val="00761A37"/>
    <w:rsid w:val="00762537"/>
    <w:rsid w:val="007626C7"/>
    <w:rsid w:val="00762C29"/>
    <w:rsid w:val="00766566"/>
    <w:rsid w:val="007673F3"/>
    <w:rsid w:val="007723E7"/>
    <w:rsid w:val="00772F92"/>
    <w:rsid w:val="00773D06"/>
    <w:rsid w:val="00773F6D"/>
    <w:rsid w:val="007747BE"/>
    <w:rsid w:val="00774DCF"/>
    <w:rsid w:val="00775112"/>
    <w:rsid w:val="00775E88"/>
    <w:rsid w:val="00776DE6"/>
    <w:rsid w:val="0077774D"/>
    <w:rsid w:val="00780F21"/>
    <w:rsid w:val="00781B03"/>
    <w:rsid w:val="007838AE"/>
    <w:rsid w:val="007848C9"/>
    <w:rsid w:val="00785633"/>
    <w:rsid w:val="0078774E"/>
    <w:rsid w:val="007902DB"/>
    <w:rsid w:val="0079153C"/>
    <w:rsid w:val="00792630"/>
    <w:rsid w:val="007958F3"/>
    <w:rsid w:val="007960C1"/>
    <w:rsid w:val="007968A7"/>
    <w:rsid w:val="007A0913"/>
    <w:rsid w:val="007A1BC2"/>
    <w:rsid w:val="007A3351"/>
    <w:rsid w:val="007A38CF"/>
    <w:rsid w:val="007A41C3"/>
    <w:rsid w:val="007A49D4"/>
    <w:rsid w:val="007A5EDF"/>
    <w:rsid w:val="007A75C5"/>
    <w:rsid w:val="007A7CD1"/>
    <w:rsid w:val="007B1C8B"/>
    <w:rsid w:val="007B2D2D"/>
    <w:rsid w:val="007B4717"/>
    <w:rsid w:val="007B5975"/>
    <w:rsid w:val="007B6466"/>
    <w:rsid w:val="007B744C"/>
    <w:rsid w:val="007B768A"/>
    <w:rsid w:val="007B775F"/>
    <w:rsid w:val="007C05BC"/>
    <w:rsid w:val="007C0EF5"/>
    <w:rsid w:val="007C3F8E"/>
    <w:rsid w:val="007C4899"/>
    <w:rsid w:val="007C4FE1"/>
    <w:rsid w:val="007C56D1"/>
    <w:rsid w:val="007C7BB6"/>
    <w:rsid w:val="007D2405"/>
    <w:rsid w:val="007D2810"/>
    <w:rsid w:val="007D33CF"/>
    <w:rsid w:val="007D3CD9"/>
    <w:rsid w:val="007E277A"/>
    <w:rsid w:val="007E29E5"/>
    <w:rsid w:val="007E3B64"/>
    <w:rsid w:val="007E6482"/>
    <w:rsid w:val="007F00E3"/>
    <w:rsid w:val="007F1C55"/>
    <w:rsid w:val="007F217F"/>
    <w:rsid w:val="007F5893"/>
    <w:rsid w:val="007F58AA"/>
    <w:rsid w:val="0080065F"/>
    <w:rsid w:val="00803835"/>
    <w:rsid w:val="00804786"/>
    <w:rsid w:val="00804ED0"/>
    <w:rsid w:val="00805B3C"/>
    <w:rsid w:val="00812870"/>
    <w:rsid w:val="0081541E"/>
    <w:rsid w:val="00816AC1"/>
    <w:rsid w:val="00821B53"/>
    <w:rsid w:val="00821D05"/>
    <w:rsid w:val="00823CF1"/>
    <w:rsid w:val="00825F04"/>
    <w:rsid w:val="0082674F"/>
    <w:rsid w:val="00826DBC"/>
    <w:rsid w:val="008310CB"/>
    <w:rsid w:val="008319C4"/>
    <w:rsid w:val="00831CE8"/>
    <w:rsid w:val="0083724C"/>
    <w:rsid w:val="00837289"/>
    <w:rsid w:val="00837BDE"/>
    <w:rsid w:val="008400D0"/>
    <w:rsid w:val="008441AC"/>
    <w:rsid w:val="008452A3"/>
    <w:rsid w:val="00846C71"/>
    <w:rsid w:val="0085019A"/>
    <w:rsid w:val="00853A40"/>
    <w:rsid w:val="00855E56"/>
    <w:rsid w:val="008601ED"/>
    <w:rsid w:val="00861DE7"/>
    <w:rsid w:val="00864C7D"/>
    <w:rsid w:val="0086589A"/>
    <w:rsid w:val="00866108"/>
    <w:rsid w:val="00866760"/>
    <w:rsid w:val="00866812"/>
    <w:rsid w:val="00866FF7"/>
    <w:rsid w:val="00867295"/>
    <w:rsid w:val="008714FF"/>
    <w:rsid w:val="00872447"/>
    <w:rsid w:val="00875E4E"/>
    <w:rsid w:val="00876C1F"/>
    <w:rsid w:val="00877B0F"/>
    <w:rsid w:val="008826A3"/>
    <w:rsid w:val="008840FF"/>
    <w:rsid w:val="00884410"/>
    <w:rsid w:val="00884FB6"/>
    <w:rsid w:val="008872AE"/>
    <w:rsid w:val="00887DEB"/>
    <w:rsid w:val="00890F4B"/>
    <w:rsid w:val="008913EB"/>
    <w:rsid w:val="008933D8"/>
    <w:rsid w:val="008937D4"/>
    <w:rsid w:val="008938F9"/>
    <w:rsid w:val="008940B7"/>
    <w:rsid w:val="00894509"/>
    <w:rsid w:val="00896063"/>
    <w:rsid w:val="0089616C"/>
    <w:rsid w:val="008A7A6C"/>
    <w:rsid w:val="008B3E4C"/>
    <w:rsid w:val="008B454C"/>
    <w:rsid w:val="008B46C0"/>
    <w:rsid w:val="008B5F5F"/>
    <w:rsid w:val="008B68F9"/>
    <w:rsid w:val="008B6D59"/>
    <w:rsid w:val="008B776E"/>
    <w:rsid w:val="008C3A0B"/>
    <w:rsid w:val="008C49DC"/>
    <w:rsid w:val="008C5460"/>
    <w:rsid w:val="008C72C9"/>
    <w:rsid w:val="008D1D30"/>
    <w:rsid w:val="008D5D8C"/>
    <w:rsid w:val="008D5EA8"/>
    <w:rsid w:val="008D61D0"/>
    <w:rsid w:val="008D68D4"/>
    <w:rsid w:val="008D6D4C"/>
    <w:rsid w:val="008D73C2"/>
    <w:rsid w:val="008D73E5"/>
    <w:rsid w:val="008E17FD"/>
    <w:rsid w:val="008E253C"/>
    <w:rsid w:val="008E5746"/>
    <w:rsid w:val="008F191F"/>
    <w:rsid w:val="008F51FA"/>
    <w:rsid w:val="008F7F8B"/>
    <w:rsid w:val="0090015E"/>
    <w:rsid w:val="009005D7"/>
    <w:rsid w:val="00903735"/>
    <w:rsid w:val="00903792"/>
    <w:rsid w:val="00905B99"/>
    <w:rsid w:val="00906EF9"/>
    <w:rsid w:val="009072DF"/>
    <w:rsid w:val="009103E7"/>
    <w:rsid w:val="00910CBA"/>
    <w:rsid w:val="00912541"/>
    <w:rsid w:val="0091369A"/>
    <w:rsid w:val="0091429C"/>
    <w:rsid w:val="00915407"/>
    <w:rsid w:val="00920F5E"/>
    <w:rsid w:val="0092212A"/>
    <w:rsid w:val="0092252B"/>
    <w:rsid w:val="00922677"/>
    <w:rsid w:val="009262FA"/>
    <w:rsid w:val="00926AEC"/>
    <w:rsid w:val="00927BCD"/>
    <w:rsid w:val="00927F42"/>
    <w:rsid w:val="00936764"/>
    <w:rsid w:val="00936B3E"/>
    <w:rsid w:val="00937B68"/>
    <w:rsid w:val="00940890"/>
    <w:rsid w:val="00941C82"/>
    <w:rsid w:val="00945FB5"/>
    <w:rsid w:val="00946979"/>
    <w:rsid w:val="00947099"/>
    <w:rsid w:val="00947CDE"/>
    <w:rsid w:val="009501E8"/>
    <w:rsid w:val="00952678"/>
    <w:rsid w:val="00955CCB"/>
    <w:rsid w:val="009566B5"/>
    <w:rsid w:val="00956FDE"/>
    <w:rsid w:val="009644E3"/>
    <w:rsid w:val="00964DA1"/>
    <w:rsid w:val="0096523C"/>
    <w:rsid w:val="00966C4D"/>
    <w:rsid w:val="00966E25"/>
    <w:rsid w:val="00967F41"/>
    <w:rsid w:val="00967FD1"/>
    <w:rsid w:val="00970592"/>
    <w:rsid w:val="00971DBD"/>
    <w:rsid w:val="009722E9"/>
    <w:rsid w:val="009754DE"/>
    <w:rsid w:val="009800BC"/>
    <w:rsid w:val="0098023E"/>
    <w:rsid w:val="009823CC"/>
    <w:rsid w:val="009830A7"/>
    <w:rsid w:val="00983485"/>
    <w:rsid w:val="009837D7"/>
    <w:rsid w:val="00983C02"/>
    <w:rsid w:val="00985BA3"/>
    <w:rsid w:val="0099566D"/>
    <w:rsid w:val="00995B1E"/>
    <w:rsid w:val="00995B64"/>
    <w:rsid w:val="00995D21"/>
    <w:rsid w:val="00995D80"/>
    <w:rsid w:val="0099790F"/>
    <w:rsid w:val="009A0C50"/>
    <w:rsid w:val="009A0C85"/>
    <w:rsid w:val="009A1642"/>
    <w:rsid w:val="009A2099"/>
    <w:rsid w:val="009A3AA3"/>
    <w:rsid w:val="009A508C"/>
    <w:rsid w:val="009A55B2"/>
    <w:rsid w:val="009A6075"/>
    <w:rsid w:val="009A6152"/>
    <w:rsid w:val="009B1C56"/>
    <w:rsid w:val="009B1F39"/>
    <w:rsid w:val="009B3191"/>
    <w:rsid w:val="009B3A2A"/>
    <w:rsid w:val="009B55CB"/>
    <w:rsid w:val="009B5646"/>
    <w:rsid w:val="009B638F"/>
    <w:rsid w:val="009B6E50"/>
    <w:rsid w:val="009C04CF"/>
    <w:rsid w:val="009C173E"/>
    <w:rsid w:val="009C1D93"/>
    <w:rsid w:val="009C2108"/>
    <w:rsid w:val="009C3B79"/>
    <w:rsid w:val="009C436C"/>
    <w:rsid w:val="009C4CBB"/>
    <w:rsid w:val="009C6AF3"/>
    <w:rsid w:val="009C792E"/>
    <w:rsid w:val="009C7F0C"/>
    <w:rsid w:val="009D0921"/>
    <w:rsid w:val="009D0CDA"/>
    <w:rsid w:val="009D38B6"/>
    <w:rsid w:val="009D4335"/>
    <w:rsid w:val="009E0A75"/>
    <w:rsid w:val="009E5962"/>
    <w:rsid w:val="009E5F66"/>
    <w:rsid w:val="009E7779"/>
    <w:rsid w:val="009E7B07"/>
    <w:rsid w:val="009F17AE"/>
    <w:rsid w:val="009F6FEA"/>
    <w:rsid w:val="00A00EB0"/>
    <w:rsid w:val="00A02135"/>
    <w:rsid w:val="00A03499"/>
    <w:rsid w:val="00A03BB9"/>
    <w:rsid w:val="00A063A6"/>
    <w:rsid w:val="00A07504"/>
    <w:rsid w:val="00A07615"/>
    <w:rsid w:val="00A1008B"/>
    <w:rsid w:val="00A123F0"/>
    <w:rsid w:val="00A134B7"/>
    <w:rsid w:val="00A14066"/>
    <w:rsid w:val="00A14B8C"/>
    <w:rsid w:val="00A156A5"/>
    <w:rsid w:val="00A16EDA"/>
    <w:rsid w:val="00A2238D"/>
    <w:rsid w:val="00A22F95"/>
    <w:rsid w:val="00A23308"/>
    <w:rsid w:val="00A234F3"/>
    <w:rsid w:val="00A23847"/>
    <w:rsid w:val="00A24DDF"/>
    <w:rsid w:val="00A2630C"/>
    <w:rsid w:val="00A26FD9"/>
    <w:rsid w:val="00A27EFC"/>
    <w:rsid w:val="00A317A7"/>
    <w:rsid w:val="00A330DE"/>
    <w:rsid w:val="00A3311A"/>
    <w:rsid w:val="00A3381C"/>
    <w:rsid w:val="00A34C0A"/>
    <w:rsid w:val="00A3596F"/>
    <w:rsid w:val="00A4072C"/>
    <w:rsid w:val="00A41E82"/>
    <w:rsid w:val="00A46608"/>
    <w:rsid w:val="00A47A88"/>
    <w:rsid w:val="00A47B1A"/>
    <w:rsid w:val="00A50F96"/>
    <w:rsid w:val="00A514BB"/>
    <w:rsid w:val="00A54541"/>
    <w:rsid w:val="00A551FE"/>
    <w:rsid w:val="00A61646"/>
    <w:rsid w:val="00A61AE7"/>
    <w:rsid w:val="00A62321"/>
    <w:rsid w:val="00A62DB8"/>
    <w:rsid w:val="00A631CD"/>
    <w:rsid w:val="00A634DF"/>
    <w:rsid w:val="00A63FEA"/>
    <w:rsid w:val="00A649BA"/>
    <w:rsid w:val="00A70C51"/>
    <w:rsid w:val="00A72B6C"/>
    <w:rsid w:val="00A72D10"/>
    <w:rsid w:val="00A74316"/>
    <w:rsid w:val="00A76745"/>
    <w:rsid w:val="00A76ED5"/>
    <w:rsid w:val="00A7749E"/>
    <w:rsid w:val="00A8097B"/>
    <w:rsid w:val="00A810B4"/>
    <w:rsid w:val="00A810DA"/>
    <w:rsid w:val="00A81739"/>
    <w:rsid w:val="00A84156"/>
    <w:rsid w:val="00A84681"/>
    <w:rsid w:val="00A8714C"/>
    <w:rsid w:val="00A8723B"/>
    <w:rsid w:val="00A90498"/>
    <w:rsid w:val="00AA156C"/>
    <w:rsid w:val="00AA2240"/>
    <w:rsid w:val="00AA2ACD"/>
    <w:rsid w:val="00AA6FD8"/>
    <w:rsid w:val="00AB03BE"/>
    <w:rsid w:val="00AB18AC"/>
    <w:rsid w:val="00AB5159"/>
    <w:rsid w:val="00AB5409"/>
    <w:rsid w:val="00AB608F"/>
    <w:rsid w:val="00AB7A54"/>
    <w:rsid w:val="00AC0EE4"/>
    <w:rsid w:val="00AC104D"/>
    <w:rsid w:val="00AC1B1B"/>
    <w:rsid w:val="00AC3358"/>
    <w:rsid w:val="00AC3ABD"/>
    <w:rsid w:val="00AC56A2"/>
    <w:rsid w:val="00AD171A"/>
    <w:rsid w:val="00AD2837"/>
    <w:rsid w:val="00AD353F"/>
    <w:rsid w:val="00AD62FB"/>
    <w:rsid w:val="00AD7BC6"/>
    <w:rsid w:val="00AD7F47"/>
    <w:rsid w:val="00AE11CE"/>
    <w:rsid w:val="00AE3F14"/>
    <w:rsid w:val="00AE645E"/>
    <w:rsid w:val="00AE68C8"/>
    <w:rsid w:val="00AF05BA"/>
    <w:rsid w:val="00AF0A2A"/>
    <w:rsid w:val="00AF1510"/>
    <w:rsid w:val="00AF4182"/>
    <w:rsid w:val="00AF55D6"/>
    <w:rsid w:val="00B00008"/>
    <w:rsid w:val="00B01560"/>
    <w:rsid w:val="00B03988"/>
    <w:rsid w:val="00B03B1E"/>
    <w:rsid w:val="00B04153"/>
    <w:rsid w:val="00B10D57"/>
    <w:rsid w:val="00B13106"/>
    <w:rsid w:val="00B1500E"/>
    <w:rsid w:val="00B160B7"/>
    <w:rsid w:val="00B23D40"/>
    <w:rsid w:val="00B245EF"/>
    <w:rsid w:val="00B30FE0"/>
    <w:rsid w:val="00B32D90"/>
    <w:rsid w:val="00B3321C"/>
    <w:rsid w:val="00B34D0C"/>
    <w:rsid w:val="00B36D17"/>
    <w:rsid w:val="00B374D1"/>
    <w:rsid w:val="00B4658E"/>
    <w:rsid w:val="00B468E0"/>
    <w:rsid w:val="00B47190"/>
    <w:rsid w:val="00B52893"/>
    <w:rsid w:val="00B52AAC"/>
    <w:rsid w:val="00B54474"/>
    <w:rsid w:val="00B54C74"/>
    <w:rsid w:val="00B56AD2"/>
    <w:rsid w:val="00B56BD6"/>
    <w:rsid w:val="00B5772C"/>
    <w:rsid w:val="00B619BD"/>
    <w:rsid w:val="00B62809"/>
    <w:rsid w:val="00B63172"/>
    <w:rsid w:val="00B64D3F"/>
    <w:rsid w:val="00B66F20"/>
    <w:rsid w:val="00B676E4"/>
    <w:rsid w:val="00B678D6"/>
    <w:rsid w:val="00B6799B"/>
    <w:rsid w:val="00B67B65"/>
    <w:rsid w:val="00B67C1C"/>
    <w:rsid w:val="00B7097E"/>
    <w:rsid w:val="00B71D77"/>
    <w:rsid w:val="00B72E92"/>
    <w:rsid w:val="00B73EE7"/>
    <w:rsid w:val="00B74508"/>
    <w:rsid w:val="00B75B7D"/>
    <w:rsid w:val="00B8026C"/>
    <w:rsid w:val="00B822A3"/>
    <w:rsid w:val="00B84A52"/>
    <w:rsid w:val="00B84B3A"/>
    <w:rsid w:val="00B85EFA"/>
    <w:rsid w:val="00B87837"/>
    <w:rsid w:val="00B87ADD"/>
    <w:rsid w:val="00B9317C"/>
    <w:rsid w:val="00B940BC"/>
    <w:rsid w:val="00B955D4"/>
    <w:rsid w:val="00B959D0"/>
    <w:rsid w:val="00B96C21"/>
    <w:rsid w:val="00B97A75"/>
    <w:rsid w:val="00BA1906"/>
    <w:rsid w:val="00BA354A"/>
    <w:rsid w:val="00BA3B50"/>
    <w:rsid w:val="00BA5A80"/>
    <w:rsid w:val="00BA703E"/>
    <w:rsid w:val="00BA75DA"/>
    <w:rsid w:val="00BA765F"/>
    <w:rsid w:val="00BB0E57"/>
    <w:rsid w:val="00BB0EA5"/>
    <w:rsid w:val="00BB3405"/>
    <w:rsid w:val="00BB3D46"/>
    <w:rsid w:val="00BB54B4"/>
    <w:rsid w:val="00BB550F"/>
    <w:rsid w:val="00BB5F43"/>
    <w:rsid w:val="00BC0EA8"/>
    <w:rsid w:val="00BC3BEF"/>
    <w:rsid w:val="00BC5C03"/>
    <w:rsid w:val="00BC6E04"/>
    <w:rsid w:val="00BC77EA"/>
    <w:rsid w:val="00BD0074"/>
    <w:rsid w:val="00BD1234"/>
    <w:rsid w:val="00BD2268"/>
    <w:rsid w:val="00BD39AA"/>
    <w:rsid w:val="00BD535A"/>
    <w:rsid w:val="00BD6C7F"/>
    <w:rsid w:val="00BD7C5E"/>
    <w:rsid w:val="00BE036B"/>
    <w:rsid w:val="00BE2965"/>
    <w:rsid w:val="00BE3AFE"/>
    <w:rsid w:val="00BE44AE"/>
    <w:rsid w:val="00BE4E8B"/>
    <w:rsid w:val="00BE505A"/>
    <w:rsid w:val="00BE5E89"/>
    <w:rsid w:val="00BE6EBC"/>
    <w:rsid w:val="00BF0CB0"/>
    <w:rsid w:val="00BF16C6"/>
    <w:rsid w:val="00BF2C08"/>
    <w:rsid w:val="00BF2C6F"/>
    <w:rsid w:val="00BF3169"/>
    <w:rsid w:val="00BF3C69"/>
    <w:rsid w:val="00BF493F"/>
    <w:rsid w:val="00BF5351"/>
    <w:rsid w:val="00BF5542"/>
    <w:rsid w:val="00BF73CD"/>
    <w:rsid w:val="00C00B62"/>
    <w:rsid w:val="00C03501"/>
    <w:rsid w:val="00C04A12"/>
    <w:rsid w:val="00C05A91"/>
    <w:rsid w:val="00C06339"/>
    <w:rsid w:val="00C07549"/>
    <w:rsid w:val="00C1155F"/>
    <w:rsid w:val="00C119B8"/>
    <w:rsid w:val="00C11D25"/>
    <w:rsid w:val="00C12F8F"/>
    <w:rsid w:val="00C135E5"/>
    <w:rsid w:val="00C17061"/>
    <w:rsid w:val="00C2048B"/>
    <w:rsid w:val="00C20B27"/>
    <w:rsid w:val="00C210BA"/>
    <w:rsid w:val="00C2219F"/>
    <w:rsid w:val="00C22FD4"/>
    <w:rsid w:val="00C23CA0"/>
    <w:rsid w:val="00C25232"/>
    <w:rsid w:val="00C30CC5"/>
    <w:rsid w:val="00C32006"/>
    <w:rsid w:val="00C33A80"/>
    <w:rsid w:val="00C33D83"/>
    <w:rsid w:val="00C363EF"/>
    <w:rsid w:val="00C442C8"/>
    <w:rsid w:val="00C4452B"/>
    <w:rsid w:val="00C44C70"/>
    <w:rsid w:val="00C462AF"/>
    <w:rsid w:val="00C47DC1"/>
    <w:rsid w:val="00C52993"/>
    <w:rsid w:val="00C56E49"/>
    <w:rsid w:val="00C57BFA"/>
    <w:rsid w:val="00C6044D"/>
    <w:rsid w:val="00C60BDE"/>
    <w:rsid w:val="00C61735"/>
    <w:rsid w:val="00C61B6E"/>
    <w:rsid w:val="00C62055"/>
    <w:rsid w:val="00C62151"/>
    <w:rsid w:val="00C63B11"/>
    <w:rsid w:val="00C63ECF"/>
    <w:rsid w:val="00C6408E"/>
    <w:rsid w:val="00C64A38"/>
    <w:rsid w:val="00C723F3"/>
    <w:rsid w:val="00C73B78"/>
    <w:rsid w:val="00C75BA4"/>
    <w:rsid w:val="00C760A3"/>
    <w:rsid w:val="00C7650E"/>
    <w:rsid w:val="00C808E0"/>
    <w:rsid w:val="00C80950"/>
    <w:rsid w:val="00C80EAC"/>
    <w:rsid w:val="00C81911"/>
    <w:rsid w:val="00C90E6B"/>
    <w:rsid w:val="00C91220"/>
    <w:rsid w:val="00C9175B"/>
    <w:rsid w:val="00C925AF"/>
    <w:rsid w:val="00C92672"/>
    <w:rsid w:val="00C9525D"/>
    <w:rsid w:val="00C9543D"/>
    <w:rsid w:val="00C95FAC"/>
    <w:rsid w:val="00CA0457"/>
    <w:rsid w:val="00CA0501"/>
    <w:rsid w:val="00CA29E9"/>
    <w:rsid w:val="00CA64DF"/>
    <w:rsid w:val="00CA74DA"/>
    <w:rsid w:val="00CB047C"/>
    <w:rsid w:val="00CB1002"/>
    <w:rsid w:val="00CB143C"/>
    <w:rsid w:val="00CB1BBE"/>
    <w:rsid w:val="00CB2EBD"/>
    <w:rsid w:val="00CB38DC"/>
    <w:rsid w:val="00CB3F46"/>
    <w:rsid w:val="00CB4609"/>
    <w:rsid w:val="00CB5213"/>
    <w:rsid w:val="00CB6505"/>
    <w:rsid w:val="00CB6DAE"/>
    <w:rsid w:val="00CC3B95"/>
    <w:rsid w:val="00CC528A"/>
    <w:rsid w:val="00CC56FB"/>
    <w:rsid w:val="00CC5E1F"/>
    <w:rsid w:val="00CC68AE"/>
    <w:rsid w:val="00CC6A8F"/>
    <w:rsid w:val="00CC716E"/>
    <w:rsid w:val="00CD1A94"/>
    <w:rsid w:val="00CD2557"/>
    <w:rsid w:val="00CD487B"/>
    <w:rsid w:val="00CD4CEF"/>
    <w:rsid w:val="00CD720F"/>
    <w:rsid w:val="00CD7D32"/>
    <w:rsid w:val="00CE077F"/>
    <w:rsid w:val="00CE1486"/>
    <w:rsid w:val="00CE3C25"/>
    <w:rsid w:val="00CE679F"/>
    <w:rsid w:val="00CF1623"/>
    <w:rsid w:val="00CF3802"/>
    <w:rsid w:val="00CF3EA8"/>
    <w:rsid w:val="00CF466D"/>
    <w:rsid w:val="00CF5338"/>
    <w:rsid w:val="00D02965"/>
    <w:rsid w:val="00D02FA0"/>
    <w:rsid w:val="00D05A9F"/>
    <w:rsid w:val="00D05BBA"/>
    <w:rsid w:val="00D06BE1"/>
    <w:rsid w:val="00D10857"/>
    <w:rsid w:val="00D145DE"/>
    <w:rsid w:val="00D145FA"/>
    <w:rsid w:val="00D14926"/>
    <w:rsid w:val="00D14CAD"/>
    <w:rsid w:val="00D15DC3"/>
    <w:rsid w:val="00D173E6"/>
    <w:rsid w:val="00D1759F"/>
    <w:rsid w:val="00D218EB"/>
    <w:rsid w:val="00D22B78"/>
    <w:rsid w:val="00D23445"/>
    <w:rsid w:val="00D2359C"/>
    <w:rsid w:val="00D23848"/>
    <w:rsid w:val="00D24BA6"/>
    <w:rsid w:val="00D24DCB"/>
    <w:rsid w:val="00D24E95"/>
    <w:rsid w:val="00D2646C"/>
    <w:rsid w:val="00D26C74"/>
    <w:rsid w:val="00D26D45"/>
    <w:rsid w:val="00D312DE"/>
    <w:rsid w:val="00D31B28"/>
    <w:rsid w:val="00D3216D"/>
    <w:rsid w:val="00D34BA5"/>
    <w:rsid w:val="00D366D7"/>
    <w:rsid w:val="00D37304"/>
    <w:rsid w:val="00D40DB8"/>
    <w:rsid w:val="00D41958"/>
    <w:rsid w:val="00D4229B"/>
    <w:rsid w:val="00D429B3"/>
    <w:rsid w:val="00D440B7"/>
    <w:rsid w:val="00D46363"/>
    <w:rsid w:val="00D47E63"/>
    <w:rsid w:val="00D5039B"/>
    <w:rsid w:val="00D5042C"/>
    <w:rsid w:val="00D54B87"/>
    <w:rsid w:val="00D552FB"/>
    <w:rsid w:val="00D607C2"/>
    <w:rsid w:val="00D62795"/>
    <w:rsid w:val="00D6343C"/>
    <w:rsid w:val="00D65538"/>
    <w:rsid w:val="00D65606"/>
    <w:rsid w:val="00D67528"/>
    <w:rsid w:val="00D6763F"/>
    <w:rsid w:val="00D67FE9"/>
    <w:rsid w:val="00D768ED"/>
    <w:rsid w:val="00D76EE7"/>
    <w:rsid w:val="00D7719E"/>
    <w:rsid w:val="00D7727E"/>
    <w:rsid w:val="00D77D26"/>
    <w:rsid w:val="00D812A3"/>
    <w:rsid w:val="00D819FF"/>
    <w:rsid w:val="00D85206"/>
    <w:rsid w:val="00D862D5"/>
    <w:rsid w:val="00D905F8"/>
    <w:rsid w:val="00D9383A"/>
    <w:rsid w:val="00D9642D"/>
    <w:rsid w:val="00D971F5"/>
    <w:rsid w:val="00D975D7"/>
    <w:rsid w:val="00DA1833"/>
    <w:rsid w:val="00DA4CA5"/>
    <w:rsid w:val="00DA6763"/>
    <w:rsid w:val="00DA76A5"/>
    <w:rsid w:val="00DA7894"/>
    <w:rsid w:val="00DB03E4"/>
    <w:rsid w:val="00DB10CB"/>
    <w:rsid w:val="00DB170E"/>
    <w:rsid w:val="00DB25BB"/>
    <w:rsid w:val="00DB3410"/>
    <w:rsid w:val="00DB349F"/>
    <w:rsid w:val="00DB4304"/>
    <w:rsid w:val="00DB5B68"/>
    <w:rsid w:val="00DB628D"/>
    <w:rsid w:val="00DB6AB7"/>
    <w:rsid w:val="00DB7D3B"/>
    <w:rsid w:val="00DC1C77"/>
    <w:rsid w:val="00DC3DDC"/>
    <w:rsid w:val="00DC3DED"/>
    <w:rsid w:val="00DC4081"/>
    <w:rsid w:val="00DC776D"/>
    <w:rsid w:val="00DC79ED"/>
    <w:rsid w:val="00DD028C"/>
    <w:rsid w:val="00DD05A9"/>
    <w:rsid w:val="00DD10DE"/>
    <w:rsid w:val="00DD13FA"/>
    <w:rsid w:val="00DD1C3B"/>
    <w:rsid w:val="00DD28AF"/>
    <w:rsid w:val="00DD3232"/>
    <w:rsid w:val="00DD41CA"/>
    <w:rsid w:val="00DD68B1"/>
    <w:rsid w:val="00DE306E"/>
    <w:rsid w:val="00DE5375"/>
    <w:rsid w:val="00DE68B1"/>
    <w:rsid w:val="00DE727B"/>
    <w:rsid w:val="00DE74F9"/>
    <w:rsid w:val="00DF0CF7"/>
    <w:rsid w:val="00DF2266"/>
    <w:rsid w:val="00DF391C"/>
    <w:rsid w:val="00DF3C19"/>
    <w:rsid w:val="00DF41E8"/>
    <w:rsid w:val="00DF5504"/>
    <w:rsid w:val="00DF7F09"/>
    <w:rsid w:val="00E0250C"/>
    <w:rsid w:val="00E046DC"/>
    <w:rsid w:val="00E07D93"/>
    <w:rsid w:val="00E15C15"/>
    <w:rsid w:val="00E20510"/>
    <w:rsid w:val="00E2182A"/>
    <w:rsid w:val="00E22144"/>
    <w:rsid w:val="00E225F2"/>
    <w:rsid w:val="00E22C9D"/>
    <w:rsid w:val="00E25C49"/>
    <w:rsid w:val="00E26331"/>
    <w:rsid w:val="00E27D1E"/>
    <w:rsid w:val="00E327E0"/>
    <w:rsid w:val="00E32ACF"/>
    <w:rsid w:val="00E3370C"/>
    <w:rsid w:val="00E35504"/>
    <w:rsid w:val="00E4129E"/>
    <w:rsid w:val="00E438D6"/>
    <w:rsid w:val="00E44A6E"/>
    <w:rsid w:val="00E528B6"/>
    <w:rsid w:val="00E53B89"/>
    <w:rsid w:val="00E54FB9"/>
    <w:rsid w:val="00E56735"/>
    <w:rsid w:val="00E60743"/>
    <w:rsid w:val="00E60995"/>
    <w:rsid w:val="00E60DB0"/>
    <w:rsid w:val="00E61A84"/>
    <w:rsid w:val="00E6237E"/>
    <w:rsid w:val="00E64F68"/>
    <w:rsid w:val="00E65B94"/>
    <w:rsid w:val="00E65E4D"/>
    <w:rsid w:val="00E66DE9"/>
    <w:rsid w:val="00E677AA"/>
    <w:rsid w:val="00E67AB8"/>
    <w:rsid w:val="00E71BE9"/>
    <w:rsid w:val="00E71E70"/>
    <w:rsid w:val="00E731FB"/>
    <w:rsid w:val="00E76D44"/>
    <w:rsid w:val="00E76E69"/>
    <w:rsid w:val="00E777FC"/>
    <w:rsid w:val="00E8055D"/>
    <w:rsid w:val="00E84232"/>
    <w:rsid w:val="00E8431A"/>
    <w:rsid w:val="00E848E3"/>
    <w:rsid w:val="00E91744"/>
    <w:rsid w:val="00E91EDC"/>
    <w:rsid w:val="00E96FAF"/>
    <w:rsid w:val="00EA1716"/>
    <w:rsid w:val="00EA27BF"/>
    <w:rsid w:val="00EA2815"/>
    <w:rsid w:val="00EA732E"/>
    <w:rsid w:val="00EB1AB8"/>
    <w:rsid w:val="00EB5323"/>
    <w:rsid w:val="00EC118A"/>
    <w:rsid w:val="00EC1912"/>
    <w:rsid w:val="00EC1953"/>
    <w:rsid w:val="00EC478C"/>
    <w:rsid w:val="00EC55CE"/>
    <w:rsid w:val="00EC65A8"/>
    <w:rsid w:val="00ED18C3"/>
    <w:rsid w:val="00ED1B09"/>
    <w:rsid w:val="00ED2411"/>
    <w:rsid w:val="00ED7287"/>
    <w:rsid w:val="00EE1313"/>
    <w:rsid w:val="00EE4A0A"/>
    <w:rsid w:val="00EE780C"/>
    <w:rsid w:val="00EE7C55"/>
    <w:rsid w:val="00EF135B"/>
    <w:rsid w:val="00EF2B8F"/>
    <w:rsid w:val="00EF37B4"/>
    <w:rsid w:val="00EF6797"/>
    <w:rsid w:val="00EF70C4"/>
    <w:rsid w:val="00EF7B91"/>
    <w:rsid w:val="00F01110"/>
    <w:rsid w:val="00F01EF1"/>
    <w:rsid w:val="00F03B25"/>
    <w:rsid w:val="00F04933"/>
    <w:rsid w:val="00F04A53"/>
    <w:rsid w:val="00F04F1A"/>
    <w:rsid w:val="00F073CF"/>
    <w:rsid w:val="00F100F4"/>
    <w:rsid w:val="00F10C8D"/>
    <w:rsid w:val="00F11D9D"/>
    <w:rsid w:val="00F12920"/>
    <w:rsid w:val="00F13690"/>
    <w:rsid w:val="00F16B5A"/>
    <w:rsid w:val="00F17991"/>
    <w:rsid w:val="00F20332"/>
    <w:rsid w:val="00F20ABB"/>
    <w:rsid w:val="00F20C18"/>
    <w:rsid w:val="00F214D6"/>
    <w:rsid w:val="00F21D37"/>
    <w:rsid w:val="00F2320B"/>
    <w:rsid w:val="00F237D1"/>
    <w:rsid w:val="00F25614"/>
    <w:rsid w:val="00F2576A"/>
    <w:rsid w:val="00F27DA5"/>
    <w:rsid w:val="00F32078"/>
    <w:rsid w:val="00F33D5E"/>
    <w:rsid w:val="00F35599"/>
    <w:rsid w:val="00F37237"/>
    <w:rsid w:val="00F37947"/>
    <w:rsid w:val="00F408A7"/>
    <w:rsid w:val="00F414D7"/>
    <w:rsid w:val="00F4333E"/>
    <w:rsid w:val="00F4623E"/>
    <w:rsid w:val="00F47D2A"/>
    <w:rsid w:val="00F51881"/>
    <w:rsid w:val="00F52DC0"/>
    <w:rsid w:val="00F5357B"/>
    <w:rsid w:val="00F53732"/>
    <w:rsid w:val="00F563E5"/>
    <w:rsid w:val="00F56B3B"/>
    <w:rsid w:val="00F5718D"/>
    <w:rsid w:val="00F64F38"/>
    <w:rsid w:val="00F650B4"/>
    <w:rsid w:val="00F72B38"/>
    <w:rsid w:val="00F73409"/>
    <w:rsid w:val="00F73442"/>
    <w:rsid w:val="00F73D1C"/>
    <w:rsid w:val="00F74983"/>
    <w:rsid w:val="00F74A7C"/>
    <w:rsid w:val="00F753E1"/>
    <w:rsid w:val="00F76508"/>
    <w:rsid w:val="00F7770F"/>
    <w:rsid w:val="00F77AAD"/>
    <w:rsid w:val="00F77CCE"/>
    <w:rsid w:val="00F84158"/>
    <w:rsid w:val="00F93D32"/>
    <w:rsid w:val="00F93FDB"/>
    <w:rsid w:val="00F952A5"/>
    <w:rsid w:val="00F96C72"/>
    <w:rsid w:val="00FA1BAF"/>
    <w:rsid w:val="00FA38F4"/>
    <w:rsid w:val="00FA5E84"/>
    <w:rsid w:val="00FB074D"/>
    <w:rsid w:val="00FB4EE1"/>
    <w:rsid w:val="00FB5804"/>
    <w:rsid w:val="00FB6134"/>
    <w:rsid w:val="00FB65C4"/>
    <w:rsid w:val="00FB74E7"/>
    <w:rsid w:val="00FC49E9"/>
    <w:rsid w:val="00FC5BAE"/>
    <w:rsid w:val="00FD2356"/>
    <w:rsid w:val="00FD2E96"/>
    <w:rsid w:val="00FD37C3"/>
    <w:rsid w:val="00FD51EB"/>
    <w:rsid w:val="00FD575D"/>
    <w:rsid w:val="00FD7DB3"/>
    <w:rsid w:val="00FE2CDE"/>
    <w:rsid w:val="00FE6335"/>
    <w:rsid w:val="00FF0898"/>
    <w:rsid w:val="00FF17F9"/>
    <w:rsid w:val="00FF1DE7"/>
    <w:rsid w:val="00FF2756"/>
    <w:rsid w:val="00FF388C"/>
    <w:rsid w:val="00FF3EED"/>
    <w:rsid w:val="00FF7417"/>
    <w:rsid w:val="00FF796B"/>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F3CA5E"/>
  <w15:docId w15:val="{0DC3F038-696B-EA43-98CE-1CF5D100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4C"/>
    <w:rPr>
      <w:sz w:val="24"/>
      <w:szCs w:val="24"/>
    </w:rPr>
  </w:style>
  <w:style w:type="paragraph" w:styleId="Heading1">
    <w:name w:val="heading 1"/>
    <w:basedOn w:val="Normal"/>
    <w:next w:val="Normal"/>
    <w:link w:val="Heading1Char"/>
    <w:uiPriority w:val="99"/>
    <w:qFormat/>
    <w:rsid w:val="0042341E"/>
    <w:pPr>
      <w:keepNext/>
      <w:spacing w:before="240" w:after="480"/>
      <w:outlineLvl w:val="0"/>
    </w:pPr>
    <w:rPr>
      <w:rFonts w:ascii="Arial" w:hAnsi="Arial" w:cs="Arial"/>
      <w:b/>
      <w:bCs/>
      <w:sz w:val="32"/>
      <w:lang w:val="el-GR"/>
    </w:rPr>
  </w:style>
  <w:style w:type="paragraph" w:styleId="Heading2">
    <w:name w:val="heading 2"/>
    <w:basedOn w:val="Normal"/>
    <w:next w:val="Normal"/>
    <w:link w:val="Heading2Char"/>
    <w:uiPriority w:val="99"/>
    <w:qFormat/>
    <w:rsid w:val="0042341E"/>
    <w:pPr>
      <w:keepNext/>
      <w:spacing w:before="120" w:after="240"/>
      <w:ind w:left="62"/>
      <w:outlineLvl w:val="1"/>
    </w:pPr>
    <w:rPr>
      <w:rFonts w:ascii="Arial" w:hAnsi="Arial"/>
      <w:b/>
      <w:bCs/>
      <w:sz w:val="28"/>
    </w:rPr>
  </w:style>
  <w:style w:type="paragraph" w:styleId="Heading3">
    <w:name w:val="heading 3"/>
    <w:basedOn w:val="Normal"/>
    <w:next w:val="Normal"/>
    <w:link w:val="Heading3Char"/>
    <w:uiPriority w:val="99"/>
    <w:qFormat/>
    <w:rsid w:val="0042341E"/>
    <w:pPr>
      <w:keepNext/>
      <w:spacing w:before="120" w:after="60"/>
      <w:ind w:left="720" w:hanging="720"/>
      <w:jc w:val="both"/>
      <w:outlineLvl w:val="2"/>
    </w:pPr>
    <w:rPr>
      <w:rFonts w:ascii="Arial" w:hAnsi="Arial" w:cs="Arial"/>
      <w:b/>
      <w:bCs/>
      <w:szCs w:val="26"/>
      <w:lang w:val="el-GR"/>
    </w:rPr>
  </w:style>
  <w:style w:type="paragraph" w:styleId="Heading4">
    <w:name w:val="heading 4"/>
    <w:basedOn w:val="Normal"/>
    <w:next w:val="Normal"/>
    <w:link w:val="Heading4Char"/>
    <w:uiPriority w:val="99"/>
    <w:qFormat/>
    <w:rsid w:val="0042341E"/>
    <w:pPr>
      <w:keepNext/>
      <w:jc w:val="center"/>
      <w:outlineLvl w:val="3"/>
    </w:pPr>
    <w:rPr>
      <w:b/>
      <w:bCs/>
      <w:sz w:val="32"/>
    </w:rPr>
  </w:style>
  <w:style w:type="paragraph" w:styleId="Heading5">
    <w:name w:val="heading 5"/>
    <w:basedOn w:val="Normal"/>
    <w:next w:val="Normal"/>
    <w:link w:val="Heading5Char"/>
    <w:uiPriority w:val="99"/>
    <w:qFormat/>
    <w:rsid w:val="0042341E"/>
    <w:pPr>
      <w:keepNext/>
      <w:spacing w:after="120"/>
      <w:ind w:left="720" w:hanging="720"/>
      <w:jc w:val="center"/>
      <w:outlineLvl w:val="4"/>
    </w:pPr>
    <w:rPr>
      <w:b/>
      <w:bCs/>
      <w:lang w:val="el-GR"/>
    </w:rPr>
  </w:style>
  <w:style w:type="paragraph" w:styleId="Heading6">
    <w:name w:val="heading 6"/>
    <w:basedOn w:val="Normal"/>
    <w:next w:val="Normal"/>
    <w:link w:val="Heading6Char"/>
    <w:uiPriority w:val="99"/>
    <w:qFormat/>
    <w:rsid w:val="0042341E"/>
    <w:pPr>
      <w:keepNext/>
      <w:jc w:val="center"/>
      <w:outlineLvl w:val="5"/>
    </w:pPr>
    <w:rPr>
      <w:rFonts w:ascii="Georgia" w:hAnsi="Georgia" w:cs="Arial"/>
      <w:b/>
      <w:bCs/>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7340"/>
    <w:rPr>
      <w:rFonts w:ascii="Arial" w:hAnsi="Arial" w:cs="Arial"/>
      <w:b/>
      <w:bCs/>
      <w:sz w:val="24"/>
      <w:szCs w:val="24"/>
      <w:lang w:eastAsia="en-US"/>
    </w:rPr>
  </w:style>
  <w:style w:type="character" w:customStyle="1" w:styleId="Heading2Char">
    <w:name w:val="Heading 2 Char"/>
    <w:basedOn w:val="DefaultParagraphFont"/>
    <w:link w:val="Heading2"/>
    <w:uiPriority w:val="99"/>
    <w:locked/>
    <w:rsid w:val="004520BF"/>
    <w:rPr>
      <w:rFonts w:ascii="Arial" w:hAnsi="Arial" w:cs="Times New Roman"/>
      <w:b/>
      <w:sz w:val="24"/>
      <w:lang w:eastAsia="en-US"/>
    </w:rPr>
  </w:style>
  <w:style w:type="character" w:customStyle="1" w:styleId="Heading3Char">
    <w:name w:val="Heading 3 Char"/>
    <w:basedOn w:val="DefaultParagraphFont"/>
    <w:link w:val="Heading3"/>
    <w:uiPriority w:val="99"/>
    <w:locked/>
    <w:rsid w:val="00717340"/>
    <w:rPr>
      <w:rFonts w:ascii="Arial" w:hAnsi="Arial" w:cs="Arial"/>
      <w:b/>
      <w:bCs/>
      <w:sz w:val="26"/>
      <w:szCs w:val="26"/>
      <w:lang w:eastAsia="en-US"/>
    </w:rPr>
  </w:style>
  <w:style w:type="character" w:customStyle="1" w:styleId="Heading4Char">
    <w:name w:val="Heading 4 Char"/>
    <w:basedOn w:val="DefaultParagraphFont"/>
    <w:link w:val="Heading4"/>
    <w:uiPriority w:val="9"/>
    <w:semiHidden/>
    <w:locked/>
    <w:rsid w:val="003B23D7"/>
    <w:rPr>
      <w:rFonts w:ascii="Calibri" w:hAnsi="Calibri" w:cs="Times New Roman"/>
      <w:b/>
      <w:bCs/>
      <w:sz w:val="28"/>
      <w:szCs w:val="28"/>
    </w:rPr>
  </w:style>
  <w:style w:type="character" w:customStyle="1" w:styleId="Heading5Char">
    <w:name w:val="Heading 5 Char"/>
    <w:basedOn w:val="DefaultParagraphFont"/>
    <w:link w:val="Heading5"/>
    <w:uiPriority w:val="9"/>
    <w:semiHidden/>
    <w:locked/>
    <w:rsid w:val="003B23D7"/>
    <w:rPr>
      <w:rFonts w:ascii="Calibri" w:hAnsi="Calibri" w:cs="Times New Roman"/>
      <w:b/>
      <w:bCs/>
      <w:i/>
      <w:iCs/>
      <w:sz w:val="26"/>
      <w:szCs w:val="26"/>
    </w:rPr>
  </w:style>
  <w:style w:type="character" w:customStyle="1" w:styleId="Heading6Char">
    <w:name w:val="Heading 6 Char"/>
    <w:basedOn w:val="DefaultParagraphFont"/>
    <w:link w:val="Heading6"/>
    <w:uiPriority w:val="9"/>
    <w:semiHidden/>
    <w:locked/>
    <w:rsid w:val="003B23D7"/>
    <w:rPr>
      <w:rFonts w:ascii="Calibri" w:hAnsi="Calibri" w:cs="Times New Roman"/>
      <w:b/>
      <w:bCs/>
    </w:rPr>
  </w:style>
  <w:style w:type="paragraph" w:styleId="BodyText">
    <w:name w:val="Body Text"/>
    <w:basedOn w:val="Normal"/>
    <w:link w:val="BodyTextChar"/>
    <w:uiPriority w:val="99"/>
    <w:rsid w:val="0042341E"/>
    <w:pPr>
      <w:jc w:val="both"/>
    </w:pPr>
  </w:style>
  <w:style w:type="character" w:customStyle="1" w:styleId="BodyTextChar">
    <w:name w:val="Body Text Char"/>
    <w:basedOn w:val="DefaultParagraphFont"/>
    <w:link w:val="BodyText"/>
    <w:uiPriority w:val="99"/>
    <w:locked/>
    <w:rsid w:val="004520BF"/>
    <w:rPr>
      <w:rFonts w:cs="Times New Roman"/>
      <w:sz w:val="24"/>
      <w:lang w:eastAsia="en-US"/>
    </w:rPr>
  </w:style>
  <w:style w:type="paragraph" w:styleId="FootnoteText">
    <w:name w:val="footnote text"/>
    <w:basedOn w:val="Normal"/>
    <w:link w:val="FootnoteTextChar"/>
    <w:semiHidden/>
    <w:rsid w:val="0042341E"/>
    <w:rPr>
      <w:sz w:val="20"/>
      <w:szCs w:val="20"/>
    </w:rPr>
  </w:style>
  <w:style w:type="character" w:customStyle="1" w:styleId="FootnoteTextChar">
    <w:name w:val="Footnote Text Char"/>
    <w:basedOn w:val="DefaultParagraphFont"/>
    <w:link w:val="FootnoteText"/>
    <w:semiHidden/>
    <w:locked/>
    <w:rsid w:val="00717340"/>
    <w:rPr>
      <w:rFonts w:cs="Times New Roman"/>
      <w:lang w:val="en-US" w:eastAsia="en-US"/>
    </w:rPr>
  </w:style>
  <w:style w:type="character" w:styleId="FootnoteReference">
    <w:name w:val="footnote reference"/>
    <w:basedOn w:val="DefaultParagraphFont"/>
    <w:semiHidden/>
    <w:rsid w:val="0042341E"/>
    <w:rPr>
      <w:rFonts w:cs="Times New Roman"/>
      <w:vertAlign w:val="superscript"/>
    </w:rPr>
  </w:style>
  <w:style w:type="paragraph" w:styleId="Header">
    <w:name w:val="header"/>
    <w:basedOn w:val="Normal"/>
    <w:link w:val="HeaderChar"/>
    <w:uiPriority w:val="99"/>
    <w:rsid w:val="0042341E"/>
    <w:pPr>
      <w:tabs>
        <w:tab w:val="center" w:pos="4153"/>
        <w:tab w:val="right" w:pos="8306"/>
      </w:tabs>
    </w:pPr>
  </w:style>
  <w:style w:type="character" w:customStyle="1" w:styleId="HeaderChar">
    <w:name w:val="Header Char"/>
    <w:basedOn w:val="DefaultParagraphFont"/>
    <w:link w:val="Header"/>
    <w:uiPriority w:val="99"/>
    <w:locked/>
    <w:rsid w:val="00704DB8"/>
    <w:rPr>
      <w:rFonts w:cs="Times New Roman"/>
      <w:sz w:val="24"/>
      <w:szCs w:val="24"/>
      <w:lang w:val="en-US" w:eastAsia="en-US"/>
    </w:rPr>
  </w:style>
  <w:style w:type="character" w:styleId="PageNumber">
    <w:name w:val="page number"/>
    <w:basedOn w:val="DefaultParagraphFont"/>
    <w:uiPriority w:val="99"/>
    <w:rsid w:val="0042341E"/>
    <w:rPr>
      <w:rFonts w:cs="Times New Roman"/>
    </w:rPr>
  </w:style>
  <w:style w:type="paragraph" w:styleId="BodyTextIndent">
    <w:name w:val="Body Text Indent"/>
    <w:basedOn w:val="Normal"/>
    <w:link w:val="BodyTextIndentChar"/>
    <w:uiPriority w:val="99"/>
    <w:rsid w:val="0042341E"/>
    <w:pPr>
      <w:ind w:left="540" w:hanging="540"/>
      <w:jc w:val="both"/>
    </w:pPr>
    <w:rPr>
      <w:b/>
      <w:bCs/>
      <w:lang w:val="el-GR"/>
    </w:rPr>
  </w:style>
  <w:style w:type="character" w:customStyle="1" w:styleId="BodyTextIndentChar">
    <w:name w:val="Body Text Indent Char"/>
    <w:basedOn w:val="DefaultParagraphFont"/>
    <w:link w:val="BodyTextIndent"/>
    <w:uiPriority w:val="99"/>
    <w:semiHidden/>
    <w:locked/>
    <w:rsid w:val="003B23D7"/>
    <w:rPr>
      <w:rFonts w:cs="Times New Roman"/>
      <w:sz w:val="24"/>
      <w:szCs w:val="24"/>
    </w:rPr>
  </w:style>
  <w:style w:type="paragraph" w:styleId="BodyText2">
    <w:name w:val="Body Text 2"/>
    <w:basedOn w:val="Normal"/>
    <w:link w:val="BodyText2Char"/>
    <w:uiPriority w:val="99"/>
    <w:rsid w:val="0042341E"/>
    <w:pPr>
      <w:jc w:val="both"/>
    </w:pPr>
    <w:rPr>
      <w:b/>
      <w:bCs/>
      <w:lang w:val="el-GR"/>
    </w:rPr>
  </w:style>
  <w:style w:type="character" w:customStyle="1" w:styleId="BodyText2Char">
    <w:name w:val="Body Text 2 Char"/>
    <w:basedOn w:val="DefaultParagraphFont"/>
    <w:link w:val="BodyText2"/>
    <w:uiPriority w:val="99"/>
    <w:semiHidden/>
    <w:locked/>
    <w:rsid w:val="003B23D7"/>
    <w:rPr>
      <w:rFonts w:cs="Times New Roman"/>
      <w:sz w:val="24"/>
      <w:szCs w:val="24"/>
    </w:rPr>
  </w:style>
  <w:style w:type="paragraph" w:styleId="BodyTextIndent2">
    <w:name w:val="Body Text Indent 2"/>
    <w:basedOn w:val="Normal"/>
    <w:link w:val="BodyTextIndent2Char"/>
    <w:uiPriority w:val="99"/>
    <w:rsid w:val="0042341E"/>
    <w:pPr>
      <w:ind w:left="720" w:hanging="720"/>
      <w:jc w:val="both"/>
    </w:pPr>
    <w:rPr>
      <w:b/>
      <w:bCs/>
      <w:lang w:val="el-GR"/>
    </w:rPr>
  </w:style>
  <w:style w:type="character" w:customStyle="1" w:styleId="BodyTextIndent2Char">
    <w:name w:val="Body Text Indent 2 Char"/>
    <w:basedOn w:val="DefaultParagraphFont"/>
    <w:link w:val="BodyTextIndent2"/>
    <w:uiPriority w:val="99"/>
    <w:semiHidden/>
    <w:locked/>
    <w:rsid w:val="003B23D7"/>
    <w:rPr>
      <w:rFonts w:cs="Times New Roman"/>
      <w:sz w:val="24"/>
      <w:szCs w:val="24"/>
    </w:rPr>
  </w:style>
  <w:style w:type="paragraph" w:styleId="TOC1">
    <w:name w:val="toc 1"/>
    <w:basedOn w:val="Normal"/>
    <w:next w:val="Normal"/>
    <w:autoRedefine/>
    <w:uiPriority w:val="39"/>
    <w:rsid w:val="00167BF7"/>
    <w:pPr>
      <w:tabs>
        <w:tab w:val="right" w:leader="dot" w:pos="8789"/>
      </w:tabs>
      <w:spacing w:line="360" w:lineRule="auto"/>
    </w:pPr>
    <w:rPr>
      <w:rFonts w:ascii="Georgia" w:hAnsi="Georgia"/>
      <w:b/>
      <w:bCs/>
      <w:noProof/>
      <w:sz w:val="20"/>
      <w:szCs w:val="32"/>
      <w:lang w:val="el-GR"/>
    </w:rPr>
  </w:style>
  <w:style w:type="paragraph" w:styleId="TOC2">
    <w:name w:val="toc 2"/>
    <w:basedOn w:val="Normal"/>
    <w:next w:val="Normal"/>
    <w:autoRedefine/>
    <w:uiPriority w:val="39"/>
    <w:rsid w:val="00167BF7"/>
    <w:pPr>
      <w:tabs>
        <w:tab w:val="left" w:pos="720"/>
        <w:tab w:val="right" w:leader="dot" w:pos="8789"/>
      </w:tabs>
      <w:spacing w:line="360" w:lineRule="auto"/>
    </w:pPr>
    <w:rPr>
      <w:rFonts w:ascii="Georgia" w:hAnsi="Georgia"/>
      <w:noProof/>
      <w:sz w:val="20"/>
      <w:szCs w:val="28"/>
      <w:lang w:val="el-GR"/>
    </w:rPr>
  </w:style>
  <w:style w:type="paragraph" w:styleId="TOC3">
    <w:name w:val="toc 3"/>
    <w:basedOn w:val="Normal"/>
    <w:next w:val="Normal"/>
    <w:autoRedefine/>
    <w:uiPriority w:val="99"/>
    <w:rsid w:val="0042341E"/>
    <w:pPr>
      <w:ind w:left="480"/>
    </w:pPr>
  </w:style>
  <w:style w:type="paragraph" w:styleId="TOC4">
    <w:name w:val="toc 4"/>
    <w:basedOn w:val="Normal"/>
    <w:next w:val="Normal"/>
    <w:autoRedefine/>
    <w:uiPriority w:val="99"/>
    <w:semiHidden/>
    <w:rsid w:val="0042341E"/>
    <w:pPr>
      <w:ind w:left="720"/>
    </w:pPr>
  </w:style>
  <w:style w:type="paragraph" w:styleId="TOC5">
    <w:name w:val="toc 5"/>
    <w:basedOn w:val="Normal"/>
    <w:next w:val="Normal"/>
    <w:autoRedefine/>
    <w:uiPriority w:val="99"/>
    <w:semiHidden/>
    <w:rsid w:val="0042341E"/>
    <w:pPr>
      <w:ind w:left="960"/>
    </w:pPr>
  </w:style>
  <w:style w:type="paragraph" w:styleId="TOC6">
    <w:name w:val="toc 6"/>
    <w:basedOn w:val="Normal"/>
    <w:next w:val="Normal"/>
    <w:autoRedefine/>
    <w:uiPriority w:val="99"/>
    <w:semiHidden/>
    <w:rsid w:val="0042341E"/>
    <w:pPr>
      <w:ind w:left="1200"/>
    </w:pPr>
  </w:style>
  <w:style w:type="paragraph" w:styleId="TOC7">
    <w:name w:val="toc 7"/>
    <w:basedOn w:val="Normal"/>
    <w:next w:val="Normal"/>
    <w:autoRedefine/>
    <w:uiPriority w:val="99"/>
    <w:semiHidden/>
    <w:rsid w:val="0042341E"/>
    <w:pPr>
      <w:ind w:left="1440"/>
    </w:pPr>
  </w:style>
  <w:style w:type="paragraph" w:styleId="TOC8">
    <w:name w:val="toc 8"/>
    <w:basedOn w:val="Normal"/>
    <w:next w:val="Normal"/>
    <w:autoRedefine/>
    <w:uiPriority w:val="99"/>
    <w:semiHidden/>
    <w:rsid w:val="0042341E"/>
    <w:pPr>
      <w:ind w:left="1680"/>
    </w:pPr>
  </w:style>
  <w:style w:type="paragraph" w:styleId="TOC9">
    <w:name w:val="toc 9"/>
    <w:basedOn w:val="Normal"/>
    <w:next w:val="Normal"/>
    <w:autoRedefine/>
    <w:uiPriority w:val="99"/>
    <w:semiHidden/>
    <w:rsid w:val="0042341E"/>
    <w:pPr>
      <w:ind w:left="1920"/>
    </w:pPr>
  </w:style>
  <w:style w:type="character" w:styleId="Hyperlink">
    <w:name w:val="Hyperlink"/>
    <w:basedOn w:val="DefaultParagraphFont"/>
    <w:uiPriority w:val="99"/>
    <w:rsid w:val="0042341E"/>
    <w:rPr>
      <w:rFonts w:cs="Times New Roman"/>
      <w:color w:val="0000FF"/>
      <w:u w:val="single"/>
    </w:rPr>
  </w:style>
  <w:style w:type="paragraph" w:styleId="BodyTextIndent3">
    <w:name w:val="Body Text Indent 3"/>
    <w:basedOn w:val="Normal"/>
    <w:link w:val="BodyTextIndent3Char"/>
    <w:uiPriority w:val="99"/>
    <w:rsid w:val="0042341E"/>
    <w:pPr>
      <w:ind w:left="720" w:hanging="720"/>
      <w:jc w:val="both"/>
    </w:pPr>
    <w:rPr>
      <w:lang w:val="el-GR"/>
    </w:rPr>
  </w:style>
  <w:style w:type="character" w:customStyle="1" w:styleId="BodyTextIndent3Char">
    <w:name w:val="Body Text Indent 3 Char"/>
    <w:basedOn w:val="DefaultParagraphFont"/>
    <w:link w:val="BodyTextIndent3"/>
    <w:uiPriority w:val="99"/>
    <w:semiHidden/>
    <w:locked/>
    <w:rsid w:val="003B23D7"/>
    <w:rPr>
      <w:rFonts w:cs="Times New Roman"/>
      <w:sz w:val="16"/>
      <w:szCs w:val="16"/>
    </w:rPr>
  </w:style>
  <w:style w:type="paragraph" w:styleId="BodyText3">
    <w:name w:val="Body Text 3"/>
    <w:basedOn w:val="Normal"/>
    <w:link w:val="BodyText3Char"/>
    <w:uiPriority w:val="99"/>
    <w:rsid w:val="0042341E"/>
    <w:pPr>
      <w:jc w:val="center"/>
    </w:pPr>
    <w:rPr>
      <w:b/>
      <w:bCs/>
      <w:lang w:val="el-GR"/>
    </w:rPr>
  </w:style>
  <w:style w:type="character" w:customStyle="1" w:styleId="BodyText3Char">
    <w:name w:val="Body Text 3 Char"/>
    <w:basedOn w:val="DefaultParagraphFont"/>
    <w:link w:val="BodyText3"/>
    <w:uiPriority w:val="99"/>
    <w:semiHidden/>
    <w:locked/>
    <w:rsid w:val="003B23D7"/>
    <w:rPr>
      <w:rFonts w:cs="Times New Roman"/>
      <w:sz w:val="16"/>
      <w:szCs w:val="16"/>
    </w:rPr>
  </w:style>
  <w:style w:type="paragraph" w:styleId="Caption">
    <w:name w:val="caption"/>
    <w:basedOn w:val="Normal"/>
    <w:next w:val="Normal"/>
    <w:uiPriority w:val="99"/>
    <w:qFormat/>
    <w:rsid w:val="0042341E"/>
    <w:pPr>
      <w:pageBreakBefore/>
      <w:spacing w:before="360" w:after="240"/>
    </w:pPr>
    <w:rPr>
      <w:rFonts w:ascii="Georgia" w:hAnsi="Georgia"/>
      <w:b/>
      <w:bCs/>
      <w:sz w:val="16"/>
      <w:szCs w:val="20"/>
      <w:lang w:val="el-GR" w:eastAsia="el-GR"/>
    </w:rPr>
  </w:style>
  <w:style w:type="paragraph" w:styleId="Footer">
    <w:name w:val="footer"/>
    <w:basedOn w:val="Normal"/>
    <w:link w:val="FooterChar"/>
    <w:uiPriority w:val="99"/>
    <w:rsid w:val="0042341E"/>
    <w:pPr>
      <w:tabs>
        <w:tab w:val="center" w:pos="4153"/>
        <w:tab w:val="right" w:pos="8306"/>
      </w:tabs>
    </w:pPr>
  </w:style>
  <w:style w:type="character" w:customStyle="1" w:styleId="FooterChar">
    <w:name w:val="Footer Char"/>
    <w:basedOn w:val="DefaultParagraphFont"/>
    <w:link w:val="Footer"/>
    <w:uiPriority w:val="99"/>
    <w:semiHidden/>
    <w:locked/>
    <w:rsid w:val="003B23D7"/>
    <w:rPr>
      <w:rFonts w:cs="Times New Roman"/>
      <w:sz w:val="24"/>
      <w:szCs w:val="24"/>
    </w:rPr>
  </w:style>
  <w:style w:type="paragraph" w:styleId="ListParagraph">
    <w:name w:val="List Paragraph"/>
    <w:basedOn w:val="Normal"/>
    <w:uiPriority w:val="99"/>
    <w:qFormat/>
    <w:rsid w:val="007968A7"/>
    <w:pPr>
      <w:spacing w:after="200" w:line="276" w:lineRule="auto"/>
      <w:ind w:left="720"/>
      <w:contextualSpacing/>
    </w:pPr>
    <w:rPr>
      <w:rFonts w:ascii="Calibri" w:hAnsi="Calibri"/>
      <w:sz w:val="22"/>
      <w:szCs w:val="22"/>
      <w:lang w:val="el-GR"/>
    </w:rPr>
  </w:style>
  <w:style w:type="table" w:styleId="TableGrid">
    <w:name w:val="Table Grid"/>
    <w:basedOn w:val="TableNormal"/>
    <w:uiPriority w:val="99"/>
    <w:rsid w:val="001B78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846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lang w:val="el-GR" w:eastAsia="el-GR"/>
    </w:rPr>
  </w:style>
  <w:style w:type="character" w:customStyle="1" w:styleId="HTMLPreformattedChar">
    <w:name w:val="HTML Preformatted Char"/>
    <w:basedOn w:val="DefaultParagraphFont"/>
    <w:link w:val="HTMLPreformatted"/>
    <w:uiPriority w:val="99"/>
    <w:locked/>
    <w:rsid w:val="00846C71"/>
    <w:rPr>
      <w:rFonts w:ascii="Verdana" w:hAnsi="Verdana" w:cs="Courier New"/>
      <w:color w:val="000000"/>
      <w:sz w:val="14"/>
      <w:szCs w:val="14"/>
    </w:rPr>
  </w:style>
  <w:style w:type="paragraph" w:styleId="TOCHeading">
    <w:name w:val="TOC Heading"/>
    <w:basedOn w:val="Heading1"/>
    <w:next w:val="Normal"/>
    <w:uiPriority w:val="99"/>
    <w:qFormat/>
    <w:rsid w:val="007960C1"/>
    <w:pPr>
      <w:keepLines/>
      <w:spacing w:after="0" w:line="259" w:lineRule="auto"/>
      <w:outlineLvl w:val="9"/>
    </w:pPr>
    <w:rPr>
      <w:rFonts w:ascii="Calibri Light" w:hAnsi="Calibri Light" w:cs="Times New Roman"/>
      <w:b w:val="0"/>
      <w:bCs w:val="0"/>
      <w:color w:val="2E74B5"/>
      <w:szCs w:val="32"/>
      <w:lang w:val="en-US"/>
    </w:rPr>
  </w:style>
  <w:style w:type="paragraph" w:styleId="BalloonText">
    <w:name w:val="Balloon Text"/>
    <w:basedOn w:val="Normal"/>
    <w:link w:val="BalloonTextChar"/>
    <w:uiPriority w:val="99"/>
    <w:semiHidden/>
    <w:rsid w:val="009005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05D7"/>
    <w:rPr>
      <w:rFonts w:ascii="Tahoma" w:hAnsi="Tahoma" w:cs="Tahoma"/>
      <w:sz w:val="16"/>
      <w:szCs w:val="16"/>
      <w:lang w:val="en-US" w:eastAsia="en-US"/>
    </w:rPr>
  </w:style>
  <w:style w:type="character" w:customStyle="1" w:styleId="longtext">
    <w:name w:val="long_text"/>
    <w:basedOn w:val="DefaultParagraphFont"/>
    <w:uiPriority w:val="99"/>
    <w:rsid w:val="00C44C70"/>
    <w:rPr>
      <w:rFonts w:cs="Times New Roman"/>
    </w:rPr>
  </w:style>
  <w:style w:type="character" w:styleId="CommentReference">
    <w:name w:val="annotation reference"/>
    <w:basedOn w:val="DefaultParagraphFont"/>
    <w:uiPriority w:val="99"/>
    <w:semiHidden/>
    <w:rsid w:val="000571FD"/>
    <w:rPr>
      <w:rFonts w:cs="Times New Roman"/>
      <w:sz w:val="16"/>
      <w:szCs w:val="16"/>
    </w:rPr>
  </w:style>
  <w:style w:type="paragraph" w:styleId="CommentText">
    <w:name w:val="annotation text"/>
    <w:basedOn w:val="Normal"/>
    <w:link w:val="CommentTextChar"/>
    <w:uiPriority w:val="99"/>
    <w:semiHidden/>
    <w:rsid w:val="000571FD"/>
    <w:rPr>
      <w:sz w:val="20"/>
      <w:szCs w:val="20"/>
    </w:rPr>
  </w:style>
  <w:style w:type="character" w:customStyle="1" w:styleId="CommentTextChar">
    <w:name w:val="Comment Text Char"/>
    <w:basedOn w:val="DefaultParagraphFont"/>
    <w:link w:val="CommentText"/>
    <w:uiPriority w:val="99"/>
    <w:semiHidden/>
    <w:locked/>
    <w:rsid w:val="003B23D7"/>
    <w:rPr>
      <w:rFonts w:cs="Times New Roman"/>
      <w:sz w:val="20"/>
      <w:szCs w:val="20"/>
    </w:rPr>
  </w:style>
  <w:style w:type="paragraph" w:styleId="CommentSubject">
    <w:name w:val="annotation subject"/>
    <w:basedOn w:val="CommentText"/>
    <w:next w:val="CommentText"/>
    <w:link w:val="CommentSubjectChar"/>
    <w:uiPriority w:val="99"/>
    <w:semiHidden/>
    <w:rsid w:val="000571FD"/>
    <w:rPr>
      <w:b/>
      <w:bCs/>
    </w:rPr>
  </w:style>
  <w:style w:type="character" w:customStyle="1" w:styleId="CommentSubjectChar">
    <w:name w:val="Comment Subject Char"/>
    <w:basedOn w:val="CommentTextChar"/>
    <w:link w:val="CommentSubject"/>
    <w:uiPriority w:val="99"/>
    <w:semiHidden/>
    <w:locked/>
    <w:rsid w:val="003B23D7"/>
    <w:rPr>
      <w:rFonts w:cs="Times New Roman"/>
      <w:b/>
      <w:bCs/>
      <w:sz w:val="20"/>
      <w:szCs w:val="20"/>
    </w:rPr>
  </w:style>
  <w:style w:type="character" w:customStyle="1" w:styleId="titleqatooltip">
    <w:name w:val="title qa_tooltip"/>
    <w:basedOn w:val="DefaultParagraphFont"/>
    <w:uiPriority w:val="99"/>
    <w:rsid w:val="00AB18AC"/>
    <w:rPr>
      <w:rFonts w:cs="Times New Roman"/>
    </w:rPr>
  </w:style>
  <w:style w:type="character" w:customStyle="1" w:styleId="qatooltipclassic">
    <w:name w:val="qa_tooltip_classic"/>
    <w:basedOn w:val="DefaultParagraphFont"/>
    <w:uiPriority w:val="99"/>
    <w:rsid w:val="00AB18AC"/>
    <w:rPr>
      <w:rFonts w:cs="Times New Roman"/>
    </w:rPr>
  </w:style>
  <w:style w:type="character" w:customStyle="1" w:styleId="qatooltip">
    <w:name w:val="qa_tooltip"/>
    <w:basedOn w:val="DefaultParagraphFont"/>
    <w:uiPriority w:val="99"/>
    <w:rsid w:val="00667ED7"/>
    <w:rPr>
      <w:rFonts w:cs="Times New Roman"/>
    </w:rPr>
  </w:style>
  <w:style w:type="table" w:customStyle="1" w:styleId="TableGrid1">
    <w:name w:val="Table Grid1"/>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705AA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uiPriority w:val="99"/>
    <w:rsid w:val="00382703"/>
    <w:rPr>
      <w:rFonts w:cs="Times New Roman"/>
    </w:rPr>
  </w:style>
  <w:style w:type="character" w:customStyle="1" w:styleId="shorttext">
    <w:name w:val="short_text"/>
    <w:basedOn w:val="DefaultParagraphFont"/>
    <w:uiPriority w:val="99"/>
    <w:rsid w:val="00903735"/>
    <w:rPr>
      <w:rFonts w:cs="Times New Roman"/>
    </w:rPr>
  </w:style>
  <w:style w:type="character" w:customStyle="1" w:styleId="atn">
    <w:name w:val="atn"/>
    <w:basedOn w:val="DefaultParagraphFont"/>
    <w:uiPriority w:val="99"/>
    <w:rsid w:val="00903735"/>
    <w:rPr>
      <w:rFonts w:cs="Times New Roman"/>
    </w:rPr>
  </w:style>
  <w:style w:type="character" w:customStyle="1" w:styleId="st">
    <w:name w:val="st"/>
    <w:basedOn w:val="DefaultParagraphFont"/>
    <w:uiPriority w:val="99"/>
    <w:rsid w:val="00C210BA"/>
    <w:rPr>
      <w:rFonts w:cs="Times New Roman"/>
    </w:rPr>
  </w:style>
  <w:style w:type="character" w:styleId="Emphasis">
    <w:name w:val="Emphasis"/>
    <w:basedOn w:val="DefaultParagraphFont"/>
    <w:uiPriority w:val="99"/>
    <w:qFormat/>
    <w:locked/>
    <w:rsid w:val="00C210BA"/>
    <w:rPr>
      <w:rFonts w:cs="Times New Roman"/>
      <w:i/>
      <w:iCs/>
    </w:rPr>
  </w:style>
  <w:style w:type="character" w:styleId="Strong">
    <w:name w:val="Strong"/>
    <w:basedOn w:val="DefaultParagraphFont"/>
    <w:uiPriority w:val="99"/>
    <w:qFormat/>
    <w:locked/>
    <w:rsid w:val="00305870"/>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36761">
      <w:marLeft w:val="0"/>
      <w:marRight w:val="0"/>
      <w:marTop w:val="0"/>
      <w:marBottom w:val="0"/>
      <w:divBdr>
        <w:top w:val="none" w:sz="0" w:space="0" w:color="auto"/>
        <w:left w:val="none" w:sz="0" w:space="0" w:color="auto"/>
        <w:bottom w:val="none" w:sz="0" w:space="0" w:color="auto"/>
        <w:right w:val="none" w:sz="0" w:space="0" w:color="auto"/>
      </w:divBdr>
      <w:divsChild>
        <w:div w:id="242836769">
          <w:marLeft w:val="0"/>
          <w:marRight w:val="0"/>
          <w:marTop w:val="0"/>
          <w:marBottom w:val="0"/>
          <w:divBdr>
            <w:top w:val="none" w:sz="0" w:space="0" w:color="auto"/>
            <w:left w:val="none" w:sz="0" w:space="0" w:color="auto"/>
            <w:bottom w:val="none" w:sz="0" w:space="0" w:color="auto"/>
            <w:right w:val="none" w:sz="0" w:space="0" w:color="auto"/>
          </w:divBdr>
          <w:divsChild>
            <w:div w:id="2428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63">
      <w:marLeft w:val="0"/>
      <w:marRight w:val="0"/>
      <w:marTop w:val="0"/>
      <w:marBottom w:val="0"/>
      <w:divBdr>
        <w:top w:val="none" w:sz="0" w:space="0" w:color="auto"/>
        <w:left w:val="none" w:sz="0" w:space="0" w:color="auto"/>
        <w:bottom w:val="none" w:sz="0" w:space="0" w:color="auto"/>
        <w:right w:val="none" w:sz="0" w:space="0" w:color="auto"/>
      </w:divBdr>
      <w:divsChild>
        <w:div w:id="242836758">
          <w:marLeft w:val="0"/>
          <w:marRight w:val="0"/>
          <w:marTop w:val="0"/>
          <w:marBottom w:val="0"/>
          <w:divBdr>
            <w:top w:val="none" w:sz="0" w:space="0" w:color="auto"/>
            <w:left w:val="none" w:sz="0" w:space="0" w:color="auto"/>
            <w:bottom w:val="none" w:sz="0" w:space="0" w:color="auto"/>
            <w:right w:val="none" w:sz="0" w:space="0" w:color="auto"/>
          </w:divBdr>
        </w:div>
        <w:div w:id="242836759">
          <w:marLeft w:val="0"/>
          <w:marRight w:val="0"/>
          <w:marTop w:val="0"/>
          <w:marBottom w:val="0"/>
          <w:divBdr>
            <w:top w:val="none" w:sz="0" w:space="0" w:color="auto"/>
            <w:left w:val="none" w:sz="0" w:space="0" w:color="auto"/>
            <w:bottom w:val="none" w:sz="0" w:space="0" w:color="auto"/>
            <w:right w:val="none" w:sz="0" w:space="0" w:color="auto"/>
          </w:divBdr>
        </w:div>
        <w:div w:id="242836768">
          <w:marLeft w:val="0"/>
          <w:marRight w:val="0"/>
          <w:marTop w:val="0"/>
          <w:marBottom w:val="0"/>
          <w:divBdr>
            <w:top w:val="none" w:sz="0" w:space="0" w:color="auto"/>
            <w:left w:val="none" w:sz="0" w:space="0" w:color="auto"/>
            <w:bottom w:val="none" w:sz="0" w:space="0" w:color="auto"/>
            <w:right w:val="none" w:sz="0" w:space="0" w:color="auto"/>
          </w:divBdr>
        </w:div>
        <w:div w:id="242836773">
          <w:marLeft w:val="0"/>
          <w:marRight w:val="0"/>
          <w:marTop w:val="0"/>
          <w:marBottom w:val="0"/>
          <w:divBdr>
            <w:top w:val="none" w:sz="0" w:space="0" w:color="auto"/>
            <w:left w:val="none" w:sz="0" w:space="0" w:color="auto"/>
            <w:bottom w:val="none" w:sz="0" w:space="0" w:color="auto"/>
            <w:right w:val="none" w:sz="0" w:space="0" w:color="auto"/>
          </w:divBdr>
        </w:div>
        <w:div w:id="242836774">
          <w:marLeft w:val="0"/>
          <w:marRight w:val="0"/>
          <w:marTop w:val="0"/>
          <w:marBottom w:val="0"/>
          <w:divBdr>
            <w:top w:val="none" w:sz="0" w:space="0" w:color="auto"/>
            <w:left w:val="none" w:sz="0" w:space="0" w:color="auto"/>
            <w:bottom w:val="none" w:sz="0" w:space="0" w:color="auto"/>
            <w:right w:val="none" w:sz="0" w:space="0" w:color="auto"/>
          </w:divBdr>
        </w:div>
        <w:div w:id="242836777">
          <w:marLeft w:val="0"/>
          <w:marRight w:val="0"/>
          <w:marTop w:val="0"/>
          <w:marBottom w:val="0"/>
          <w:divBdr>
            <w:top w:val="none" w:sz="0" w:space="0" w:color="auto"/>
            <w:left w:val="none" w:sz="0" w:space="0" w:color="auto"/>
            <w:bottom w:val="none" w:sz="0" w:space="0" w:color="auto"/>
            <w:right w:val="none" w:sz="0" w:space="0" w:color="auto"/>
          </w:divBdr>
        </w:div>
        <w:div w:id="242836779">
          <w:marLeft w:val="0"/>
          <w:marRight w:val="0"/>
          <w:marTop w:val="0"/>
          <w:marBottom w:val="0"/>
          <w:divBdr>
            <w:top w:val="none" w:sz="0" w:space="0" w:color="auto"/>
            <w:left w:val="none" w:sz="0" w:space="0" w:color="auto"/>
            <w:bottom w:val="none" w:sz="0" w:space="0" w:color="auto"/>
            <w:right w:val="none" w:sz="0" w:space="0" w:color="auto"/>
          </w:divBdr>
        </w:div>
        <w:div w:id="242836781">
          <w:marLeft w:val="0"/>
          <w:marRight w:val="0"/>
          <w:marTop w:val="0"/>
          <w:marBottom w:val="0"/>
          <w:divBdr>
            <w:top w:val="none" w:sz="0" w:space="0" w:color="auto"/>
            <w:left w:val="none" w:sz="0" w:space="0" w:color="auto"/>
            <w:bottom w:val="none" w:sz="0" w:space="0" w:color="auto"/>
            <w:right w:val="none" w:sz="0" w:space="0" w:color="auto"/>
          </w:divBdr>
        </w:div>
        <w:div w:id="242836783">
          <w:marLeft w:val="0"/>
          <w:marRight w:val="0"/>
          <w:marTop w:val="0"/>
          <w:marBottom w:val="0"/>
          <w:divBdr>
            <w:top w:val="none" w:sz="0" w:space="0" w:color="auto"/>
            <w:left w:val="none" w:sz="0" w:space="0" w:color="auto"/>
            <w:bottom w:val="none" w:sz="0" w:space="0" w:color="auto"/>
            <w:right w:val="none" w:sz="0" w:space="0" w:color="auto"/>
          </w:divBdr>
        </w:div>
        <w:div w:id="242836790">
          <w:marLeft w:val="0"/>
          <w:marRight w:val="0"/>
          <w:marTop w:val="0"/>
          <w:marBottom w:val="0"/>
          <w:divBdr>
            <w:top w:val="none" w:sz="0" w:space="0" w:color="auto"/>
            <w:left w:val="none" w:sz="0" w:space="0" w:color="auto"/>
            <w:bottom w:val="none" w:sz="0" w:space="0" w:color="auto"/>
            <w:right w:val="none" w:sz="0" w:space="0" w:color="auto"/>
          </w:divBdr>
        </w:div>
        <w:div w:id="242836791">
          <w:marLeft w:val="0"/>
          <w:marRight w:val="0"/>
          <w:marTop w:val="0"/>
          <w:marBottom w:val="0"/>
          <w:divBdr>
            <w:top w:val="none" w:sz="0" w:space="0" w:color="auto"/>
            <w:left w:val="none" w:sz="0" w:space="0" w:color="auto"/>
            <w:bottom w:val="none" w:sz="0" w:space="0" w:color="auto"/>
            <w:right w:val="none" w:sz="0" w:space="0" w:color="auto"/>
          </w:divBdr>
        </w:div>
        <w:div w:id="242836793">
          <w:marLeft w:val="0"/>
          <w:marRight w:val="0"/>
          <w:marTop w:val="0"/>
          <w:marBottom w:val="0"/>
          <w:divBdr>
            <w:top w:val="none" w:sz="0" w:space="0" w:color="auto"/>
            <w:left w:val="none" w:sz="0" w:space="0" w:color="auto"/>
            <w:bottom w:val="none" w:sz="0" w:space="0" w:color="auto"/>
            <w:right w:val="none" w:sz="0" w:space="0" w:color="auto"/>
          </w:divBdr>
        </w:div>
        <w:div w:id="242836795">
          <w:marLeft w:val="0"/>
          <w:marRight w:val="0"/>
          <w:marTop w:val="0"/>
          <w:marBottom w:val="0"/>
          <w:divBdr>
            <w:top w:val="none" w:sz="0" w:space="0" w:color="auto"/>
            <w:left w:val="none" w:sz="0" w:space="0" w:color="auto"/>
            <w:bottom w:val="none" w:sz="0" w:space="0" w:color="auto"/>
            <w:right w:val="none" w:sz="0" w:space="0" w:color="auto"/>
          </w:divBdr>
        </w:div>
        <w:div w:id="242836800">
          <w:marLeft w:val="0"/>
          <w:marRight w:val="0"/>
          <w:marTop w:val="0"/>
          <w:marBottom w:val="0"/>
          <w:divBdr>
            <w:top w:val="none" w:sz="0" w:space="0" w:color="auto"/>
            <w:left w:val="none" w:sz="0" w:space="0" w:color="auto"/>
            <w:bottom w:val="none" w:sz="0" w:space="0" w:color="auto"/>
            <w:right w:val="none" w:sz="0" w:space="0" w:color="auto"/>
          </w:divBdr>
        </w:div>
        <w:div w:id="242836801">
          <w:marLeft w:val="0"/>
          <w:marRight w:val="0"/>
          <w:marTop w:val="0"/>
          <w:marBottom w:val="0"/>
          <w:divBdr>
            <w:top w:val="none" w:sz="0" w:space="0" w:color="auto"/>
            <w:left w:val="none" w:sz="0" w:space="0" w:color="auto"/>
            <w:bottom w:val="none" w:sz="0" w:space="0" w:color="auto"/>
            <w:right w:val="none" w:sz="0" w:space="0" w:color="auto"/>
          </w:divBdr>
        </w:div>
        <w:div w:id="242836803">
          <w:marLeft w:val="0"/>
          <w:marRight w:val="0"/>
          <w:marTop w:val="0"/>
          <w:marBottom w:val="0"/>
          <w:divBdr>
            <w:top w:val="none" w:sz="0" w:space="0" w:color="auto"/>
            <w:left w:val="none" w:sz="0" w:space="0" w:color="auto"/>
            <w:bottom w:val="none" w:sz="0" w:space="0" w:color="auto"/>
            <w:right w:val="none" w:sz="0" w:space="0" w:color="auto"/>
          </w:divBdr>
        </w:div>
        <w:div w:id="242836807">
          <w:marLeft w:val="0"/>
          <w:marRight w:val="0"/>
          <w:marTop w:val="0"/>
          <w:marBottom w:val="0"/>
          <w:divBdr>
            <w:top w:val="none" w:sz="0" w:space="0" w:color="auto"/>
            <w:left w:val="none" w:sz="0" w:space="0" w:color="auto"/>
            <w:bottom w:val="none" w:sz="0" w:space="0" w:color="auto"/>
            <w:right w:val="none" w:sz="0" w:space="0" w:color="auto"/>
          </w:divBdr>
        </w:div>
        <w:div w:id="242836809">
          <w:marLeft w:val="0"/>
          <w:marRight w:val="0"/>
          <w:marTop w:val="0"/>
          <w:marBottom w:val="0"/>
          <w:divBdr>
            <w:top w:val="none" w:sz="0" w:space="0" w:color="auto"/>
            <w:left w:val="none" w:sz="0" w:space="0" w:color="auto"/>
            <w:bottom w:val="none" w:sz="0" w:space="0" w:color="auto"/>
            <w:right w:val="none" w:sz="0" w:space="0" w:color="auto"/>
          </w:divBdr>
        </w:div>
        <w:div w:id="242836810">
          <w:marLeft w:val="0"/>
          <w:marRight w:val="0"/>
          <w:marTop w:val="0"/>
          <w:marBottom w:val="0"/>
          <w:divBdr>
            <w:top w:val="none" w:sz="0" w:space="0" w:color="auto"/>
            <w:left w:val="none" w:sz="0" w:space="0" w:color="auto"/>
            <w:bottom w:val="none" w:sz="0" w:space="0" w:color="auto"/>
            <w:right w:val="none" w:sz="0" w:space="0" w:color="auto"/>
          </w:divBdr>
        </w:div>
        <w:div w:id="242836811">
          <w:marLeft w:val="0"/>
          <w:marRight w:val="0"/>
          <w:marTop w:val="0"/>
          <w:marBottom w:val="0"/>
          <w:divBdr>
            <w:top w:val="none" w:sz="0" w:space="0" w:color="auto"/>
            <w:left w:val="none" w:sz="0" w:space="0" w:color="auto"/>
            <w:bottom w:val="none" w:sz="0" w:space="0" w:color="auto"/>
            <w:right w:val="none" w:sz="0" w:space="0" w:color="auto"/>
          </w:divBdr>
        </w:div>
        <w:div w:id="242836812">
          <w:marLeft w:val="0"/>
          <w:marRight w:val="0"/>
          <w:marTop w:val="0"/>
          <w:marBottom w:val="0"/>
          <w:divBdr>
            <w:top w:val="none" w:sz="0" w:space="0" w:color="auto"/>
            <w:left w:val="none" w:sz="0" w:space="0" w:color="auto"/>
            <w:bottom w:val="none" w:sz="0" w:space="0" w:color="auto"/>
            <w:right w:val="none" w:sz="0" w:space="0" w:color="auto"/>
          </w:divBdr>
        </w:div>
        <w:div w:id="242836813">
          <w:marLeft w:val="0"/>
          <w:marRight w:val="0"/>
          <w:marTop w:val="0"/>
          <w:marBottom w:val="0"/>
          <w:divBdr>
            <w:top w:val="none" w:sz="0" w:space="0" w:color="auto"/>
            <w:left w:val="none" w:sz="0" w:space="0" w:color="auto"/>
            <w:bottom w:val="none" w:sz="0" w:space="0" w:color="auto"/>
            <w:right w:val="none" w:sz="0" w:space="0" w:color="auto"/>
          </w:divBdr>
        </w:div>
        <w:div w:id="242836814">
          <w:marLeft w:val="0"/>
          <w:marRight w:val="0"/>
          <w:marTop w:val="0"/>
          <w:marBottom w:val="0"/>
          <w:divBdr>
            <w:top w:val="none" w:sz="0" w:space="0" w:color="auto"/>
            <w:left w:val="none" w:sz="0" w:space="0" w:color="auto"/>
            <w:bottom w:val="none" w:sz="0" w:space="0" w:color="auto"/>
            <w:right w:val="none" w:sz="0" w:space="0" w:color="auto"/>
          </w:divBdr>
        </w:div>
        <w:div w:id="242836817">
          <w:marLeft w:val="0"/>
          <w:marRight w:val="0"/>
          <w:marTop w:val="0"/>
          <w:marBottom w:val="0"/>
          <w:divBdr>
            <w:top w:val="none" w:sz="0" w:space="0" w:color="auto"/>
            <w:left w:val="none" w:sz="0" w:space="0" w:color="auto"/>
            <w:bottom w:val="none" w:sz="0" w:space="0" w:color="auto"/>
            <w:right w:val="none" w:sz="0" w:space="0" w:color="auto"/>
          </w:divBdr>
        </w:div>
        <w:div w:id="242836821">
          <w:marLeft w:val="0"/>
          <w:marRight w:val="0"/>
          <w:marTop w:val="0"/>
          <w:marBottom w:val="0"/>
          <w:divBdr>
            <w:top w:val="none" w:sz="0" w:space="0" w:color="auto"/>
            <w:left w:val="none" w:sz="0" w:space="0" w:color="auto"/>
            <w:bottom w:val="none" w:sz="0" w:space="0" w:color="auto"/>
            <w:right w:val="none" w:sz="0" w:space="0" w:color="auto"/>
          </w:divBdr>
        </w:div>
        <w:div w:id="242836822">
          <w:marLeft w:val="0"/>
          <w:marRight w:val="0"/>
          <w:marTop w:val="0"/>
          <w:marBottom w:val="0"/>
          <w:divBdr>
            <w:top w:val="none" w:sz="0" w:space="0" w:color="auto"/>
            <w:left w:val="none" w:sz="0" w:space="0" w:color="auto"/>
            <w:bottom w:val="none" w:sz="0" w:space="0" w:color="auto"/>
            <w:right w:val="none" w:sz="0" w:space="0" w:color="auto"/>
          </w:divBdr>
        </w:div>
        <w:div w:id="242836823">
          <w:marLeft w:val="0"/>
          <w:marRight w:val="0"/>
          <w:marTop w:val="0"/>
          <w:marBottom w:val="0"/>
          <w:divBdr>
            <w:top w:val="none" w:sz="0" w:space="0" w:color="auto"/>
            <w:left w:val="none" w:sz="0" w:space="0" w:color="auto"/>
            <w:bottom w:val="none" w:sz="0" w:space="0" w:color="auto"/>
            <w:right w:val="none" w:sz="0" w:space="0" w:color="auto"/>
          </w:divBdr>
        </w:div>
        <w:div w:id="242836826">
          <w:marLeft w:val="0"/>
          <w:marRight w:val="0"/>
          <w:marTop w:val="0"/>
          <w:marBottom w:val="0"/>
          <w:divBdr>
            <w:top w:val="none" w:sz="0" w:space="0" w:color="auto"/>
            <w:left w:val="none" w:sz="0" w:space="0" w:color="auto"/>
            <w:bottom w:val="none" w:sz="0" w:space="0" w:color="auto"/>
            <w:right w:val="none" w:sz="0" w:space="0" w:color="auto"/>
          </w:divBdr>
        </w:div>
        <w:div w:id="242836827">
          <w:marLeft w:val="0"/>
          <w:marRight w:val="0"/>
          <w:marTop w:val="0"/>
          <w:marBottom w:val="0"/>
          <w:divBdr>
            <w:top w:val="none" w:sz="0" w:space="0" w:color="auto"/>
            <w:left w:val="none" w:sz="0" w:space="0" w:color="auto"/>
            <w:bottom w:val="none" w:sz="0" w:space="0" w:color="auto"/>
            <w:right w:val="none" w:sz="0" w:space="0" w:color="auto"/>
          </w:divBdr>
        </w:div>
        <w:div w:id="242836830">
          <w:marLeft w:val="0"/>
          <w:marRight w:val="0"/>
          <w:marTop w:val="0"/>
          <w:marBottom w:val="0"/>
          <w:divBdr>
            <w:top w:val="none" w:sz="0" w:space="0" w:color="auto"/>
            <w:left w:val="none" w:sz="0" w:space="0" w:color="auto"/>
            <w:bottom w:val="none" w:sz="0" w:space="0" w:color="auto"/>
            <w:right w:val="none" w:sz="0" w:space="0" w:color="auto"/>
          </w:divBdr>
        </w:div>
        <w:div w:id="242836831">
          <w:marLeft w:val="0"/>
          <w:marRight w:val="0"/>
          <w:marTop w:val="0"/>
          <w:marBottom w:val="0"/>
          <w:divBdr>
            <w:top w:val="none" w:sz="0" w:space="0" w:color="auto"/>
            <w:left w:val="none" w:sz="0" w:space="0" w:color="auto"/>
            <w:bottom w:val="none" w:sz="0" w:space="0" w:color="auto"/>
            <w:right w:val="none" w:sz="0" w:space="0" w:color="auto"/>
          </w:divBdr>
        </w:div>
        <w:div w:id="242836962">
          <w:marLeft w:val="0"/>
          <w:marRight w:val="0"/>
          <w:marTop w:val="0"/>
          <w:marBottom w:val="0"/>
          <w:divBdr>
            <w:top w:val="none" w:sz="0" w:space="0" w:color="auto"/>
            <w:left w:val="none" w:sz="0" w:space="0" w:color="auto"/>
            <w:bottom w:val="none" w:sz="0" w:space="0" w:color="auto"/>
            <w:right w:val="none" w:sz="0" w:space="0" w:color="auto"/>
          </w:divBdr>
        </w:div>
        <w:div w:id="242836964">
          <w:marLeft w:val="0"/>
          <w:marRight w:val="0"/>
          <w:marTop w:val="0"/>
          <w:marBottom w:val="0"/>
          <w:divBdr>
            <w:top w:val="none" w:sz="0" w:space="0" w:color="auto"/>
            <w:left w:val="none" w:sz="0" w:space="0" w:color="auto"/>
            <w:bottom w:val="none" w:sz="0" w:space="0" w:color="auto"/>
            <w:right w:val="none" w:sz="0" w:space="0" w:color="auto"/>
          </w:divBdr>
        </w:div>
      </w:divsChild>
    </w:div>
    <w:div w:id="242836767">
      <w:marLeft w:val="0"/>
      <w:marRight w:val="0"/>
      <w:marTop w:val="0"/>
      <w:marBottom w:val="0"/>
      <w:divBdr>
        <w:top w:val="none" w:sz="0" w:space="0" w:color="auto"/>
        <w:left w:val="none" w:sz="0" w:space="0" w:color="auto"/>
        <w:bottom w:val="none" w:sz="0" w:space="0" w:color="auto"/>
        <w:right w:val="none" w:sz="0" w:space="0" w:color="auto"/>
      </w:divBdr>
    </w:div>
    <w:div w:id="242836770">
      <w:marLeft w:val="0"/>
      <w:marRight w:val="0"/>
      <w:marTop w:val="0"/>
      <w:marBottom w:val="0"/>
      <w:divBdr>
        <w:top w:val="none" w:sz="0" w:space="0" w:color="auto"/>
        <w:left w:val="none" w:sz="0" w:space="0" w:color="auto"/>
        <w:bottom w:val="none" w:sz="0" w:space="0" w:color="auto"/>
        <w:right w:val="none" w:sz="0" w:space="0" w:color="auto"/>
      </w:divBdr>
    </w:div>
    <w:div w:id="242836775">
      <w:marLeft w:val="0"/>
      <w:marRight w:val="0"/>
      <w:marTop w:val="0"/>
      <w:marBottom w:val="0"/>
      <w:divBdr>
        <w:top w:val="none" w:sz="0" w:space="0" w:color="auto"/>
        <w:left w:val="none" w:sz="0" w:space="0" w:color="auto"/>
        <w:bottom w:val="none" w:sz="0" w:space="0" w:color="auto"/>
        <w:right w:val="none" w:sz="0" w:space="0" w:color="auto"/>
      </w:divBdr>
      <w:divsChild>
        <w:div w:id="242836804">
          <w:marLeft w:val="0"/>
          <w:marRight w:val="0"/>
          <w:marTop w:val="0"/>
          <w:marBottom w:val="0"/>
          <w:divBdr>
            <w:top w:val="none" w:sz="0" w:space="0" w:color="auto"/>
            <w:left w:val="none" w:sz="0" w:space="0" w:color="auto"/>
            <w:bottom w:val="none" w:sz="0" w:space="0" w:color="auto"/>
            <w:right w:val="none" w:sz="0" w:space="0" w:color="auto"/>
          </w:divBdr>
          <w:divsChild>
            <w:div w:id="2428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76">
      <w:marLeft w:val="0"/>
      <w:marRight w:val="0"/>
      <w:marTop w:val="0"/>
      <w:marBottom w:val="0"/>
      <w:divBdr>
        <w:top w:val="none" w:sz="0" w:space="0" w:color="auto"/>
        <w:left w:val="none" w:sz="0" w:space="0" w:color="auto"/>
        <w:bottom w:val="none" w:sz="0" w:space="0" w:color="auto"/>
        <w:right w:val="none" w:sz="0" w:space="0" w:color="auto"/>
      </w:divBdr>
    </w:div>
    <w:div w:id="242836782">
      <w:marLeft w:val="0"/>
      <w:marRight w:val="0"/>
      <w:marTop w:val="0"/>
      <w:marBottom w:val="0"/>
      <w:divBdr>
        <w:top w:val="none" w:sz="0" w:space="0" w:color="auto"/>
        <w:left w:val="none" w:sz="0" w:space="0" w:color="auto"/>
        <w:bottom w:val="none" w:sz="0" w:space="0" w:color="auto"/>
        <w:right w:val="none" w:sz="0" w:space="0" w:color="auto"/>
      </w:divBdr>
    </w:div>
    <w:div w:id="242836784">
      <w:marLeft w:val="0"/>
      <w:marRight w:val="0"/>
      <w:marTop w:val="0"/>
      <w:marBottom w:val="0"/>
      <w:divBdr>
        <w:top w:val="none" w:sz="0" w:space="0" w:color="auto"/>
        <w:left w:val="none" w:sz="0" w:space="0" w:color="auto"/>
        <w:bottom w:val="none" w:sz="0" w:space="0" w:color="auto"/>
        <w:right w:val="none" w:sz="0" w:space="0" w:color="auto"/>
      </w:divBdr>
    </w:div>
    <w:div w:id="242836785">
      <w:marLeft w:val="0"/>
      <w:marRight w:val="0"/>
      <w:marTop w:val="0"/>
      <w:marBottom w:val="0"/>
      <w:divBdr>
        <w:top w:val="none" w:sz="0" w:space="0" w:color="auto"/>
        <w:left w:val="none" w:sz="0" w:space="0" w:color="auto"/>
        <w:bottom w:val="none" w:sz="0" w:space="0" w:color="auto"/>
        <w:right w:val="none" w:sz="0" w:space="0" w:color="auto"/>
      </w:divBdr>
      <w:divsChild>
        <w:div w:id="242836796">
          <w:marLeft w:val="0"/>
          <w:marRight w:val="0"/>
          <w:marTop w:val="0"/>
          <w:marBottom w:val="0"/>
          <w:divBdr>
            <w:top w:val="none" w:sz="0" w:space="0" w:color="auto"/>
            <w:left w:val="none" w:sz="0" w:space="0" w:color="auto"/>
            <w:bottom w:val="none" w:sz="0" w:space="0" w:color="auto"/>
            <w:right w:val="none" w:sz="0" w:space="0" w:color="auto"/>
          </w:divBdr>
          <w:divsChild>
            <w:div w:id="242836798">
              <w:marLeft w:val="0"/>
              <w:marRight w:val="0"/>
              <w:marTop w:val="0"/>
              <w:marBottom w:val="0"/>
              <w:divBdr>
                <w:top w:val="none" w:sz="0" w:space="0" w:color="auto"/>
                <w:left w:val="none" w:sz="0" w:space="0" w:color="auto"/>
                <w:bottom w:val="none" w:sz="0" w:space="0" w:color="auto"/>
                <w:right w:val="none" w:sz="0" w:space="0" w:color="auto"/>
              </w:divBdr>
              <w:divsChild>
                <w:div w:id="242836762">
                  <w:marLeft w:val="0"/>
                  <w:marRight w:val="0"/>
                  <w:marTop w:val="0"/>
                  <w:marBottom w:val="0"/>
                  <w:divBdr>
                    <w:top w:val="none" w:sz="0" w:space="0" w:color="auto"/>
                    <w:left w:val="none" w:sz="0" w:space="0" w:color="auto"/>
                    <w:bottom w:val="none" w:sz="0" w:space="0" w:color="auto"/>
                    <w:right w:val="none" w:sz="0" w:space="0" w:color="auto"/>
                  </w:divBdr>
                  <w:divsChild>
                    <w:div w:id="242836765">
                      <w:marLeft w:val="0"/>
                      <w:marRight w:val="0"/>
                      <w:marTop w:val="0"/>
                      <w:marBottom w:val="0"/>
                      <w:divBdr>
                        <w:top w:val="none" w:sz="0" w:space="0" w:color="auto"/>
                        <w:left w:val="none" w:sz="0" w:space="0" w:color="auto"/>
                        <w:bottom w:val="none" w:sz="0" w:space="0" w:color="auto"/>
                        <w:right w:val="none" w:sz="0" w:space="0" w:color="auto"/>
                      </w:divBdr>
                      <w:divsChild>
                        <w:div w:id="242836786">
                          <w:marLeft w:val="0"/>
                          <w:marRight w:val="0"/>
                          <w:marTop w:val="0"/>
                          <w:marBottom w:val="0"/>
                          <w:divBdr>
                            <w:top w:val="none" w:sz="0" w:space="0" w:color="auto"/>
                            <w:left w:val="none" w:sz="0" w:space="0" w:color="auto"/>
                            <w:bottom w:val="none" w:sz="0" w:space="0" w:color="auto"/>
                            <w:right w:val="none" w:sz="0" w:space="0" w:color="auto"/>
                          </w:divBdr>
                          <w:divsChild>
                            <w:div w:id="242836772">
                              <w:marLeft w:val="0"/>
                              <w:marRight w:val="0"/>
                              <w:marTop w:val="0"/>
                              <w:marBottom w:val="0"/>
                              <w:divBdr>
                                <w:top w:val="none" w:sz="0" w:space="0" w:color="auto"/>
                                <w:left w:val="none" w:sz="0" w:space="0" w:color="auto"/>
                                <w:bottom w:val="none" w:sz="0" w:space="0" w:color="auto"/>
                                <w:right w:val="none" w:sz="0" w:space="0" w:color="auto"/>
                              </w:divBdr>
                              <w:divsChild>
                                <w:div w:id="2428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19">
              <w:marLeft w:val="0"/>
              <w:marRight w:val="0"/>
              <w:marTop w:val="0"/>
              <w:marBottom w:val="0"/>
              <w:divBdr>
                <w:top w:val="none" w:sz="0" w:space="0" w:color="auto"/>
                <w:left w:val="none" w:sz="0" w:space="0" w:color="auto"/>
                <w:bottom w:val="none" w:sz="0" w:space="0" w:color="auto"/>
                <w:right w:val="none" w:sz="0" w:space="0" w:color="auto"/>
              </w:divBdr>
              <w:divsChild>
                <w:div w:id="242836787">
                  <w:marLeft w:val="0"/>
                  <w:marRight w:val="0"/>
                  <w:marTop w:val="0"/>
                  <w:marBottom w:val="0"/>
                  <w:divBdr>
                    <w:top w:val="none" w:sz="0" w:space="0" w:color="auto"/>
                    <w:left w:val="none" w:sz="0" w:space="0" w:color="auto"/>
                    <w:bottom w:val="none" w:sz="0" w:space="0" w:color="auto"/>
                    <w:right w:val="none" w:sz="0" w:space="0" w:color="auto"/>
                  </w:divBdr>
                  <w:divsChild>
                    <w:div w:id="242836764">
                      <w:marLeft w:val="0"/>
                      <w:marRight w:val="0"/>
                      <w:marTop w:val="0"/>
                      <w:marBottom w:val="0"/>
                      <w:divBdr>
                        <w:top w:val="none" w:sz="0" w:space="0" w:color="auto"/>
                        <w:left w:val="none" w:sz="0" w:space="0" w:color="auto"/>
                        <w:bottom w:val="none" w:sz="0" w:space="0" w:color="auto"/>
                        <w:right w:val="none" w:sz="0" w:space="0" w:color="auto"/>
                      </w:divBdr>
                      <w:divsChild>
                        <w:div w:id="2428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788">
      <w:marLeft w:val="0"/>
      <w:marRight w:val="0"/>
      <w:marTop w:val="0"/>
      <w:marBottom w:val="0"/>
      <w:divBdr>
        <w:top w:val="none" w:sz="0" w:space="0" w:color="auto"/>
        <w:left w:val="none" w:sz="0" w:space="0" w:color="auto"/>
        <w:bottom w:val="none" w:sz="0" w:space="0" w:color="auto"/>
        <w:right w:val="none" w:sz="0" w:space="0" w:color="auto"/>
      </w:divBdr>
    </w:div>
    <w:div w:id="242836789">
      <w:marLeft w:val="0"/>
      <w:marRight w:val="0"/>
      <w:marTop w:val="0"/>
      <w:marBottom w:val="0"/>
      <w:divBdr>
        <w:top w:val="none" w:sz="0" w:space="0" w:color="auto"/>
        <w:left w:val="none" w:sz="0" w:space="0" w:color="auto"/>
        <w:bottom w:val="none" w:sz="0" w:space="0" w:color="auto"/>
        <w:right w:val="none" w:sz="0" w:space="0" w:color="auto"/>
      </w:divBdr>
    </w:div>
    <w:div w:id="242836792">
      <w:marLeft w:val="0"/>
      <w:marRight w:val="0"/>
      <w:marTop w:val="0"/>
      <w:marBottom w:val="0"/>
      <w:divBdr>
        <w:top w:val="none" w:sz="0" w:space="0" w:color="auto"/>
        <w:left w:val="none" w:sz="0" w:space="0" w:color="auto"/>
        <w:bottom w:val="none" w:sz="0" w:space="0" w:color="auto"/>
        <w:right w:val="none" w:sz="0" w:space="0" w:color="auto"/>
      </w:divBdr>
    </w:div>
    <w:div w:id="242836794">
      <w:marLeft w:val="0"/>
      <w:marRight w:val="0"/>
      <w:marTop w:val="0"/>
      <w:marBottom w:val="0"/>
      <w:divBdr>
        <w:top w:val="none" w:sz="0" w:space="0" w:color="auto"/>
        <w:left w:val="none" w:sz="0" w:space="0" w:color="auto"/>
        <w:bottom w:val="none" w:sz="0" w:space="0" w:color="auto"/>
        <w:right w:val="none" w:sz="0" w:space="0" w:color="auto"/>
      </w:divBdr>
    </w:div>
    <w:div w:id="242836797">
      <w:marLeft w:val="0"/>
      <w:marRight w:val="0"/>
      <w:marTop w:val="0"/>
      <w:marBottom w:val="0"/>
      <w:divBdr>
        <w:top w:val="none" w:sz="0" w:space="0" w:color="auto"/>
        <w:left w:val="none" w:sz="0" w:space="0" w:color="auto"/>
        <w:bottom w:val="none" w:sz="0" w:space="0" w:color="auto"/>
        <w:right w:val="none" w:sz="0" w:space="0" w:color="auto"/>
      </w:divBdr>
    </w:div>
    <w:div w:id="242836799">
      <w:marLeft w:val="0"/>
      <w:marRight w:val="0"/>
      <w:marTop w:val="0"/>
      <w:marBottom w:val="0"/>
      <w:divBdr>
        <w:top w:val="none" w:sz="0" w:space="0" w:color="auto"/>
        <w:left w:val="none" w:sz="0" w:space="0" w:color="auto"/>
        <w:bottom w:val="none" w:sz="0" w:space="0" w:color="auto"/>
        <w:right w:val="none" w:sz="0" w:space="0" w:color="auto"/>
      </w:divBdr>
    </w:div>
    <w:div w:id="242836808">
      <w:marLeft w:val="0"/>
      <w:marRight w:val="0"/>
      <w:marTop w:val="0"/>
      <w:marBottom w:val="0"/>
      <w:divBdr>
        <w:top w:val="none" w:sz="0" w:space="0" w:color="auto"/>
        <w:left w:val="none" w:sz="0" w:space="0" w:color="auto"/>
        <w:bottom w:val="none" w:sz="0" w:space="0" w:color="auto"/>
        <w:right w:val="none" w:sz="0" w:space="0" w:color="auto"/>
      </w:divBdr>
    </w:div>
    <w:div w:id="242836816">
      <w:marLeft w:val="0"/>
      <w:marRight w:val="0"/>
      <w:marTop w:val="0"/>
      <w:marBottom w:val="0"/>
      <w:divBdr>
        <w:top w:val="none" w:sz="0" w:space="0" w:color="auto"/>
        <w:left w:val="none" w:sz="0" w:space="0" w:color="auto"/>
        <w:bottom w:val="none" w:sz="0" w:space="0" w:color="auto"/>
        <w:right w:val="none" w:sz="0" w:space="0" w:color="auto"/>
      </w:divBdr>
      <w:divsChild>
        <w:div w:id="242836766">
          <w:marLeft w:val="0"/>
          <w:marRight w:val="0"/>
          <w:marTop w:val="0"/>
          <w:marBottom w:val="0"/>
          <w:divBdr>
            <w:top w:val="none" w:sz="0" w:space="0" w:color="auto"/>
            <w:left w:val="none" w:sz="0" w:space="0" w:color="auto"/>
            <w:bottom w:val="none" w:sz="0" w:space="0" w:color="auto"/>
            <w:right w:val="none" w:sz="0" w:space="0" w:color="auto"/>
          </w:divBdr>
          <w:divsChild>
            <w:div w:id="2428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18">
      <w:marLeft w:val="0"/>
      <w:marRight w:val="0"/>
      <w:marTop w:val="0"/>
      <w:marBottom w:val="0"/>
      <w:divBdr>
        <w:top w:val="none" w:sz="0" w:space="0" w:color="auto"/>
        <w:left w:val="none" w:sz="0" w:space="0" w:color="auto"/>
        <w:bottom w:val="none" w:sz="0" w:space="0" w:color="auto"/>
        <w:right w:val="none" w:sz="0" w:space="0" w:color="auto"/>
      </w:divBdr>
    </w:div>
    <w:div w:id="242836824">
      <w:marLeft w:val="0"/>
      <w:marRight w:val="0"/>
      <w:marTop w:val="0"/>
      <w:marBottom w:val="0"/>
      <w:divBdr>
        <w:top w:val="none" w:sz="0" w:space="0" w:color="auto"/>
        <w:left w:val="none" w:sz="0" w:space="0" w:color="auto"/>
        <w:bottom w:val="none" w:sz="0" w:space="0" w:color="auto"/>
        <w:right w:val="none" w:sz="0" w:space="0" w:color="auto"/>
      </w:divBdr>
    </w:div>
    <w:div w:id="242836825">
      <w:marLeft w:val="0"/>
      <w:marRight w:val="0"/>
      <w:marTop w:val="0"/>
      <w:marBottom w:val="0"/>
      <w:divBdr>
        <w:top w:val="none" w:sz="0" w:space="0" w:color="auto"/>
        <w:left w:val="none" w:sz="0" w:space="0" w:color="auto"/>
        <w:bottom w:val="none" w:sz="0" w:space="0" w:color="auto"/>
        <w:right w:val="none" w:sz="0" w:space="0" w:color="auto"/>
      </w:divBdr>
    </w:div>
    <w:div w:id="242836832">
      <w:marLeft w:val="0"/>
      <w:marRight w:val="0"/>
      <w:marTop w:val="0"/>
      <w:marBottom w:val="0"/>
      <w:divBdr>
        <w:top w:val="none" w:sz="0" w:space="0" w:color="auto"/>
        <w:left w:val="none" w:sz="0" w:space="0" w:color="auto"/>
        <w:bottom w:val="none" w:sz="0" w:space="0" w:color="auto"/>
        <w:right w:val="none" w:sz="0" w:space="0" w:color="auto"/>
      </w:divBdr>
    </w:div>
    <w:div w:id="242836833">
      <w:marLeft w:val="0"/>
      <w:marRight w:val="0"/>
      <w:marTop w:val="0"/>
      <w:marBottom w:val="0"/>
      <w:divBdr>
        <w:top w:val="none" w:sz="0" w:space="0" w:color="auto"/>
        <w:left w:val="none" w:sz="0" w:space="0" w:color="auto"/>
        <w:bottom w:val="none" w:sz="0" w:space="0" w:color="auto"/>
        <w:right w:val="none" w:sz="0" w:space="0" w:color="auto"/>
      </w:divBdr>
    </w:div>
    <w:div w:id="242836834">
      <w:marLeft w:val="0"/>
      <w:marRight w:val="0"/>
      <w:marTop w:val="0"/>
      <w:marBottom w:val="0"/>
      <w:divBdr>
        <w:top w:val="none" w:sz="0" w:space="0" w:color="auto"/>
        <w:left w:val="none" w:sz="0" w:space="0" w:color="auto"/>
        <w:bottom w:val="none" w:sz="0" w:space="0" w:color="auto"/>
        <w:right w:val="none" w:sz="0" w:space="0" w:color="auto"/>
      </w:divBdr>
    </w:div>
    <w:div w:id="242836835">
      <w:marLeft w:val="0"/>
      <w:marRight w:val="0"/>
      <w:marTop w:val="0"/>
      <w:marBottom w:val="0"/>
      <w:divBdr>
        <w:top w:val="none" w:sz="0" w:space="0" w:color="auto"/>
        <w:left w:val="none" w:sz="0" w:space="0" w:color="auto"/>
        <w:bottom w:val="none" w:sz="0" w:space="0" w:color="auto"/>
        <w:right w:val="none" w:sz="0" w:space="0" w:color="auto"/>
      </w:divBdr>
    </w:div>
    <w:div w:id="242836836">
      <w:marLeft w:val="0"/>
      <w:marRight w:val="0"/>
      <w:marTop w:val="0"/>
      <w:marBottom w:val="0"/>
      <w:divBdr>
        <w:top w:val="none" w:sz="0" w:space="0" w:color="auto"/>
        <w:left w:val="none" w:sz="0" w:space="0" w:color="auto"/>
        <w:bottom w:val="none" w:sz="0" w:space="0" w:color="auto"/>
        <w:right w:val="none" w:sz="0" w:space="0" w:color="auto"/>
      </w:divBdr>
    </w:div>
    <w:div w:id="242836837">
      <w:marLeft w:val="0"/>
      <w:marRight w:val="0"/>
      <w:marTop w:val="0"/>
      <w:marBottom w:val="0"/>
      <w:divBdr>
        <w:top w:val="none" w:sz="0" w:space="0" w:color="auto"/>
        <w:left w:val="none" w:sz="0" w:space="0" w:color="auto"/>
        <w:bottom w:val="none" w:sz="0" w:space="0" w:color="auto"/>
        <w:right w:val="none" w:sz="0" w:space="0" w:color="auto"/>
      </w:divBdr>
    </w:div>
    <w:div w:id="242836875">
      <w:marLeft w:val="0"/>
      <w:marRight w:val="0"/>
      <w:marTop w:val="0"/>
      <w:marBottom w:val="0"/>
      <w:divBdr>
        <w:top w:val="none" w:sz="0" w:space="0" w:color="auto"/>
        <w:left w:val="none" w:sz="0" w:space="0" w:color="auto"/>
        <w:bottom w:val="none" w:sz="0" w:space="0" w:color="auto"/>
        <w:right w:val="none" w:sz="0" w:space="0" w:color="auto"/>
      </w:divBdr>
      <w:divsChild>
        <w:div w:id="242836868">
          <w:marLeft w:val="0"/>
          <w:marRight w:val="0"/>
          <w:marTop w:val="0"/>
          <w:marBottom w:val="0"/>
          <w:divBdr>
            <w:top w:val="none" w:sz="0" w:space="0" w:color="auto"/>
            <w:left w:val="none" w:sz="0" w:space="0" w:color="auto"/>
            <w:bottom w:val="none" w:sz="0" w:space="0" w:color="auto"/>
            <w:right w:val="none" w:sz="0" w:space="0" w:color="auto"/>
          </w:divBdr>
        </w:div>
      </w:divsChild>
    </w:div>
    <w:div w:id="242836881">
      <w:marLeft w:val="0"/>
      <w:marRight w:val="0"/>
      <w:marTop w:val="0"/>
      <w:marBottom w:val="0"/>
      <w:divBdr>
        <w:top w:val="none" w:sz="0" w:space="0" w:color="auto"/>
        <w:left w:val="none" w:sz="0" w:space="0" w:color="auto"/>
        <w:bottom w:val="none" w:sz="0" w:space="0" w:color="auto"/>
        <w:right w:val="none" w:sz="0" w:space="0" w:color="auto"/>
      </w:divBdr>
      <w:divsChild>
        <w:div w:id="242836864">
          <w:marLeft w:val="0"/>
          <w:marRight w:val="0"/>
          <w:marTop w:val="0"/>
          <w:marBottom w:val="0"/>
          <w:divBdr>
            <w:top w:val="none" w:sz="0" w:space="0" w:color="auto"/>
            <w:left w:val="none" w:sz="0" w:space="0" w:color="auto"/>
            <w:bottom w:val="none" w:sz="0" w:space="0" w:color="auto"/>
            <w:right w:val="none" w:sz="0" w:space="0" w:color="auto"/>
          </w:divBdr>
          <w:divsChild>
            <w:div w:id="242836838">
              <w:marLeft w:val="0"/>
              <w:marRight w:val="0"/>
              <w:marTop w:val="0"/>
              <w:marBottom w:val="0"/>
              <w:divBdr>
                <w:top w:val="none" w:sz="0" w:space="0" w:color="auto"/>
                <w:left w:val="none" w:sz="0" w:space="0" w:color="auto"/>
                <w:bottom w:val="none" w:sz="0" w:space="0" w:color="auto"/>
                <w:right w:val="none" w:sz="0" w:space="0" w:color="auto"/>
              </w:divBdr>
              <w:divsChild>
                <w:div w:id="242836929">
                  <w:marLeft w:val="0"/>
                  <w:marRight w:val="0"/>
                  <w:marTop w:val="0"/>
                  <w:marBottom w:val="0"/>
                  <w:divBdr>
                    <w:top w:val="none" w:sz="0" w:space="0" w:color="auto"/>
                    <w:left w:val="none" w:sz="0" w:space="0" w:color="auto"/>
                    <w:bottom w:val="none" w:sz="0" w:space="0" w:color="auto"/>
                    <w:right w:val="none" w:sz="0" w:space="0" w:color="auto"/>
                  </w:divBdr>
                  <w:divsChild>
                    <w:div w:id="242836900">
                      <w:marLeft w:val="0"/>
                      <w:marRight w:val="0"/>
                      <w:marTop w:val="0"/>
                      <w:marBottom w:val="0"/>
                      <w:divBdr>
                        <w:top w:val="none" w:sz="0" w:space="0" w:color="auto"/>
                        <w:left w:val="none" w:sz="0" w:space="0" w:color="auto"/>
                        <w:bottom w:val="none" w:sz="0" w:space="0" w:color="auto"/>
                        <w:right w:val="none" w:sz="0" w:space="0" w:color="auto"/>
                      </w:divBdr>
                      <w:divsChild>
                        <w:div w:id="242836878">
                          <w:marLeft w:val="0"/>
                          <w:marRight w:val="0"/>
                          <w:marTop w:val="0"/>
                          <w:marBottom w:val="0"/>
                          <w:divBdr>
                            <w:top w:val="none" w:sz="0" w:space="0" w:color="auto"/>
                            <w:left w:val="none" w:sz="0" w:space="0" w:color="auto"/>
                            <w:bottom w:val="none" w:sz="0" w:space="0" w:color="auto"/>
                            <w:right w:val="none" w:sz="0" w:space="0" w:color="auto"/>
                          </w:divBdr>
                        </w:div>
                        <w:div w:id="2428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48">
              <w:marLeft w:val="0"/>
              <w:marRight w:val="0"/>
              <w:marTop w:val="0"/>
              <w:marBottom w:val="0"/>
              <w:divBdr>
                <w:top w:val="none" w:sz="0" w:space="0" w:color="auto"/>
                <w:left w:val="none" w:sz="0" w:space="0" w:color="auto"/>
                <w:bottom w:val="none" w:sz="0" w:space="0" w:color="auto"/>
                <w:right w:val="none" w:sz="0" w:space="0" w:color="auto"/>
              </w:divBdr>
              <w:divsChild>
                <w:div w:id="242836840">
                  <w:marLeft w:val="0"/>
                  <w:marRight w:val="0"/>
                  <w:marTop w:val="0"/>
                  <w:marBottom w:val="0"/>
                  <w:divBdr>
                    <w:top w:val="none" w:sz="0" w:space="0" w:color="auto"/>
                    <w:left w:val="none" w:sz="0" w:space="0" w:color="auto"/>
                    <w:bottom w:val="none" w:sz="0" w:space="0" w:color="auto"/>
                    <w:right w:val="none" w:sz="0" w:space="0" w:color="auto"/>
                  </w:divBdr>
                  <w:divsChild>
                    <w:div w:id="242836923">
                      <w:marLeft w:val="0"/>
                      <w:marRight w:val="0"/>
                      <w:marTop w:val="0"/>
                      <w:marBottom w:val="0"/>
                      <w:divBdr>
                        <w:top w:val="none" w:sz="0" w:space="0" w:color="auto"/>
                        <w:left w:val="none" w:sz="0" w:space="0" w:color="auto"/>
                        <w:bottom w:val="none" w:sz="0" w:space="0" w:color="auto"/>
                        <w:right w:val="none" w:sz="0" w:space="0" w:color="auto"/>
                      </w:divBdr>
                      <w:divsChild>
                        <w:div w:id="242836843">
                          <w:marLeft w:val="0"/>
                          <w:marRight w:val="0"/>
                          <w:marTop w:val="0"/>
                          <w:marBottom w:val="0"/>
                          <w:divBdr>
                            <w:top w:val="none" w:sz="0" w:space="0" w:color="auto"/>
                            <w:left w:val="none" w:sz="0" w:space="0" w:color="auto"/>
                            <w:bottom w:val="none" w:sz="0" w:space="0" w:color="auto"/>
                            <w:right w:val="none" w:sz="0" w:space="0" w:color="auto"/>
                          </w:divBdr>
                        </w:div>
                        <w:div w:id="2428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1">
              <w:marLeft w:val="0"/>
              <w:marRight w:val="0"/>
              <w:marTop w:val="0"/>
              <w:marBottom w:val="0"/>
              <w:divBdr>
                <w:top w:val="none" w:sz="0" w:space="0" w:color="auto"/>
                <w:left w:val="none" w:sz="0" w:space="0" w:color="auto"/>
                <w:bottom w:val="none" w:sz="0" w:space="0" w:color="auto"/>
                <w:right w:val="none" w:sz="0" w:space="0" w:color="auto"/>
              </w:divBdr>
              <w:divsChild>
                <w:div w:id="242836880">
                  <w:marLeft w:val="0"/>
                  <w:marRight w:val="0"/>
                  <w:marTop w:val="0"/>
                  <w:marBottom w:val="0"/>
                  <w:divBdr>
                    <w:top w:val="none" w:sz="0" w:space="0" w:color="auto"/>
                    <w:left w:val="none" w:sz="0" w:space="0" w:color="auto"/>
                    <w:bottom w:val="none" w:sz="0" w:space="0" w:color="auto"/>
                    <w:right w:val="none" w:sz="0" w:space="0" w:color="auto"/>
                  </w:divBdr>
                  <w:divsChild>
                    <w:div w:id="242836853">
                      <w:marLeft w:val="0"/>
                      <w:marRight w:val="0"/>
                      <w:marTop w:val="0"/>
                      <w:marBottom w:val="0"/>
                      <w:divBdr>
                        <w:top w:val="none" w:sz="0" w:space="0" w:color="auto"/>
                        <w:left w:val="none" w:sz="0" w:space="0" w:color="auto"/>
                        <w:bottom w:val="none" w:sz="0" w:space="0" w:color="auto"/>
                        <w:right w:val="none" w:sz="0" w:space="0" w:color="auto"/>
                      </w:divBdr>
                      <w:divsChild>
                        <w:div w:id="242836846">
                          <w:marLeft w:val="0"/>
                          <w:marRight w:val="0"/>
                          <w:marTop w:val="0"/>
                          <w:marBottom w:val="0"/>
                          <w:divBdr>
                            <w:top w:val="none" w:sz="0" w:space="0" w:color="auto"/>
                            <w:left w:val="none" w:sz="0" w:space="0" w:color="auto"/>
                            <w:bottom w:val="none" w:sz="0" w:space="0" w:color="auto"/>
                            <w:right w:val="none" w:sz="0" w:space="0" w:color="auto"/>
                          </w:divBdr>
                        </w:div>
                        <w:div w:id="2428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6">
              <w:marLeft w:val="0"/>
              <w:marRight w:val="0"/>
              <w:marTop w:val="0"/>
              <w:marBottom w:val="0"/>
              <w:divBdr>
                <w:top w:val="none" w:sz="0" w:space="0" w:color="auto"/>
                <w:left w:val="none" w:sz="0" w:space="0" w:color="auto"/>
                <w:bottom w:val="none" w:sz="0" w:space="0" w:color="auto"/>
                <w:right w:val="none" w:sz="0" w:space="0" w:color="auto"/>
              </w:divBdr>
              <w:divsChild>
                <w:div w:id="242836954">
                  <w:marLeft w:val="0"/>
                  <w:marRight w:val="0"/>
                  <w:marTop w:val="0"/>
                  <w:marBottom w:val="0"/>
                  <w:divBdr>
                    <w:top w:val="none" w:sz="0" w:space="0" w:color="auto"/>
                    <w:left w:val="none" w:sz="0" w:space="0" w:color="auto"/>
                    <w:bottom w:val="none" w:sz="0" w:space="0" w:color="auto"/>
                    <w:right w:val="none" w:sz="0" w:space="0" w:color="auto"/>
                  </w:divBdr>
                  <w:divsChild>
                    <w:div w:id="242836893">
                      <w:marLeft w:val="0"/>
                      <w:marRight w:val="0"/>
                      <w:marTop w:val="0"/>
                      <w:marBottom w:val="0"/>
                      <w:divBdr>
                        <w:top w:val="none" w:sz="0" w:space="0" w:color="auto"/>
                        <w:left w:val="none" w:sz="0" w:space="0" w:color="auto"/>
                        <w:bottom w:val="none" w:sz="0" w:space="0" w:color="auto"/>
                        <w:right w:val="none" w:sz="0" w:space="0" w:color="auto"/>
                      </w:divBdr>
                      <w:divsChild>
                        <w:div w:id="242836901">
                          <w:marLeft w:val="0"/>
                          <w:marRight w:val="0"/>
                          <w:marTop w:val="0"/>
                          <w:marBottom w:val="0"/>
                          <w:divBdr>
                            <w:top w:val="none" w:sz="0" w:space="0" w:color="auto"/>
                            <w:left w:val="none" w:sz="0" w:space="0" w:color="auto"/>
                            <w:bottom w:val="none" w:sz="0" w:space="0" w:color="auto"/>
                            <w:right w:val="none" w:sz="0" w:space="0" w:color="auto"/>
                          </w:divBdr>
                        </w:div>
                        <w:div w:id="2428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67">
              <w:marLeft w:val="0"/>
              <w:marRight w:val="0"/>
              <w:marTop w:val="0"/>
              <w:marBottom w:val="0"/>
              <w:divBdr>
                <w:top w:val="none" w:sz="0" w:space="0" w:color="auto"/>
                <w:left w:val="none" w:sz="0" w:space="0" w:color="auto"/>
                <w:bottom w:val="none" w:sz="0" w:space="0" w:color="auto"/>
                <w:right w:val="none" w:sz="0" w:space="0" w:color="auto"/>
              </w:divBdr>
              <w:divsChild>
                <w:div w:id="242836870">
                  <w:marLeft w:val="0"/>
                  <w:marRight w:val="0"/>
                  <w:marTop w:val="0"/>
                  <w:marBottom w:val="0"/>
                  <w:divBdr>
                    <w:top w:val="none" w:sz="0" w:space="0" w:color="auto"/>
                    <w:left w:val="none" w:sz="0" w:space="0" w:color="auto"/>
                    <w:bottom w:val="none" w:sz="0" w:space="0" w:color="auto"/>
                    <w:right w:val="none" w:sz="0" w:space="0" w:color="auto"/>
                  </w:divBdr>
                  <w:divsChild>
                    <w:div w:id="242836911">
                      <w:marLeft w:val="0"/>
                      <w:marRight w:val="0"/>
                      <w:marTop w:val="0"/>
                      <w:marBottom w:val="0"/>
                      <w:divBdr>
                        <w:top w:val="none" w:sz="0" w:space="0" w:color="auto"/>
                        <w:left w:val="none" w:sz="0" w:space="0" w:color="auto"/>
                        <w:bottom w:val="none" w:sz="0" w:space="0" w:color="auto"/>
                        <w:right w:val="none" w:sz="0" w:space="0" w:color="auto"/>
                      </w:divBdr>
                      <w:divsChild>
                        <w:div w:id="242836857">
                          <w:marLeft w:val="0"/>
                          <w:marRight w:val="0"/>
                          <w:marTop w:val="0"/>
                          <w:marBottom w:val="0"/>
                          <w:divBdr>
                            <w:top w:val="none" w:sz="0" w:space="0" w:color="auto"/>
                            <w:left w:val="none" w:sz="0" w:space="0" w:color="auto"/>
                            <w:bottom w:val="none" w:sz="0" w:space="0" w:color="auto"/>
                            <w:right w:val="none" w:sz="0" w:space="0" w:color="auto"/>
                          </w:divBdr>
                        </w:div>
                        <w:div w:id="2428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6">
              <w:marLeft w:val="0"/>
              <w:marRight w:val="0"/>
              <w:marTop w:val="0"/>
              <w:marBottom w:val="0"/>
              <w:divBdr>
                <w:top w:val="none" w:sz="0" w:space="0" w:color="auto"/>
                <w:left w:val="none" w:sz="0" w:space="0" w:color="auto"/>
                <w:bottom w:val="none" w:sz="0" w:space="0" w:color="auto"/>
                <w:right w:val="none" w:sz="0" w:space="0" w:color="auto"/>
              </w:divBdr>
              <w:divsChild>
                <w:div w:id="242836950">
                  <w:marLeft w:val="0"/>
                  <w:marRight w:val="0"/>
                  <w:marTop w:val="0"/>
                  <w:marBottom w:val="0"/>
                  <w:divBdr>
                    <w:top w:val="none" w:sz="0" w:space="0" w:color="auto"/>
                    <w:left w:val="none" w:sz="0" w:space="0" w:color="auto"/>
                    <w:bottom w:val="none" w:sz="0" w:space="0" w:color="auto"/>
                    <w:right w:val="none" w:sz="0" w:space="0" w:color="auto"/>
                  </w:divBdr>
                  <w:divsChild>
                    <w:div w:id="242836887">
                      <w:marLeft w:val="0"/>
                      <w:marRight w:val="0"/>
                      <w:marTop w:val="0"/>
                      <w:marBottom w:val="0"/>
                      <w:divBdr>
                        <w:top w:val="none" w:sz="0" w:space="0" w:color="auto"/>
                        <w:left w:val="none" w:sz="0" w:space="0" w:color="auto"/>
                        <w:bottom w:val="none" w:sz="0" w:space="0" w:color="auto"/>
                        <w:right w:val="none" w:sz="0" w:space="0" w:color="auto"/>
                      </w:divBdr>
                      <w:divsChild>
                        <w:div w:id="242836910">
                          <w:marLeft w:val="0"/>
                          <w:marRight w:val="0"/>
                          <w:marTop w:val="0"/>
                          <w:marBottom w:val="0"/>
                          <w:divBdr>
                            <w:top w:val="none" w:sz="0" w:space="0" w:color="auto"/>
                            <w:left w:val="none" w:sz="0" w:space="0" w:color="auto"/>
                            <w:bottom w:val="none" w:sz="0" w:space="0" w:color="auto"/>
                            <w:right w:val="none" w:sz="0" w:space="0" w:color="auto"/>
                          </w:divBdr>
                        </w:div>
                        <w:div w:id="24283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7">
              <w:marLeft w:val="0"/>
              <w:marRight w:val="0"/>
              <w:marTop w:val="0"/>
              <w:marBottom w:val="0"/>
              <w:divBdr>
                <w:top w:val="none" w:sz="0" w:space="0" w:color="auto"/>
                <w:left w:val="none" w:sz="0" w:space="0" w:color="auto"/>
                <w:bottom w:val="none" w:sz="0" w:space="0" w:color="auto"/>
                <w:right w:val="none" w:sz="0" w:space="0" w:color="auto"/>
              </w:divBdr>
            </w:div>
            <w:div w:id="242836890">
              <w:marLeft w:val="0"/>
              <w:marRight w:val="0"/>
              <w:marTop w:val="0"/>
              <w:marBottom w:val="0"/>
              <w:divBdr>
                <w:top w:val="none" w:sz="0" w:space="0" w:color="auto"/>
                <w:left w:val="none" w:sz="0" w:space="0" w:color="auto"/>
                <w:bottom w:val="none" w:sz="0" w:space="0" w:color="auto"/>
                <w:right w:val="none" w:sz="0" w:space="0" w:color="auto"/>
              </w:divBdr>
            </w:div>
            <w:div w:id="242836891">
              <w:marLeft w:val="0"/>
              <w:marRight w:val="0"/>
              <w:marTop w:val="0"/>
              <w:marBottom w:val="0"/>
              <w:divBdr>
                <w:top w:val="none" w:sz="0" w:space="0" w:color="auto"/>
                <w:left w:val="none" w:sz="0" w:space="0" w:color="auto"/>
                <w:bottom w:val="none" w:sz="0" w:space="0" w:color="auto"/>
                <w:right w:val="none" w:sz="0" w:space="0" w:color="auto"/>
              </w:divBdr>
              <w:divsChild>
                <w:div w:id="242836847">
                  <w:marLeft w:val="0"/>
                  <w:marRight w:val="0"/>
                  <w:marTop w:val="0"/>
                  <w:marBottom w:val="0"/>
                  <w:divBdr>
                    <w:top w:val="none" w:sz="0" w:space="0" w:color="auto"/>
                    <w:left w:val="none" w:sz="0" w:space="0" w:color="auto"/>
                    <w:bottom w:val="none" w:sz="0" w:space="0" w:color="auto"/>
                    <w:right w:val="none" w:sz="0" w:space="0" w:color="auto"/>
                  </w:divBdr>
                  <w:divsChild>
                    <w:div w:id="242836941">
                      <w:marLeft w:val="0"/>
                      <w:marRight w:val="0"/>
                      <w:marTop w:val="0"/>
                      <w:marBottom w:val="0"/>
                      <w:divBdr>
                        <w:top w:val="none" w:sz="0" w:space="0" w:color="auto"/>
                        <w:left w:val="none" w:sz="0" w:space="0" w:color="auto"/>
                        <w:bottom w:val="none" w:sz="0" w:space="0" w:color="auto"/>
                        <w:right w:val="none" w:sz="0" w:space="0" w:color="auto"/>
                      </w:divBdr>
                      <w:divsChild>
                        <w:div w:id="242836866">
                          <w:marLeft w:val="0"/>
                          <w:marRight w:val="0"/>
                          <w:marTop w:val="0"/>
                          <w:marBottom w:val="0"/>
                          <w:divBdr>
                            <w:top w:val="none" w:sz="0" w:space="0" w:color="auto"/>
                            <w:left w:val="none" w:sz="0" w:space="0" w:color="auto"/>
                            <w:bottom w:val="none" w:sz="0" w:space="0" w:color="auto"/>
                            <w:right w:val="none" w:sz="0" w:space="0" w:color="auto"/>
                          </w:divBdr>
                        </w:div>
                        <w:div w:id="24283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12">
              <w:marLeft w:val="0"/>
              <w:marRight w:val="0"/>
              <w:marTop w:val="0"/>
              <w:marBottom w:val="0"/>
              <w:divBdr>
                <w:top w:val="none" w:sz="0" w:space="0" w:color="auto"/>
                <w:left w:val="none" w:sz="0" w:space="0" w:color="auto"/>
                <w:bottom w:val="none" w:sz="0" w:space="0" w:color="auto"/>
                <w:right w:val="none" w:sz="0" w:space="0" w:color="auto"/>
              </w:divBdr>
              <w:divsChild>
                <w:div w:id="242836914">
                  <w:marLeft w:val="0"/>
                  <w:marRight w:val="0"/>
                  <w:marTop w:val="0"/>
                  <w:marBottom w:val="0"/>
                  <w:divBdr>
                    <w:top w:val="none" w:sz="0" w:space="0" w:color="auto"/>
                    <w:left w:val="none" w:sz="0" w:space="0" w:color="auto"/>
                    <w:bottom w:val="none" w:sz="0" w:space="0" w:color="auto"/>
                    <w:right w:val="none" w:sz="0" w:space="0" w:color="auto"/>
                  </w:divBdr>
                  <w:divsChild>
                    <w:div w:id="242836926">
                      <w:marLeft w:val="0"/>
                      <w:marRight w:val="0"/>
                      <w:marTop w:val="0"/>
                      <w:marBottom w:val="0"/>
                      <w:divBdr>
                        <w:top w:val="none" w:sz="0" w:space="0" w:color="auto"/>
                        <w:left w:val="none" w:sz="0" w:space="0" w:color="auto"/>
                        <w:bottom w:val="none" w:sz="0" w:space="0" w:color="auto"/>
                        <w:right w:val="none" w:sz="0" w:space="0" w:color="auto"/>
                      </w:divBdr>
                      <w:divsChild>
                        <w:div w:id="242836919">
                          <w:marLeft w:val="0"/>
                          <w:marRight w:val="0"/>
                          <w:marTop w:val="0"/>
                          <w:marBottom w:val="0"/>
                          <w:divBdr>
                            <w:top w:val="none" w:sz="0" w:space="0" w:color="auto"/>
                            <w:left w:val="none" w:sz="0" w:space="0" w:color="auto"/>
                            <w:bottom w:val="none" w:sz="0" w:space="0" w:color="auto"/>
                            <w:right w:val="none" w:sz="0" w:space="0" w:color="auto"/>
                          </w:divBdr>
                        </w:div>
                        <w:div w:id="2428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27">
              <w:marLeft w:val="0"/>
              <w:marRight w:val="0"/>
              <w:marTop w:val="0"/>
              <w:marBottom w:val="0"/>
              <w:divBdr>
                <w:top w:val="none" w:sz="0" w:space="0" w:color="auto"/>
                <w:left w:val="none" w:sz="0" w:space="0" w:color="auto"/>
                <w:bottom w:val="none" w:sz="0" w:space="0" w:color="auto"/>
                <w:right w:val="none" w:sz="0" w:space="0" w:color="auto"/>
              </w:divBdr>
              <w:divsChild>
                <w:div w:id="242836909">
                  <w:marLeft w:val="0"/>
                  <w:marRight w:val="0"/>
                  <w:marTop w:val="0"/>
                  <w:marBottom w:val="0"/>
                  <w:divBdr>
                    <w:top w:val="none" w:sz="0" w:space="0" w:color="auto"/>
                    <w:left w:val="none" w:sz="0" w:space="0" w:color="auto"/>
                    <w:bottom w:val="none" w:sz="0" w:space="0" w:color="auto"/>
                    <w:right w:val="none" w:sz="0" w:space="0" w:color="auto"/>
                  </w:divBdr>
                </w:div>
                <w:div w:id="242836946">
                  <w:marLeft w:val="0"/>
                  <w:marRight w:val="0"/>
                  <w:marTop w:val="0"/>
                  <w:marBottom w:val="0"/>
                  <w:divBdr>
                    <w:top w:val="none" w:sz="0" w:space="0" w:color="auto"/>
                    <w:left w:val="none" w:sz="0" w:space="0" w:color="auto"/>
                    <w:bottom w:val="none" w:sz="0" w:space="0" w:color="auto"/>
                    <w:right w:val="none" w:sz="0" w:space="0" w:color="auto"/>
                  </w:divBdr>
                </w:div>
              </w:divsChild>
            </w:div>
            <w:div w:id="242836934">
              <w:marLeft w:val="0"/>
              <w:marRight w:val="0"/>
              <w:marTop w:val="0"/>
              <w:marBottom w:val="0"/>
              <w:divBdr>
                <w:top w:val="none" w:sz="0" w:space="0" w:color="auto"/>
                <w:left w:val="none" w:sz="0" w:space="0" w:color="auto"/>
                <w:bottom w:val="none" w:sz="0" w:space="0" w:color="auto"/>
                <w:right w:val="none" w:sz="0" w:space="0" w:color="auto"/>
              </w:divBdr>
              <w:divsChild>
                <w:div w:id="242836928">
                  <w:marLeft w:val="0"/>
                  <w:marRight w:val="0"/>
                  <w:marTop w:val="0"/>
                  <w:marBottom w:val="0"/>
                  <w:divBdr>
                    <w:top w:val="none" w:sz="0" w:space="0" w:color="auto"/>
                    <w:left w:val="none" w:sz="0" w:space="0" w:color="auto"/>
                    <w:bottom w:val="none" w:sz="0" w:space="0" w:color="auto"/>
                    <w:right w:val="none" w:sz="0" w:space="0" w:color="auto"/>
                  </w:divBdr>
                  <w:divsChild>
                    <w:div w:id="242836942">
                      <w:marLeft w:val="0"/>
                      <w:marRight w:val="0"/>
                      <w:marTop w:val="0"/>
                      <w:marBottom w:val="0"/>
                      <w:divBdr>
                        <w:top w:val="none" w:sz="0" w:space="0" w:color="auto"/>
                        <w:left w:val="none" w:sz="0" w:space="0" w:color="auto"/>
                        <w:bottom w:val="none" w:sz="0" w:space="0" w:color="auto"/>
                        <w:right w:val="none" w:sz="0" w:space="0" w:color="auto"/>
                      </w:divBdr>
                      <w:divsChild>
                        <w:div w:id="242836913">
                          <w:marLeft w:val="0"/>
                          <w:marRight w:val="0"/>
                          <w:marTop w:val="0"/>
                          <w:marBottom w:val="0"/>
                          <w:divBdr>
                            <w:top w:val="none" w:sz="0" w:space="0" w:color="auto"/>
                            <w:left w:val="none" w:sz="0" w:space="0" w:color="auto"/>
                            <w:bottom w:val="none" w:sz="0" w:space="0" w:color="auto"/>
                            <w:right w:val="none" w:sz="0" w:space="0" w:color="auto"/>
                          </w:divBdr>
                        </w:div>
                        <w:div w:id="2428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43">
              <w:marLeft w:val="0"/>
              <w:marRight w:val="0"/>
              <w:marTop w:val="0"/>
              <w:marBottom w:val="0"/>
              <w:divBdr>
                <w:top w:val="none" w:sz="0" w:space="0" w:color="auto"/>
                <w:left w:val="none" w:sz="0" w:space="0" w:color="auto"/>
                <w:bottom w:val="none" w:sz="0" w:space="0" w:color="auto"/>
                <w:right w:val="none" w:sz="0" w:space="0" w:color="auto"/>
              </w:divBdr>
              <w:divsChild>
                <w:div w:id="242836902">
                  <w:marLeft w:val="0"/>
                  <w:marRight w:val="0"/>
                  <w:marTop w:val="0"/>
                  <w:marBottom w:val="0"/>
                  <w:divBdr>
                    <w:top w:val="none" w:sz="0" w:space="0" w:color="auto"/>
                    <w:left w:val="none" w:sz="0" w:space="0" w:color="auto"/>
                    <w:bottom w:val="none" w:sz="0" w:space="0" w:color="auto"/>
                    <w:right w:val="none" w:sz="0" w:space="0" w:color="auto"/>
                  </w:divBdr>
                  <w:divsChild>
                    <w:div w:id="242836921">
                      <w:marLeft w:val="0"/>
                      <w:marRight w:val="0"/>
                      <w:marTop w:val="0"/>
                      <w:marBottom w:val="0"/>
                      <w:divBdr>
                        <w:top w:val="none" w:sz="0" w:space="0" w:color="auto"/>
                        <w:left w:val="none" w:sz="0" w:space="0" w:color="auto"/>
                        <w:bottom w:val="none" w:sz="0" w:space="0" w:color="auto"/>
                        <w:right w:val="none" w:sz="0" w:space="0" w:color="auto"/>
                      </w:divBdr>
                      <w:divsChild>
                        <w:div w:id="242836869">
                          <w:marLeft w:val="0"/>
                          <w:marRight w:val="0"/>
                          <w:marTop w:val="0"/>
                          <w:marBottom w:val="0"/>
                          <w:divBdr>
                            <w:top w:val="none" w:sz="0" w:space="0" w:color="auto"/>
                            <w:left w:val="none" w:sz="0" w:space="0" w:color="auto"/>
                            <w:bottom w:val="none" w:sz="0" w:space="0" w:color="auto"/>
                            <w:right w:val="none" w:sz="0" w:space="0" w:color="auto"/>
                          </w:divBdr>
                        </w:div>
                        <w:div w:id="24283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1">
              <w:marLeft w:val="0"/>
              <w:marRight w:val="0"/>
              <w:marTop w:val="0"/>
              <w:marBottom w:val="0"/>
              <w:divBdr>
                <w:top w:val="none" w:sz="0" w:space="0" w:color="auto"/>
                <w:left w:val="none" w:sz="0" w:space="0" w:color="auto"/>
                <w:bottom w:val="none" w:sz="0" w:space="0" w:color="auto"/>
                <w:right w:val="none" w:sz="0" w:space="0" w:color="auto"/>
              </w:divBdr>
              <w:divsChild>
                <w:div w:id="242836940">
                  <w:marLeft w:val="0"/>
                  <w:marRight w:val="0"/>
                  <w:marTop w:val="0"/>
                  <w:marBottom w:val="0"/>
                  <w:divBdr>
                    <w:top w:val="none" w:sz="0" w:space="0" w:color="auto"/>
                    <w:left w:val="none" w:sz="0" w:space="0" w:color="auto"/>
                    <w:bottom w:val="none" w:sz="0" w:space="0" w:color="auto"/>
                    <w:right w:val="none" w:sz="0" w:space="0" w:color="auto"/>
                  </w:divBdr>
                  <w:divsChild>
                    <w:div w:id="242836896">
                      <w:marLeft w:val="0"/>
                      <w:marRight w:val="0"/>
                      <w:marTop w:val="0"/>
                      <w:marBottom w:val="0"/>
                      <w:divBdr>
                        <w:top w:val="none" w:sz="0" w:space="0" w:color="auto"/>
                        <w:left w:val="none" w:sz="0" w:space="0" w:color="auto"/>
                        <w:bottom w:val="none" w:sz="0" w:space="0" w:color="auto"/>
                        <w:right w:val="none" w:sz="0" w:space="0" w:color="auto"/>
                      </w:divBdr>
                      <w:divsChild>
                        <w:div w:id="242836861">
                          <w:marLeft w:val="0"/>
                          <w:marRight w:val="0"/>
                          <w:marTop w:val="0"/>
                          <w:marBottom w:val="0"/>
                          <w:divBdr>
                            <w:top w:val="none" w:sz="0" w:space="0" w:color="auto"/>
                            <w:left w:val="none" w:sz="0" w:space="0" w:color="auto"/>
                            <w:bottom w:val="none" w:sz="0" w:space="0" w:color="auto"/>
                            <w:right w:val="none" w:sz="0" w:space="0" w:color="auto"/>
                          </w:divBdr>
                        </w:div>
                        <w:div w:id="24283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36888">
          <w:marLeft w:val="0"/>
          <w:marRight w:val="0"/>
          <w:marTop w:val="0"/>
          <w:marBottom w:val="0"/>
          <w:divBdr>
            <w:top w:val="none" w:sz="0" w:space="0" w:color="auto"/>
            <w:left w:val="none" w:sz="0" w:space="0" w:color="auto"/>
            <w:bottom w:val="none" w:sz="0" w:space="0" w:color="auto"/>
            <w:right w:val="none" w:sz="0" w:space="0" w:color="auto"/>
          </w:divBdr>
        </w:div>
      </w:divsChild>
    </w:div>
    <w:div w:id="242836897">
      <w:marLeft w:val="0"/>
      <w:marRight w:val="0"/>
      <w:marTop w:val="0"/>
      <w:marBottom w:val="0"/>
      <w:divBdr>
        <w:top w:val="none" w:sz="0" w:space="0" w:color="auto"/>
        <w:left w:val="none" w:sz="0" w:space="0" w:color="auto"/>
        <w:bottom w:val="none" w:sz="0" w:space="0" w:color="auto"/>
        <w:right w:val="none" w:sz="0" w:space="0" w:color="auto"/>
      </w:divBdr>
      <w:divsChild>
        <w:div w:id="242836895">
          <w:marLeft w:val="0"/>
          <w:marRight w:val="0"/>
          <w:marTop w:val="0"/>
          <w:marBottom w:val="0"/>
          <w:divBdr>
            <w:top w:val="none" w:sz="0" w:space="0" w:color="auto"/>
            <w:left w:val="none" w:sz="0" w:space="0" w:color="auto"/>
            <w:bottom w:val="none" w:sz="0" w:space="0" w:color="auto"/>
            <w:right w:val="none" w:sz="0" w:space="0" w:color="auto"/>
          </w:divBdr>
          <w:divsChild>
            <w:div w:id="242836855">
              <w:marLeft w:val="0"/>
              <w:marRight w:val="0"/>
              <w:marTop w:val="0"/>
              <w:marBottom w:val="0"/>
              <w:divBdr>
                <w:top w:val="none" w:sz="0" w:space="0" w:color="auto"/>
                <w:left w:val="none" w:sz="0" w:space="0" w:color="auto"/>
                <w:bottom w:val="none" w:sz="0" w:space="0" w:color="auto"/>
                <w:right w:val="none" w:sz="0" w:space="0" w:color="auto"/>
              </w:divBdr>
              <w:divsChild>
                <w:div w:id="242836907">
                  <w:marLeft w:val="0"/>
                  <w:marRight w:val="0"/>
                  <w:marTop w:val="0"/>
                  <w:marBottom w:val="0"/>
                  <w:divBdr>
                    <w:top w:val="none" w:sz="0" w:space="0" w:color="auto"/>
                    <w:left w:val="none" w:sz="0" w:space="0" w:color="auto"/>
                    <w:bottom w:val="none" w:sz="0" w:space="0" w:color="auto"/>
                    <w:right w:val="none" w:sz="0" w:space="0" w:color="auto"/>
                  </w:divBdr>
                  <w:divsChild>
                    <w:div w:id="242836879">
                      <w:marLeft w:val="0"/>
                      <w:marRight w:val="0"/>
                      <w:marTop w:val="0"/>
                      <w:marBottom w:val="0"/>
                      <w:divBdr>
                        <w:top w:val="none" w:sz="0" w:space="0" w:color="auto"/>
                        <w:left w:val="none" w:sz="0" w:space="0" w:color="auto"/>
                        <w:bottom w:val="none" w:sz="0" w:space="0" w:color="auto"/>
                        <w:right w:val="none" w:sz="0" w:space="0" w:color="auto"/>
                      </w:divBdr>
                    </w:div>
                    <w:div w:id="242836882">
                      <w:marLeft w:val="0"/>
                      <w:marRight w:val="0"/>
                      <w:marTop w:val="0"/>
                      <w:marBottom w:val="0"/>
                      <w:divBdr>
                        <w:top w:val="none" w:sz="0" w:space="0" w:color="auto"/>
                        <w:left w:val="none" w:sz="0" w:space="0" w:color="auto"/>
                        <w:bottom w:val="none" w:sz="0" w:space="0" w:color="auto"/>
                        <w:right w:val="none" w:sz="0" w:space="0" w:color="auto"/>
                      </w:divBdr>
                    </w:div>
                    <w:div w:id="242836915">
                      <w:marLeft w:val="0"/>
                      <w:marRight w:val="0"/>
                      <w:marTop w:val="0"/>
                      <w:marBottom w:val="0"/>
                      <w:divBdr>
                        <w:top w:val="none" w:sz="0" w:space="0" w:color="auto"/>
                        <w:left w:val="none" w:sz="0" w:space="0" w:color="auto"/>
                        <w:bottom w:val="none" w:sz="0" w:space="0" w:color="auto"/>
                        <w:right w:val="none" w:sz="0" w:space="0" w:color="auto"/>
                      </w:divBdr>
                    </w:div>
                    <w:div w:id="242836917">
                      <w:marLeft w:val="0"/>
                      <w:marRight w:val="0"/>
                      <w:marTop w:val="0"/>
                      <w:marBottom w:val="0"/>
                      <w:divBdr>
                        <w:top w:val="none" w:sz="0" w:space="0" w:color="auto"/>
                        <w:left w:val="none" w:sz="0" w:space="0" w:color="auto"/>
                        <w:bottom w:val="none" w:sz="0" w:space="0" w:color="auto"/>
                        <w:right w:val="none" w:sz="0" w:space="0" w:color="auto"/>
                      </w:divBdr>
                    </w:div>
                    <w:div w:id="2428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71">
              <w:marLeft w:val="0"/>
              <w:marRight w:val="0"/>
              <w:marTop w:val="0"/>
              <w:marBottom w:val="0"/>
              <w:divBdr>
                <w:top w:val="none" w:sz="0" w:space="0" w:color="auto"/>
                <w:left w:val="none" w:sz="0" w:space="0" w:color="auto"/>
                <w:bottom w:val="none" w:sz="0" w:space="0" w:color="auto"/>
                <w:right w:val="none" w:sz="0" w:space="0" w:color="auto"/>
              </w:divBdr>
              <w:divsChild>
                <w:div w:id="242836949">
                  <w:marLeft w:val="0"/>
                  <w:marRight w:val="0"/>
                  <w:marTop w:val="0"/>
                  <w:marBottom w:val="0"/>
                  <w:divBdr>
                    <w:top w:val="none" w:sz="0" w:space="0" w:color="auto"/>
                    <w:left w:val="none" w:sz="0" w:space="0" w:color="auto"/>
                    <w:bottom w:val="none" w:sz="0" w:space="0" w:color="auto"/>
                    <w:right w:val="none" w:sz="0" w:space="0" w:color="auto"/>
                  </w:divBdr>
                  <w:divsChild>
                    <w:div w:id="242836845">
                      <w:marLeft w:val="0"/>
                      <w:marRight w:val="0"/>
                      <w:marTop w:val="0"/>
                      <w:marBottom w:val="0"/>
                      <w:divBdr>
                        <w:top w:val="none" w:sz="0" w:space="0" w:color="auto"/>
                        <w:left w:val="none" w:sz="0" w:space="0" w:color="auto"/>
                        <w:bottom w:val="none" w:sz="0" w:space="0" w:color="auto"/>
                        <w:right w:val="none" w:sz="0" w:space="0" w:color="auto"/>
                      </w:divBdr>
                    </w:div>
                    <w:div w:id="242836858">
                      <w:marLeft w:val="0"/>
                      <w:marRight w:val="0"/>
                      <w:marTop w:val="0"/>
                      <w:marBottom w:val="0"/>
                      <w:divBdr>
                        <w:top w:val="none" w:sz="0" w:space="0" w:color="auto"/>
                        <w:left w:val="none" w:sz="0" w:space="0" w:color="auto"/>
                        <w:bottom w:val="none" w:sz="0" w:space="0" w:color="auto"/>
                        <w:right w:val="none" w:sz="0" w:space="0" w:color="auto"/>
                      </w:divBdr>
                    </w:div>
                    <w:div w:id="242836874">
                      <w:marLeft w:val="0"/>
                      <w:marRight w:val="0"/>
                      <w:marTop w:val="0"/>
                      <w:marBottom w:val="0"/>
                      <w:divBdr>
                        <w:top w:val="none" w:sz="0" w:space="0" w:color="auto"/>
                        <w:left w:val="none" w:sz="0" w:space="0" w:color="auto"/>
                        <w:bottom w:val="none" w:sz="0" w:space="0" w:color="auto"/>
                        <w:right w:val="none" w:sz="0" w:space="0" w:color="auto"/>
                      </w:divBdr>
                    </w:div>
                    <w:div w:id="242836903">
                      <w:marLeft w:val="0"/>
                      <w:marRight w:val="0"/>
                      <w:marTop w:val="0"/>
                      <w:marBottom w:val="0"/>
                      <w:divBdr>
                        <w:top w:val="none" w:sz="0" w:space="0" w:color="auto"/>
                        <w:left w:val="none" w:sz="0" w:space="0" w:color="auto"/>
                        <w:bottom w:val="none" w:sz="0" w:space="0" w:color="auto"/>
                        <w:right w:val="none" w:sz="0" w:space="0" w:color="auto"/>
                      </w:divBdr>
                    </w:div>
                    <w:div w:id="24283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98">
              <w:marLeft w:val="0"/>
              <w:marRight w:val="0"/>
              <w:marTop w:val="0"/>
              <w:marBottom w:val="0"/>
              <w:divBdr>
                <w:top w:val="none" w:sz="0" w:space="0" w:color="auto"/>
                <w:left w:val="none" w:sz="0" w:space="0" w:color="auto"/>
                <w:bottom w:val="none" w:sz="0" w:space="0" w:color="auto"/>
                <w:right w:val="none" w:sz="0" w:space="0" w:color="auto"/>
              </w:divBdr>
              <w:divsChild>
                <w:div w:id="242836889">
                  <w:marLeft w:val="0"/>
                  <w:marRight w:val="0"/>
                  <w:marTop w:val="0"/>
                  <w:marBottom w:val="0"/>
                  <w:divBdr>
                    <w:top w:val="none" w:sz="0" w:space="0" w:color="auto"/>
                    <w:left w:val="none" w:sz="0" w:space="0" w:color="auto"/>
                    <w:bottom w:val="none" w:sz="0" w:space="0" w:color="auto"/>
                    <w:right w:val="none" w:sz="0" w:space="0" w:color="auto"/>
                  </w:divBdr>
                  <w:divsChild>
                    <w:div w:id="242836841">
                      <w:marLeft w:val="0"/>
                      <w:marRight w:val="0"/>
                      <w:marTop w:val="0"/>
                      <w:marBottom w:val="0"/>
                      <w:divBdr>
                        <w:top w:val="none" w:sz="0" w:space="0" w:color="auto"/>
                        <w:left w:val="none" w:sz="0" w:space="0" w:color="auto"/>
                        <w:bottom w:val="none" w:sz="0" w:space="0" w:color="auto"/>
                        <w:right w:val="none" w:sz="0" w:space="0" w:color="auto"/>
                      </w:divBdr>
                    </w:div>
                    <w:div w:id="242836860">
                      <w:marLeft w:val="0"/>
                      <w:marRight w:val="0"/>
                      <w:marTop w:val="0"/>
                      <w:marBottom w:val="0"/>
                      <w:divBdr>
                        <w:top w:val="none" w:sz="0" w:space="0" w:color="auto"/>
                        <w:left w:val="none" w:sz="0" w:space="0" w:color="auto"/>
                        <w:bottom w:val="none" w:sz="0" w:space="0" w:color="auto"/>
                        <w:right w:val="none" w:sz="0" w:space="0" w:color="auto"/>
                      </w:divBdr>
                    </w:div>
                    <w:div w:id="242836865">
                      <w:marLeft w:val="0"/>
                      <w:marRight w:val="0"/>
                      <w:marTop w:val="0"/>
                      <w:marBottom w:val="0"/>
                      <w:divBdr>
                        <w:top w:val="none" w:sz="0" w:space="0" w:color="auto"/>
                        <w:left w:val="none" w:sz="0" w:space="0" w:color="auto"/>
                        <w:bottom w:val="none" w:sz="0" w:space="0" w:color="auto"/>
                        <w:right w:val="none" w:sz="0" w:space="0" w:color="auto"/>
                      </w:divBdr>
                    </w:div>
                    <w:div w:id="242836873">
                      <w:marLeft w:val="0"/>
                      <w:marRight w:val="0"/>
                      <w:marTop w:val="0"/>
                      <w:marBottom w:val="0"/>
                      <w:divBdr>
                        <w:top w:val="none" w:sz="0" w:space="0" w:color="auto"/>
                        <w:left w:val="none" w:sz="0" w:space="0" w:color="auto"/>
                        <w:bottom w:val="none" w:sz="0" w:space="0" w:color="auto"/>
                        <w:right w:val="none" w:sz="0" w:space="0" w:color="auto"/>
                      </w:divBdr>
                    </w:div>
                    <w:div w:id="242836925">
                      <w:marLeft w:val="0"/>
                      <w:marRight w:val="0"/>
                      <w:marTop w:val="0"/>
                      <w:marBottom w:val="0"/>
                      <w:divBdr>
                        <w:top w:val="none" w:sz="0" w:space="0" w:color="auto"/>
                        <w:left w:val="none" w:sz="0" w:space="0" w:color="auto"/>
                        <w:bottom w:val="none" w:sz="0" w:space="0" w:color="auto"/>
                        <w:right w:val="none" w:sz="0" w:space="0" w:color="auto"/>
                      </w:divBdr>
                    </w:div>
                    <w:div w:id="2428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6">
          <w:marLeft w:val="0"/>
          <w:marRight w:val="0"/>
          <w:marTop w:val="0"/>
          <w:marBottom w:val="0"/>
          <w:divBdr>
            <w:top w:val="none" w:sz="0" w:space="0" w:color="auto"/>
            <w:left w:val="none" w:sz="0" w:space="0" w:color="auto"/>
            <w:bottom w:val="none" w:sz="0" w:space="0" w:color="auto"/>
            <w:right w:val="none" w:sz="0" w:space="0" w:color="auto"/>
          </w:divBdr>
        </w:div>
      </w:divsChild>
    </w:div>
    <w:div w:id="242836922">
      <w:marLeft w:val="0"/>
      <w:marRight w:val="0"/>
      <w:marTop w:val="0"/>
      <w:marBottom w:val="0"/>
      <w:divBdr>
        <w:top w:val="none" w:sz="0" w:space="0" w:color="auto"/>
        <w:left w:val="none" w:sz="0" w:space="0" w:color="auto"/>
        <w:bottom w:val="none" w:sz="0" w:space="0" w:color="auto"/>
        <w:right w:val="none" w:sz="0" w:space="0" w:color="auto"/>
      </w:divBdr>
      <w:divsChild>
        <w:div w:id="242836854">
          <w:marLeft w:val="0"/>
          <w:marRight w:val="0"/>
          <w:marTop w:val="0"/>
          <w:marBottom w:val="0"/>
          <w:divBdr>
            <w:top w:val="none" w:sz="0" w:space="0" w:color="auto"/>
            <w:left w:val="none" w:sz="0" w:space="0" w:color="auto"/>
            <w:bottom w:val="none" w:sz="0" w:space="0" w:color="auto"/>
            <w:right w:val="none" w:sz="0" w:space="0" w:color="auto"/>
          </w:divBdr>
          <w:divsChild>
            <w:div w:id="242836892">
              <w:marLeft w:val="0"/>
              <w:marRight w:val="0"/>
              <w:marTop w:val="0"/>
              <w:marBottom w:val="0"/>
              <w:divBdr>
                <w:top w:val="none" w:sz="0" w:space="0" w:color="auto"/>
                <w:left w:val="none" w:sz="0" w:space="0" w:color="auto"/>
                <w:bottom w:val="none" w:sz="0" w:space="0" w:color="auto"/>
                <w:right w:val="none" w:sz="0" w:space="0" w:color="auto"/>
              </w:divBdr>
            </w:div>
            <w:div w:id="242836908">
              <w:marLeft w:val="0"/>
              <w:marRight w:val="0"/>
              <w:marTop w:val="0"/>
              <w:marBottom w:val="0"/>
              <w:divBdr>
                <w:top w:val="none" w:sz="0" w:space="0" w:color="auto"/>
                <w:left w:val="none" w:sz="0" w:space="0" w:color="auto"/>
                <w:bottom w:val="none" w:sz="0" w:space="0" w:color="auto"/>
                <w:right w:val="none" w:sz="0" w:space="0" w:color="auto"/>
              </w:divBdr>
            </w:div>
            <w:div w:id="242836932">
              <w:marLeft w:val="0"/>
              <w:marRight w:val="0"/>
              <w:marTop w:val="0"/>
              <w:marBottom w:val="0"/>
              <w:divBdr>
                <w:top w:val="none" w:sz="0" w:space="0" w:color="auto"/>
                <w:left w:val="none" w:sz="0" w:space="0" w:color="auto"/>
                <w:bottom w:val="none" w:sz="0" w:space="0" w:color="auto"/>
                <w:right w:val="none" w:sz="0" w:space="0" w:color="auto"/>
              </w:divBdr>
            </w:div>
            <w:div w:id="2428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33">
      <w:marLeft w:val="0"/>
      <w:marRight w:val="0"/>
      <w:marTop w:val="0"/>
      <w:marBottom w:val="0"/>
      <w:divBdr>
        <w:top w:val="none" w:sz="0" w:space="0" w:color="auto"/>
        <w:left w:val="none" w:sz="0" w:space="0" w:color="auto"/>
        <w:bottom w:val="none" w:sz="0" w:space="0" w:color="auto"/>
        <w:right w:val="none" w:sz="0" w:space="0" w:color="auto"/>
      </w:divBdr>
      <w:divsChild>
        <w:div w:id="242836872">
          <w:marLeft w:val="0"/>
          <w:marRight w:val="0"/>
          <w:marTop w:val="0"/>
          <w:marBottom w:val="0"/>
          <w:divBdr>
            <w:top w:val="none" w:sz="0" w:space="0" w:color="auto"/>
            <w:left w:val="none" w:sz="0" w:space="0" w:color="auto"/>
            <w:bottom w:val="none" w:sz="0" w:space="0" w:color="auto"/>
            <w:right w:val="none" w:sz="0" w:space="0" w:color="auto"/>
          </w:divBdr>
          <w:divsChild>
            <w:div w:id="242836844">
              <w:marLeft w:val="0"/>
              <w:marRight w:val="0"/>
              <w:marTop w:val="0"/>
              <w:marBottom w:val="0"/>
              <w:divBdr>
                <w:top w:val="none" w:sz="0" w:space="0" w:color="auto"/>
                <w:left w:val="none" w:sz="0" w:space="0" w:color="auto"/>
                <w:bottom w:val="none" w:sz="0" w:space="0" w:color="auto"/>
                <w:right w:val="none" w:sz="0" w:space="0" w:color="auto"/>
              </w:divBdr>
            </w:div>
            <w:div w:id="2428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2">
      <w:marLeft w:val="0"/>
      <w:marRight w:val="0"/>
      <w:marTop w:val="0"/>
      <w:marBottom w:val="0"/>
      <w:divBdr>
        <w:top w:val="none" w:sz="0" w:space="0" w:color="auto"/>
        <w:left w:val="none" w:sz="0" w:space="0" w:color="auto"/>
        <w:bottom w:val="none" w:sz="0" w:space="0" w:color="auto"/>
        <w:right w:val="none" w:sz="0" w:space="0" w:color="auto"/>
      </w:divBdr>
      <w:divsChild>
        <w:div w:id="242836936">
          <w:marLeft w:val="0"/>
          <w:marRight w:val="0"/>
          <w:marTop w:val="0"/>
          <w:marBottom w:val="0"/>
          <w:divBdr>
            <w:top w:val="none" w:sz="0" w:space="0" w:color="auto"/>
            <w:left w:val="none" w:sz="0" w:space="0" w:color="auto"/>
            <w:bottom w:val="none" w:sz="0" w:space="0" w:color="auto"/>
            <w:right w:val="none" w:sz="0" w:space="0" w:color="auto"/>
          </w:divBdr>
          <w:divsChild>
            <w:div w:id="242836859">
              <w:marLeft w:val="0"/>
              <w:marRight w:val="0"/>
              <w:marTop w:val="0"/>
              <w:marBottom w:val="0"/>
              <w:divBdr>
                <w:top w:val="none" w:sz="0" w:space="0" w:color="auto"/>
                <w:left w:val="none" w:sz="0" w:space="0" w:color="auto"/>
                <w:bottom w:val="none" w:sz="0" w:space="0" w:color="auto"/>
                <w:right w:val="none" w:sz="0" w:space="0" w:color="auto"/>
              </w:divBdr>
              <w:divsChild>
                <w:div w:id="242836839">
                  <w:marLeft w:val="0"/>
                  <w:marRight w:val="0"/>
                  <w:marTop w:val="0"/>
                  <w:marBottom w:val="0"/>
                  <w:divBdr>
                    <w:top w:val="none" w:sz="0" w:space="0" w:color="auto"/>
                    <w:left w:val="none" w:sz="0" w:space="0" w:color="auto"/>
                    <w:bottom w:val="none" w:sz="0" w:space="0" w:color="auto"/>
                    <w:right w:val="none" w:sz="0" w:space="0" w:color="auto"/>
                  </w:divBdr>
                </w:div>
                <w:div w:id="242836842">
                  <w:marLeft w:val="0"/>
                  <w:marRight w:val="0"/>
                  <w:marTop w:val="0"/>
                  <w:marBottom w:val="0"/>
                  <w:divBdr>
                    <w:top w:val="none" w:sz="0" w:space="0" w:color="auto"/>
                    <w:left w:val="none" w:sz="0" w:space="0" w:color="auto"/>
                    <w:bottom w:val="none" w:sz="0" w:space="0" w:color="auto"/>
                    <w:right w:val="none" w:sz="0" w:space="0" w:color="auto"/>
                  </w:divBdr>
                </w:div>
                <w:div w:id="242836849">
                  <w:marLeft w:val="0"/>
                  <w:marRight w:val="0"/>
                  <w:marTop w:val="0"/>
                  <w:marBottom w:val="0"/>
                  <w:divBdr>
                    <w:top w:val="none" w:sz="0" w:space="0" w:color="auto"/>
                    <w:left w:val="none" w:sz="0" w:space="0" w:color="auto"/>
                    <w:bottom w:val="none" w:sz="0" w:space="0" w:color="auto"/>
                    <w:right w:val="none" w:sz="0" w:space="0" w:color="auto"/>
                  </w:divBdr>
                </w:div>
                <w:div w:id="242836850">
                  <w:marLeft w:val="0"/>
                  <w:marRight w:val="0"/>
                  <w:marTop w:val="0"/>
                  <w:marBottom w:val="0"/>
                  <w:divBdr>
                    <w:top w:val="none" w:sz="0" w:space="0" w:color="auto"/>
                    <w:left w:val="none" w:sz="0" w:space="0" w:color="auto"/>
                    <w:bottom w:val="none" w:sz="0" w:space="0" w:color="auto"/>
                    <w:right w:val="none" w:sz="0" w:space="0" w:color="auto"/>
                  </w:divBdr>
                </w:div>
                <w:div w:id="242836852">
                  <w:marLeft w:val="0"/>
                  <w:marRight w:val="0"/>
                  <w:marTop w:val="0"/>
                  <w:marBottom w:val="0"/>
                  <w:divBdr>
                    <w:top w:val="none" w:sz="0" w:space="0" w:color="auto"/>
                    <w:left w:val="none" w:sz="0" w:space="0" w:color="auto"/>
                    <w:bottom w:val="none" w:sz="0" w:space="0" w:color="auto"/>
                    <w:right w:val="none" w:sz="0" w:space="0" w:color="auto"/>
                  </w:divBdr>
                </w:div>
                <w:div w:id="242836884">
                  <w:marLeft w:val="0"/>
                  <w:marRight w:val="0"/>
                  <w:marTop w:val="0"/>
                  <w:marBottom w:val="0"/>
                  <w:divBdr>
                    <w:top w:val="none" w:sz="0" w:space="0" w:color="auto"/>
                    <w:left w:val="none" w:sz="0" w:space="0" w:color="auto"/>
                    <w:bottom w:val="none" w:sz="0" w:space="0" w:color="auto"/>
                    <w:right w:val="none" w:sz="0" w:space="0" w:color="auto"/>
                  </w:divBdr>
                </w:div>
                <w:div w:id="242836899">
                  <w:marLeft w:val="0"/>
                  <w:marRight w:val="0"/>
                  <w:marTop w:val="0"/>
                  <w:marBottom w:val="0"/>
                  <w:divBdr>
                    <w:top w:val="none" w:sz="0" w:space="0" w:color="auto"/>
                    <w:left w:val="none" w:sz="0" w:space="0" w:color="auto"/>
                    <w:bottom w:val="none" w:sz="0" w:space="0" w:color="auto"/>
                    <w:right w:val="none" w:sz="0" w:space="0" w:color="auto"/>
                  </w:divBdr>
                </w:div>
                <w:div w:id="242836905">
                  <w:marLeft w:val="0"/>
                  <w:marRight w:val="0"/>
                  <w:marTop w:val="0"/>
                  <w:marBottom w:val="0"/>
                  <w:divBdr>
                    <w:top w:val="none" w:sz="0" w:space="0" w:color="auto"/>
                    <w:left w:val="none" w:sz="0" w:space="0" w:color="auto"/>
                    <w:bottom w:val="none" w:sz="0" w:space="0" w:color="auto"/>
                    <w:right w:val="none" w:sz="0" w:space="0" w:color="auto"/>
                  </w:divBdr>
                </w:div>
                <w:div w:id="242836906">
                  <w:marLeft w:val="0"/>
                  <w:marRight w:val="0"/>
                  <w:marTop w:val="0"/>
                  <w:marBottom w:val="0"/>
                  <w:divBdr>
                    <w:top w:val="none" w:sz="0" w:space="0" w:color="auto"/>
                    <w:left w:val="none" w:sz="0" w:space="0" w:color="auto"/>
                    <w:bottom w:val="none" w:sz="0" w:space="0" w:color="auto"/>
                    <w:right w:val="none" w:sz="0" w:space="0" w:color="auto"/>
                  </w:divBdr>
                </w:div>
                <w:div w:id="242836918">
                  <w:marLeft w:val="0"/>
                  <w:marRight w:val="0"/>
                  <w:marTop w:val="0"/>
                  <w:marBottom w:val="0"/>
                  <w:divBdr>
                    <w:top w:val="none" w:sz="0" w:space="0" w:color="auto"/>
                    <w:left w:val="none" w:sz="0" w:space="0" w:color="auto"/>
                    <w:bottom w:val="none" w:sz="0" w:space="0" w:color="auto"/>
                    <w:right w:val="none" w:sz="0" w:space="0" w:color="auto"/>
                  </w:divBdr>
                </w:div>
                <w:div w:id="242836920">
                  <w:marLeft w:val="0"/>
                  <w:marRight w:val="0"/>
                  <w:marTop w:val="0"/>
                  <w:marBottom w:val="0"/>
                  <w:divBdr>
                    <w:top w:val="none" w:sz="0" w:space="0" w:color="auto"/>
                    <w:left w:val="none" w:sz="0" w:space="0" w:color="auto"/>
                    <w:bottom w:val="none" w:sz="0" w:space="0" w:color="auto"/>
                    <w:right w:val="none" w:sz="0" w:space="0" w:color="auto"/>
                  </w:divBdr>
                </w:div>
                <w:div w:id="242836930">
                  <w:marLeft w:val="0"/>
                  <w:marRight w:val="0"/>
                  <w:marTop w:val="0"/>
                  <w:marBottom w:val="0"/>
                  <w:divBdr>
                    <w:top w:val="none" w:sz="0" w:space="0" w:color="auto"/>
                    <w:left w:val="none" w:sz="0" w:space="0" w:color="auto"/>
                    <w:bottom w:val="none" w:sz="0" w:space="0" w:color="auto"/>
                    <w:right w:val="none" w:sz="0" w:space="0" w:color="auto"/>
                  </w:divBdr>
                </w:div>
                <w:div w:id="242836931">
                  <w:marLeft w:val="0"/>
                  <w:marRight w:val="0"/>
                  <w:marTop w:val="0"/>
                  <w:marBottom w:val="0"/>
                  <w:divBdr>
                    <w:top w:val="none" w:sz="0" w:space="0" w:color="auto"/>
                    <w:left w:val="none" w:sz="0" w:space="0" w:color="auto"/>
                    <w:bottom w:val="none" w:sz="0" w:space="0" w:color="auto"/>
                    <w:right w:val="none" w:sz="0" w:space="0" w:color="auto"/>
                  </w:divBdr>
                </w:div>
                <w:div w:id="242836937">
                  <w:marLeft w:val="0"/>
                  <w:marRight w:val="0"/>
                  <w:marTop w:val="0"/>
                  <w:marBottom w:val="0"/>
                  <w:divBdr>
                    <w:top w:val="none" w:sz="0" w:space="0" w:color="auto"/>
                    <w:left w:val="none" w:sz="0" w:space="0" w:color="auto"/>
                    <w:bottom w:val="none" w:sz="0" w:space="0" w:color="auto"/>
                    <w:right w:val="none" w:sz="0" w:space="0" w:color="auto"/>
                  </w:divBdr>
                </w:div>
                <w:div w:id="242836953">
                  <w:marLeft w:val="0"/>
                  <w:marRight w:val="0"/>
                  <w:marTop w:val="0"/>
                  <w:marBottom w:val="0"/>
                  <w:divBdr>
                    <w:top w:val="none" w:sz="0" w:space="0" w:color="auto"/>
                    <w:left w:val="none" w:sz="0" w:space="0" w:color="auto"/>
                    <w:bottom w:val="none" w:sz="0" w:space="0" w:color="auto"/>
                    <w:right w:val="none" w:sz="0" w:space="0" w:color="auto"/>
                  </w:divBdr>
                </w:div>
              </w:divsChild>
            </w:div>
            <w:div w:id="2428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7">
      <w:marLeft w:val="0"/>
      <w:marRight w:val="0"/>
      <w:marTop w:val="0"/>
      <w:marBottom w:val="0"/>
      <w:divBdr>
        <w:top w:val="none" w:sz="0" w:space="0" w:color="auto"/>
        <w:left w:val="none" w:sz="0" w:space="0" w:color="auto"/>
        <w:bottom w:val="none" w:sz="0" w:space="0" w:color="auto"/>
        <w:right w:val="none" w:sz="0" w:space="0" w:color="auto"/>
      </w:divBdr>
    </w:div>
    <w:div w:id="242836959">
      <w:marLeft w:val="0"/>
      <w:marRight w:val="0"/>
      <w:marTop w:val="0"/>
      <w:marBottom w:val="0"/>
      <w:divBdr>
        <w:top w:val="none" w:sz="0" w:space="0" w:color="auto"/>
        <w:left w:val="none" w:sz="0" w:space="0" w:color="auto"/>
        <w:bottom w:val="none" w:sz="0" w:space="0" w:color="auto"/>
        <w:right w:val="none" w:sz="0" w:space="0" w:color="auto"/>
      </w:divBdr>
    </w:div>
    <w:div w:id="242836961">
      <w:marLeft w:val="0"/>
      <w:marRight w:val="0"/>
      <w:marTop w:val="0"/>
      <w:marBottom w:val="0"/>
      <w:divBdr>
        <w:top w:val="none" w:sz="0" w:space="0" w:color="auto"/>
        <w:left w:val="none" w:sz="0" w:space="0" w:color="auto"/>
        <w:bottom w:val="none" w:sz="0" w:space="0" w:color="auto"/>
        <w:right w:val="none" w:sz="0" w:space="0" w:color="auto"/>
      </w:divBdr>
      <w:divsChild>
        <w:div w:id="242836815">
          <w:marLeft w:val="0"/>
          <w:marRight w:val="0"/>
          <w:marTop w:val="0"/>
          <w:marBottom w:val="0"/>
          <w:divBdr>
            <w:top w:val="none" w:sz="0" w:space="0" w:color="auto"/>
            <w:left w:val="none" w:sz="0" w:space="0" w:color="auto"/>
            <w:bottom w:val="none" w:sz="0" w:space="0" w:color="auto"/>
            <w:right w:val="none" w:sz="0" w:space="0" w:color="auto"/>
          </w:divBdr>
          <w:divsChild>
            <w:div w:id="242836960">
              <w:marLeft w:val="0"/>
              <w:marRight w:val="0"/>
              <w:marTop w:val="0"/>
              <w:marBottom w:val="0"/>
              <w:divBdr>
                <w:top w:val="none" w:sz="0" w:space="0" w:color="auto"/>
                <w:left w:val="none" w:sz="0" w:space="0" w:color="auto"/>
                <w:bottom w:val="none" w:sz="0" w:space="0" w:color="auto"/>
                <w:right w:val="none" w:sz="0" w:space="0" w:color="auto"/>
              </w:divBdr>
              <w:divsChild>
                <w:div w:id="242836806">
                  <w:marLeft w:val="0"/>
                  <w:marRight w:val="0"/>
                  <w:marTop w:val="0"/>
                  <w:marBottom w:val="0"/>
                  <w:divBdr>
                    <w:top w:val="none" w:sz="0" w:space="0" w:color="auto"/>
                    <w:left w:val="none" w:sz="0" w:space="0" w:color="auto"/>
                    <w:bottom w:val="none" w:sz="0" w:space="0" w:color="auto"/>
                    <w:right w:val="none" w:sz="0" w:space="0" w:color="auto"/>
                  </w:divBdr>
                  <w:divsChild>
                    <w:div w:id="242836805">
                      <w:marLeft w:val="0"/>
                      <w:marRight w:val="0"/>
                      <w:marTop w:val="0"/>
                      <w:marBottom w:val="0"/>
                      <w:divBdr>
                        <w:top w:val="none" w:sz="0" w:space="0" w:color="auto"/>
                        <w:left w:val="none" w:sz="0" w:space="0" w:color="auto"/>
                        <w:bottom w:val="none" w:sz="0" w:space="0" w:color="auto"/>
                        <w:right w:val="none" w:sz="0" w:space="0" w:color="auto"/>
                      </w:divBdr>
                      <w:divsChild>
                        <w:div w:id="242836820">
                          <w:marLeft w:val="0"/>
                          <w:marRight w:val="0"/>
                          <w:marTop w:val="0"/>
                          <w:marBottom w:val="0"/>
                          <w:divBdr>
                            <w:top w:val="none" w:sz="0" w:space="0" w:color="auto"/>
                            <w:left w:val="none" w:sz="0" w:space="0" w:color="auto"/>
                            <w:bottom w:val="none" w:sz="0" w:space="0" w:color="auto"/>
                            <w:right w:val="none" w:sz="0" w:space="0" w:color="auto"/>
                          </w:divBdr>
                          <w:divsChild>
                            <w:div w:id="2428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28">
          <w:marLeft w:val="0"/>
          <w:marRight w:val="0"/>
          <w:marTop w:val="0"/>
          <w:marBottom w:val="0"/>
          <w:divBdr>
            <w:top w:val="none" w:sz="0" w:space="0" w:color="auto"/>
            <w:left w:val="none" w:sz="0" w:space="0" w:color="auto"/>
            <w:bottom w:val="none" w:sz="0" w:space="0" w:color="auto"/>
            <w:right w:val="none" w:sz="0" w:space="0" w:color="auto"/>
          </w:divBdr>
          <w:divsChild>
            <w:div w:id="2428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1226</Words>
  <Characters>6990</Characters>
  <Application>Microsoft Office Word</Application>
  <DocSecurity>0</DocSecurity>
  <Lines>58</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Ι</vt:lpstr>
      <vt:lpstr>Ι</vt:lpstr>
    </vt:vector>
  </TitlesOfParts>
  <Company>Aegean</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dc:title>
  <dc:creator>ska</dc:creator>
  <cp:lastModifiedBy>Georgia Moschopoulou</cp:lastModifiedBy>
  <cp:revision>8</cp:revision>
  <cp:lastPrinted>2014-04-24T14:33:00Z</cp:lastPrinted>
  <dcterms:created xsi:type="dcterms:W3CDTF">2026-02-20T15:43:00Z</dcterms:created>
  <dcterms:modified xsi:type="dcterms:W3CDTF">2026-03-03T07:51:00Z</dcterms:modified>
</cp:coreProperties>
</file>