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0786" w14:textId="4D4F186F" w:rsidR="00602123" w:rsidRPr="00602123" w:rsidRDefault="00602123" w:rsidP="00602123">
      <w:pPr>
        <w:pStyle w:val="a3"/>
        <w:jc w:val="center"/>
        <w:rPr>
          <w:rFonts w:asciiTheme="minorHAnsi" w:hAnsiTheme="minorHAnsi" w:cstheme="minorHAnsi"/>
          <w:bCs/>
          <w:sz w:val="22"/>
          <w:szCs w:val="22"/>
          <w:lang w:val="el-GR"/>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60277" w:rsidRPr="009C2EB9" w14:paraId="3A3F7526" w14:textId="77777777" w:rsidTr="00D60277">
        <w:trPr>
          <w:jc w:val="center"/>
        </w:trPr>
        <w:tc>
          <w:tcPr>
            <w:tcW w:w="7938" w:type="dxa"/>
          </w:tcPr>
          <w:p w14:paraId="14B62FB8" w14:textId="2D9DC293" w:rsidR="00D60277" w:rsidRDefault="00D60277" w:rsidP="009F49A7">
            <w:pPr>
              <w:pStyle w:val="a3"/>
              <w:jc w:val="center"/>
              <w:rPr>
                <w:rFonts w:asciiTheme="minorHAnsi" w:hAnsiTheme="minorHAnsi" w:cstheme="minorHAnsi"/>
                <w:b/>
                <w:color w:val="365F91" w:themeColor="accent1" w:themeShade="BF"/>
                <w:sz w:val="40"/>
                <w:szCs w:val="40"/>
                <w:lang w:val="el-GR"/>
              </w:rPr>
            </w:pPr>
            <w:r w:rsidRPr="00602123">
              <w:rPr>
                <w:rFonts w:asciiTheme="minorHAnsi" w:hAnsiTheme="minorHAnsi" w:cstheme="minorHAnsi"/>
                <w:b/>
                <w:color w:val="365F91" w:themeColor="accent1" w:themeShade="BF"/>
                <w:sz w:val="40"/>
                <w:szCs w:val="40"/>
                <w:lang w:val="el-GR"/>
              </w:rPr>
              <w:t>Αικατερίνη Κανδυλιάρη</w:t>
            </w:r>
          </w:p>
          <w:p w14:paraId="19A4131E" w14:textId="77777777" w:rsidR="00D60277" w:rsidRDefault="00D60277" w:rsidP="009F49A7">
            <w:pPr>
              <w:pStyle w:val="a3"/>
              <w:jc w:val="center"/>
              <w:rPr>
                <w:rFonts w:asciiTheme="minorHAnsi" w:hAnsiTheme="minorHAnsi" w:cstheme="minorHAnsi"/>
                <w:b/>
                <w:sz w:val="24"/>
                <w:szCs w:val="24"/>
                <w:lang w:val="el-GR"/>
              </w:rPr>
            </w:pPr>
            <w:r>
              <w:rPr>
                <w:rFonts w:asciiTheme="minorHAnsi" w:hAnsiTheme="minorHAnsi" w:cstheme="minorHAnsi"/>
                <w:b/>
                <w:sz w:val="24"/>
                <w:szCs w:val="24"/>
                <w:lang w:val="el-GR"/>
              </w:rPr>
              <w:t>ΕΔΙΠ, Τμήμα Επιστήμης τροφίμων και Διατροφής του Ανθρώπου,</w:t>
            </w:r>
          </w:p>
          <w:p w14:paraId="2C517199" w14:textId="4B0F00F2" w:rsidR="00D60277" w:rsidRDefault="00D60277" w:rsidP="009F49A7">
            <w:pPr>
              <w:pStyle w:val="a3"/>
              <w:jc w:val="center"/>
              <w:rPr>
                <w:rFonts w:asciiTheme="minorHAnsi" w:hAnsiTheme="minorHAnsi" w:cstheme="minorHAnsi"/>
                <w:b/>
                <w:sz w:val="24"/>
                <w:szCs w:val="24"/>
                <w:lang w:val="el-GR"/>
              </w:rPr>
            </w:pPr>
            <w:r>
              <w:rPr>
                <w:rFonts w:asciiTheme="minorHAnsi" w:hAnsiTheme="minorHAnsi" w:cstheme="minorHAnsi"/>
                <w:b/>
                <w:sz w:val="24"/>
                <w:szCs w:val="24"/>
                <w:lang w:val="el-GR"/>
              </w:rPr>
              <w:t>Γεωπονικό Πανεπιστήμιο Αθηνών</w:t>
            </w:r>
          </w:p>
          <w:p w14:paraId="6D0F0F2D" w14:textId="18C2044B" w:rsidR="00D60277" w:rsidRPr="00EF0599" w:rsidRDefault="00D60277" w:rsidP="009F49A7">
            <w:pPr>
              <w:pStyle w:val="a3"/>
              <w:jc w:val="center"/>
              <w:rPr>
                <w:rFonts w:asciiTheme="minorHAnsi" w:hAnsiTheme="minorHAnsi" w:cstheme="minorHAnsi"/>
                <w:b/>
                <w:sz w:val="24"/>
                <w:szCs w:val="24"/>
                <w:lang w:val="el-GR"/>
              </w:rPr>
            </w:pPr>
            <w:r w:rsidRPr="00EF0599">
              <w:rPr>
                <w:rFonts w:asciiTheme="minorHAnsi" w:hAnsiTheme="minorHAnsi" w:cstheme="minorHAnsi"/>
                <w:b/>
                <w:sz w:val="24"/>
                <w:szCs w:val="24"/>
                <w:lang w:val="el-GR"/>
              </w:rPr>
              <w:t>Χημ</w:t>
            </w:r>
            <w:r>
              <w:rPr>
                <w:rFonts w:asciiTheme="minorHAnsi" w:hAnsiTheme="minorHAnsi" w:cstheme="minorHAnsi"/>
                <w:b/>
                <w:sz w:val="24"/>
                <w:szCs w:val="24"/>
                <w:lang w:val="el-GR"/>
              </w:rPr>
              <w:t>ικός</w:t>
            </w:r>
            <w:r w:rsidRPr="00EF0599">
              <w:rPr>
                <w:rFonts w:asciiTheme="minorHAnsi" w:hAnsiTheme="minorHAnsi" w:cstheme="minorHAnsi"/>
                <w:b/>
                <w:sz w:val="24"/>
                <w:szCs w:val="24"/>
                <w:lang w:val="el-GR"/>
              </w:rPr>
              <w:t xml:space="preserve"> Τροφίμων και </w:t>
            </w:r>
            <w:r>
              <w:rPr>
                <w:rFonts w:asciiTheme="minorHAnsi" w:hAnsiTheme="minorHAnsi" w:cstheme="minorHAnsi"/>
                <w:b/>
                <w:sz w:val="24"/>
                <w:szCs w:val="24"/>
                <w:lang w:val="el-GR"/>
              </w:rPr>
              <w:t xml:space="preserve">Επιστήμων </w:t>
            </w:r>
            <w:r w:rsidRPr="00EF0599">
              <w:rPr>
                <w:rFonts w:asciiTheme="minorHAnsi" w:hAnsiTheme="minorHAnsi" w:cstheme="minorHAnsi"/>
                <w:b/>
                <w:sz w:val="24"/>
                <w:szCs w:val="24"/>
                <w:lang w:val="el-GR"/>
              </w:rPr>
              <w:t>Διατροφή</w:t>
            </w:r>
            <w:r>
              <w:rPr>
                <w:rFonts w:asciiTheme="minorHAnsi" w:hAnsiTheme="minorHAnsi" w:cstheme="minorHAnsi"/>
                <w:b/>
                <w:sz w:val="24"/>
                <w:szCs w:val="24"/>
                <w:lang w:val="el-GR"/>
              </w:rPr>
              <w:t>ς</w:t>
            </w:r>
            <w:r w:rsidRPr="00EF0599">
              <w:rPr>
                <w:rFonts w:asciiTheme="minorHAnsi" w:hAnsiTheme="minorHAnsi" w:cstheme="minorHAnsi"/>
                <w:b/>
                <w:sz w:val="24"/>
                <w:szCs w:val="24"/>
                <w:lang w:val="el-GR"/>
              </w:rPr>
              <w:t xml:space="preserve"> του Ανθρώπου</w:t>
            </w:r>
          </w:p>
          <w:p w14:paraId="1DAD0C28" w14:textId="2CE62878" w:rsidR="00D60277" w:rsidRPr="009C2EB9" w:rsidRDefault="009C2EB9" w:rsidP="009F49A7">
            <w:pPr>
              <w:pStyle w:val="a3"/>
              <w:jc w:val="center"/>
              <w:rPr>
                <w:rFonts w:asciiTheme="minorHAnsi" w:hAnsiTheme="minorHAnsi" w:cstheme="minorHAnsi"/>
                <w:bCs/>
                <w:sz w:val="22"/>
                <w:szCs w:val="22"/>
                <w:lang w:val="el-GR"/>
              </w:rPr>
            </w:pPr>
            <w:r w:rsidRPr="001B5D15">
              <w:rPr>
                <w:rFonts w:asciiTheme="minorHAnsi" w:hAnsiTheme="minorHAnsi" w:cstheme="minorHAnsi"/>
                <w:bCs/>
                <w:sz w:val="22"/>
                <w:szCs w:val="22"/>
              </w:rPr>
              <w:t>k</w:t>
            </w:r>
            <w:r w:rsidRPr="001B5D15">
              <w:rPr>
                <w:rFonts w:asciiTheme="minorHAnsi" w:hAnsiTheme="minorHAnsi" w:cstheme="minorHAnsi"/>
                <w:bCs/>
                <w:sz w:val="22"/>
                <w:szCs w:val="22"/>
                <w:lang w:val="en-GB"/>
              </w:rPr>
              <w:t>kandyliari</w:t>
            </w:r>
            <w:r w:rsidRPr="001B5D15">
              <w:rPr>
                <w:rFonts w:asciiTheme="minorHAnsi" w:hAnsiTheme="minorHAnsi" w:cstheme="minorHAnsi"/>
                <w:bCs/>
                <w:sz w:val="22"/>
                <w:szCs w:val="22"/>
                <w:lang w:val="el-GR"/>
              </w:rPr>
              <w:t>@</w:t>
            </w:r>
            <w:r w:rsidRPr="001B5D15">
              <w:rPr>
                <w:rFonts w:asciiTheme="minorHAnsi" w:hAnsiTheme="minorHAnsi" w:cstheme="minorHAnsi"/>
                <w:bCs/>
                <w:sz w:val="22"/>
                <w:szCs w:val="22"/>
                <w:lang w:val="en-GB"/>
              </w:rPr>
              <w:t>aua</w:t>
            </w:r>
            <w:r w:rsidRPr="001B5D15">
              <w:rPr>
                <w:rFonts w:asciiTheme="minorHAnsi" w:hAnsiTheme="minorHAnsi" w:cstheme="minorHAnsi"/>
                <w:bCs/>
                <w:sz w:val="22"/>
                <w:szCs w:val="22"/>
                <w:lang w:val="el-GR"/>
              </w:rPr>
              <w:t>.</w:t>
            </w:r>
            <w:r w:rsidRPr="001B5D15">
              <w:rPr>
                <w:rFonts w:asciiTheme="minorHAnsi" w:hAnsiTheme="minorHAnsi" w:cstheme="minorHAnsi"/>
                <w:bCs/>
                <w:sz w:val="22"/>
                <w:szCs w:val="22"/>
                <w:lang w:val="en-GB"/>
              </w:rPr>
              <w:t>gr</w:t>
            </w:r>
          </w:p>
          <w:p w14:paraId="4B8D59F2" w14:textId="4D5EC3D8" w:rsidR="009C2EB9" w:rsidRPr="009C2EB9" w:rsidRDefault="009C2EB9" w:rsidP="009F49A7">
            <w:pPr>
              <w:pStyle w:val="a3"/>
              <w:jc w:val="center"/>
              <w:rPr>
                <w:rFonts w:asciiTheme="minorHAnsi" w:hAnsiTheme="minorHAnsi" w:cstheme="minorHAnsi"/>
                <w:bCs/>
                <w:sz w:val="22"/>
                <w:szCs w:val="22"/>
                <w:lang w:val="el-GR"/>
              </w:rPr>
            </w:pPr>
            <w:r>
              <w:rPr>
                <w:rFonts w:asciiTheme="minorHAnsi" w:hAnsiTheme="minorHAnsi" w:cstheme="minorHAnsi"/>
                <w:bCs/>
                <w:sz w:val="22"/>
                <w:szCs w:val="22"/>
                <w:lang w:val="el-GR"/>
              </w:rPr>
              <w:t>Ιερά Οδός 75, 11855, Αθήνα</w:t>
            </w:r>
          </w:p>
          <w:p w14:paraId="2BD58AED" w14:textId="5D9910B8" w:rsidR="00D60277" w:rsidRPr="009C2EB9" w:rsidRDefault="00D60277" w:rsidP="009F49A7">
            <w:pPr>
              <w:pStyle w:val="a3"/>
              <w:jc w:val="center"/>
              <w:rPr>
                <w:rFonts w:asciiTheme="minorHAnsi" w:hAnsiTheme="minorHAnsi" w:cstheme="minorHAnsi"/>
                <w:bCs/>
                <w:color w:val="17365D"/>
                <w:sz w:val="24"/>
                <w:szCs w:val="24"/>
                <w:shd w:val="clear" w:color="auto" w:fill="DBE5F1"/>
                <w:lang w:val="el-GR"/>
              </w:rPr>
            </w:pPr>
            <w:r w:rsidRPr="009C2EB9">
              <w:rPr>
                <w:rFonts w:asciiTheme="minorHAnsi" w:hAnsiTheme="minorHAnsi" w:cstheme="minorHAnsi"/>
                <w:bCs/>
                <w:sz w:val="22"/>
                <w:szCs w:val="22"/>
                <w:lang w:val="el-GR"/>
              </w:rPr>
              <w:t>210-5294969</w:t>
            </w:r>
          </w:p>
        </w:tc>
      </w:tr>
    </w:tbl>
    <w:p w14:paraId="43E91F49" w14:textId="77777777" w:rsidR="00602123" w:rsidRDefault="00602123" w:rsidP="00602123">
      <w:pPr>
        <w:pStyle w:val="1"/>
        <w:tabs>
          <w:tab w:val="left" w:pos="10637"/>
        </w:tabs>
        <w:jc w:val="center"/>
        <w:rPr>
          <w:rFonts w:asciiTheme="minorHAnsi" w:hAnsiTheme="minorHAnsi" w:cstheme="minorHAnsi"/>
          <w:color w:val="17365D"/>
          <w:sz w:val="24"/>
          <w:szCs w:val="24"/>
          <w:shd w:val="clear" w:color="auto" w:fill="DBE5F1"/>
          <w:lang w:val="el-GR"/>
        </w:rPr>
      </w:pPr>
    </w:p>
    <w:p w14:paraId="4F1749B7" w14:textId="7B8E42DF" w:rsidR="00B40AC2" w:rsidRDefault="00796928" w:rsidP="00B40AC2">
      <w:pPr>
        <w:pStyle w:val="1"/>
        <w:tabs>
          <w:tab w:val="left" w:pos="10637"/>
        </w:tabs>
        <w:rPr>
          <w:rFonts w:asciiTheme="minorHAnsi" w:hAnsiTheme="minorHAnsi" w:cstheme="minorHAnsi"/>
          <w:color w:val="17365D"/>
          <w:sz w:val="24"/>
          <w:szCs w:val="24"/>
          <w:shd w:val="clear" w:color="auto" w:fill="DBE5F1"/>
        </w:rPr>
      </w:pPr>
      <w:r>
        <w:rPr>
          <w:rFonts w:asciiTheme="minorHAnsi" w:hAnsiTheme="minorHAnsi" w:cstheme="minorHAnsi"/>
          <w:color w:val="17365D"/>
          <w:sz w:val="24"/>
          <w:szCs w:val="24"/>
          <w:shd w:val="clear" w:color="auto" w:fill="DBE5F1"/>
          <w:lang w:val="el-GR"/>
        </w:rPr>
        <w:t>Ακαδημαϊκοί Τίτλοι</w:t>
      </w:r>
      <w:r w:rsidR="00B40AC2" w:rsidRPr="0089238D">
        <w:rPr>
          <w:rFonts w:asciiTheme="minorHAnsi" w:hAnsiTheme="minorHAnsi" w:cstheme="minorHAnsi"/>
          <w:color w:val="17365D"/>
          <w:sz w:val="24"/>
          <w:szCs w:val="24"/>
          <w:shd w:val="clear" w:color="auto" w:fill="DBE5F1"/>
        </w:rPr>
        <w:tab/>
      </w: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5"/>
      </w:tblGrid>
      <w:tr w:rsidR="0062633E" w:rsidRPr="002A68FD" w14:paraId="3B31127B" w14:textId="77777777" w:rsidTr="00796928">
        <w:tc>
          <w:tcPr>
            <w:tcW w:w="1985" w:type="dxa"/>
          </w:tcPr>
          <w:p w14:paraId="786BC6CA" w14:textId="097970ED" w:rsidR="0062633E" w:rsidRDefault="0062633E" w:rsidP="00C96958">
            <w:pPr>
              <w:pStyle w:val="a3"/>
              <w:spacing w:before="11"/>
              <w:rPr>
                <w:rFonts w:asciiTheme="minorHAnsi" w:hAnsiTheme="minorHAnsi" w:cstheme="minorHAnsi"/>
                <w:b/>
                <w:i/>
                <w:sz w:val="22"/>
                <w:szCs w:val="22"/>
                <w:lang w:val="el-GR"/>
              </w:rPr>
            </w:pPr>
            <w:r>
              <w:rPr>
                <w:rFonts w:asciiTheme="minorHAnsi" w:hAnsiTheme="minorHAnsi" w:cstheme="minorHAnsi"/>
                <w:b/>
                <w:i/>
                <w:sz w:val="22"/>
                <w:szCs w:val="22"/>
                <w:lang w:val="el-GR"/>
              </w:rPr>
              <w:t>2022-σήμερα</w:t>
            </w:r>
          </w:p>
        </w:tc>
        <w:tc>
          <w:tcPr>
            <w:tcW w:w="8505" w:type="dxa"/>
          </w:tcPr>
          <w:p w14:paraId="7BDA61A0" w14:textId="77777777" w:rsidR="008B66E6" w:rsidRDefault="00350D78" w:rsidP="0025084B">
            <w:pPr>
              <w:pStyle w:val="a3"/>
              <w:rPr>
                <w:rFonts w:asciiTheme="minorHAnsi" w:hAnsiTheme="minorHAnsi" w:cstheme="minorHAnsi"/>
                <w:b/>
                <w:bCs/>
                <w:sz w:val="22"/>
                <w:szCs w:val="22"/>
                <w:lang w:val="el-GR"/>
              </w:rPr>
            </w:pPr>
            <w:r w:rsidRPr="00350D78">
              <w:rPr>
                <w:rFonts w:asciiTheme="minorHAnsi" w:hAnsiTheme="minorHAnsi" w:cstheme="minorHAnsi"/>
                <w:b/>
                <w:bCs/>
                <w:sz w:val="22"/>
                <w:szCs w:val="22"/>
                <w:lang w:val="el-GR"/>
              </w:rPr>
              <w:t>Εργαστηριακό Διδακτικό Προσωπικό</w:t>
            </w:r>
            <w:r>
              <w:rPr>
                <w:rFonts w:asciiTheme="minorHAnsi" w:hAnsiTheme="minorHAnsi" w:cstheme="minorHAnsi"/>
                <w:b/>
                <w:bCs/>
                <w:sz w:val="22"/>
                <w:szCs w:val="22"/>
                <w:lang w:val="el-GR"/>
              </w:rPr>
              <w:t>(ΕΔΙΠ</w:t>
            </w:r>
            <w:r w:rsidRPr="00350D78">
              <w:rPr>
                <w:rFonts w:asciiTheme="minorHAnsi" w:hAnsiTheme="minorHAnsi" w:cstheme="minorHAnsi"/>
                <w:b/>
                <w:bCs/>
                <w:sz w:val="22"/>
                <w:szCs w:val="22"/>
                <w:lang w:val="el-GR"/>
              </w:rPr>
              <w:t>)</w:t>
            </w:r>
          </w:p>
          <w:p w14:paraId="589A8533" w14:textId="26163FAB" w:rsidR="008B66E6" w:rsidRPr="008B66E6" w:rsidRDefault="008B66E6" w:rsidP="008B66E6">
            <w:pPr>
              <w:pStyle w:val="a3"/>
              <w:rPr>
                <w:rFonts w:asciiTheme="minorHAnsi" w:hAnsiTheme="minorHAnsi" w:cstheme="minorHAnsi"/>
                <w:i/>
                <w:iCs/>
                <w:sz w:val="22"/>
                <w:szCs w:val="22"/>
                <w:lang w:val="el-GR"/>
              </w:rPr>
            </w:pPr>
            <w:r w:rsidRPr="008B66E6">
              <w:rPr>
                <w:rFonts w:asciiTheme="minorHAnsi" w:hAnsiTheme="minorHAnsi" w:cstheme="minorHAnsi"/>
                <w:i/>
                <w:iCs/>
                <w:sz w:val="22"/>
                <w:szCs w:val="22"/>
                <w:lang w:val="el-GR"/>
              </w:rPr>
              <w:t xml:space="preserve">Τμήμα Επιστήμης Τροφίμων και Διατροφής του Ανθρώπου, Γεωπονικό Πανεπιστήμιο Αθηνών </w:t>
            </w:r>
          </w:p>
          <w:p w14:paraId="59B62187" w14:textId="133DA037" w:rsidR="00DE1410" w:rsidRDefault="00DE1410" w:rsidP="0025084B">
            <w:pPr>
              <w:pStyle w:val="a3"/>
              <w:rPr>
                <w:rFonts w:asciiTheme="minorHAnsi" w:hAnsiTheme="minorHAnsi" w:cstheme="minorHAnsi"/>
                <w:b/>
                <w:sz w:val="22"/>
                <w:szCs w:val="22"/>
                <w:lang w:val="el-GR"/>
              </w:rPr>
            </w:pPr>
          </w:p>
        </w:tc>
      </w:tr>
      <w:tr w:rsidR="00B97425" w:rsidRPr="002A68FD" w14:paraId="6ACE1ACC" w14:textId="77777777" w:rsidTr="00796928">
        <w:tc>
          <w:tcPr>
            <w:tcW w:w="1985" w:type="dxa"/>
          </w:tcPr>
          <w:p w14:paraId="2E0806B4" w14:textId="66BB53A3" w:rsidR="00B97425" w:rsidRPr="00B97425" w:rsidRDefault="00B97425" w:rsidP="00C96958">
            <w:pPr>
              <w:pStyle w:val="a3"/>
              <w:spacing w:before="11"/>
              <w:rPr>
                <w:rFonts w:asciiTheme="minorHAnsi" w:hAnsiTheme="minorHAnsi" w:cstheme="minorHAnsi"/>
                <w:b/>
                <w:i/>
                <w:sz w:val="22"/>
                <w:szCs w:val="22"/>
                <w:lang w:val="el-GR"/>
              </w:rPr>
            </w:pPr>
            <w:r>
              <w:rPr>
                <w:rFonts w:asciiTheme="minorHAnsi" w:hAnsiTheme="minorHAnsi" w:cstheme="minorHAnsi"/>
                <w:b/>
                <w:i/>
                <w:sz w:val="22"/>
                <w:szCs w:val="22"/>
                <w:lang w:val="el-GR"/>
              </w:rPr>
              <w:t>2021</w:t>
            </w:r>
            <w:r w:rsidR="00D33009">
              <w:rPr>
                <w:rFonts w:asciiTheme="minorHAnsi" w:hAnsiTheme="minorHAnsi" w:cstheme="minorHAnsi"/>
                <w:b/>
                <w:i/>
                <w:sz w:val="22"/>
                <w:szCs w:val="22"/>
              </w:rPr>
              <w:t xml:space="preserve"> </w:t>
            </w:r>
            <w:r>
              <w:rPr>
                <w:rFonts w:asciiTheme="minorHAnsi" w:hAnsiTheme="minorHAnsi" w:cstheme="minorHAnsi"/>
                <w:b/>
                <w:i/>
                <w:sz w:val="22"/>
                <w:szCs w:val="22"/>
                <w:lang w:val="el-GR"/>
              </w:rPr>
              <w:t>-</w:t>
            </w:r>
            <w:r w:rsidR="00D33009">
              <w:rPr>
                <w:rFonts w:asciiTheme="minorHAnsi" w:hAnsiTheme="minorHAnsi" w:cstheme="minorHAnsi"/>
                <w:b/>
                <w:i/>
                <w:sz w:val="22"/>
                <w:szCs w:val="22"/>
              </w:rPr>
              <w:t xml:space="preserve"> </w:t>
            </w:r>
            <w:r w:rsidR="002B4B87">
              <w:rPr>
                <w:rFonts w:asciiTheme="minorHAnsi" w:hAnsiTheme="minorHAnsi" w:cstheme="minorHAnsi"/>
                <w:b/>
                <w:i/>
                <w:sz w:val="22"/>
                <w:szCs w:val="22"/>
                <w:lang w:val="el-GR"/>
              </w:rPr>
              <w:t>2022</w:t>
            </w:r>
          </w:p>
        </w:tc>
        <w:tc>
          <w:tcPr>
            <w:tcW w:w="8505" w:type="dxa"/>
          </w:tcPr>
          <w:p w14:paraId="527CB001" w14:textId="77777777" w:rsidR="008B66E6" w:rsidRDefault="00B97425" w:rsidP="0025084B">
            <w:pPr>
              <w:pStyle w:val="a3"/>
              <w:rPr>
                <w:rFonts w:asciiTheme="minorHAnsi" w:hAnsiTheme="minorHAnsi" w:cstheme="minorHAnsi"/>
                <w:b/>
                <w:sz w:val="22"/>
                <w:szCs w:val="22"/>
                <w:lang w:val="el-GR"/>
              </w:rPr>
            </w:pPr>
            <w:r>
              <w:rPr>
                <w:rFonts w:asciiTheme="minorHAnsi" w:hAnsiTheme="minorHAnsi" w:cstheme="minorHAnsi"/>
                <w:b/>
                <w:sz w:val="22"/>
                <w:szCs w:val="22"/>
                <w:lang w:val="el-GR"/>
              </w:rPr>
              <w:t>Μεταδιδακτορική Έρευνα (</w:t>
            </w:r>
            <w:r w:rsidR="00510628">
              <w:rPr>
                <w:rFonts w:asciiTheme="minorHAnsi" w:hAnsiTheme="minorHAnsi" w:cstheme="minorHAnsi"/>
                <w:b/>
                <w:sz w:val="22"/>
                <w:szCs w:val="22"/>
              </w:rPr>
              <w:t>P</w:t>
            </w:r>
            <w:r w:rsidR="00510628" w:rsidRPr="00510628">
              <w:rPr>
                <w:rFonts w:asciiTheme="minorHAnsi" w:hAnsiTheme="minorHAnsi" w:cstheme="minorHAnsi"/>
                <w:b/>
                <w:sz w:val="22"/>
                <w:szCs w:val="22"/>
              </w:rPr>
              <w:t>ost</w:t>
            </w:r>
            <w:r w:rsidR="00510628" w:rsidRPr="00510628">
              <w:rPr>
                <w:rFonts w:asciiTheme="minorHAnsi" w:hAnsiTheme="minorHAnsi" w:cstheme="minorHAnsi"/>
                <w:b/>
                <w:sz w:val="22"/>
                <w:szCs w:val="22"/>
                <w:lang w:val="el-GR"/>
              </w:rPr>
              <w:t>-</w:t>
            </w:r>
            <w:r w:rsidR="00510628" w:rsidRPr="00510628">
              <w:rPr>
                <w:rFonts w:asciiTheme="minorHAnsi" w:hAnsiTheme="minorHAnsi" w:cstheme="minorHAnsi"/>
                <w:b/>
                <w:sz w:val="22"/>
                <w:szCs w:val="22"/>
              </w:rPr>
              <w:t>do</w:t>
            </w:r>
            <w:r w:rsidR="00510628">
              <w:rPr>
                <w:rFonts w:asciiTheme="minorHAnsi" w:hAnsiTheme="minorHAnsi" w:cstheme="minorHAnsi"/>
                <w:b/>
                <w:sz w:val="22"/>
                <w:szCs w:val="22"/>
              </w:rPr>
              <w:t>c</w:t>
            </w:r>
            <w:r w:rsidRPr="00B97425">
              <w:rPr>
                <w:rFonts w:asciiTheme="minorHAnsi" w:hAnsiTheme="minorHAnsi" w:cstheme="minorHAnsi"/>
                <w:b/>
                <w:sz w:val="22"/>
                <w:szCs w:val="22"/>
                <w:lang w:val="el-GR"/>
              </w:rPr>
              <w:t>)</w:t>
            </w:r>
          </w:p>
          <w:p w14:paraId="46127950" w14:textId="3B4D788B" w:rsidR="00B97425" w:rsidRPr="008B66E6" w:rsidRDefault="00510628" w:rsidP="0025084B">
            <w:pPr>
              <w:pStyle w:val="a3"/>
              <w:rPr>
                <w:rFonts w:asciiTheme="minorHAnsi" w:hAnsiTheme="minorHAnsi" w:cstheme="minorHAnsi"/>
                <w:b/>
                <w:i/>
                <w:iCs/>
                <w:sz w:val="22"/>
                <w:szCs w:val="22"/>
                <w:lang w:val="el-GR"/>
              </w:rPr>
            </w:pPr>
            <w:r w:rsidRPr="008B66E6">
              <w:rPr>
                <w:rFonts w:asciiTheme="minorHAnsi" w:hAnsiTheme="minorHAnsi" w:cstheme="minorHAnsi"/>
                <w:i/>
                <w:iCs/>
                <w:sz w:val="22"/>
                <w:szCs w:val="22"/>
                <w:lang w:val="el-GR"/>
              </w:rPr>
              <w:t>Τμήμα</w:t>
            </w:r>
            <w:r w:rsidR="00B97425" w:rsidRPr="008B66E6">
              <w:rPr>
                <w:rFonts w:asciiTheme="minorHAnsi" w:hAnsiTheme="minorHAnsi" w:cstheme="minorHAnsi"/>
                <w:i/>
                <w:iCs/>
                <w:sz w:val="22"/>
                <w:szCs w:val="22"/>
                <w:lang w:val="el-GR"/>
              </w:rPr>
              <w:t xml:space="preserve"> Επιστήμης Τροφίμων και Διατροφής, Πανεπιστήμιο Αιγαίου, Λήμνος</w:t>
            </w:r>
          </w:p>
          <w:p w14:paraId="04F5F53F" w14:textId="370E990E" w:rsidR="00B97425" w:rsidRPr="00510628" w:rsidRDefault="00B97425" w:rsidP="0025084B">
            <w:pPr>
              <w:pStyle w:val="a3"/>
              <w:rPr>
                <w:rFonts w:asciiTheme="minorHAnsi" w:hAnsiTheme="minorHAnsi" w:cstheme="minorHAnsi"/>
                <w:b/>
                <w:sz w:val="22"/>
                <w:szCs w:val="22"/>
                <w:lang w:val="el-GR"/>
              </w:rPr>
            </w:pPr>
          </w:p>
        </w:tc>
      </w:tr>
      <w:tr w:rsidR="00FB4D76" w:rsidRPr="002A68FD" w14:paraId="5255EAC7" w14:textId="77777777" w:rsidTr="00796928">
        <w:tc>
          <w:tcPr>
            <w:tcW w:w="1985" w:type="dxa"/>
          </w:tcPr>
          <w:p w14:paraId="2D22319D" w14:textId="77777777" w:rsidR="00FB4D76" w:rsidRPr="0089238D" w:rsidRDefault="00FB4D76" w:rsidP="00C96958">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2015</w:t>
            </w:r>
            <w:r>
              <w:rPr>
                <w:rFonts w:asciiTheme="minorHAnsi" w:hAnsiTheme="minorHAnsi" w:cstheme="minorHAnsi"/>
                <w:b/>
                <w:i/>
                <w:sz w:val="22"/>
                <w:szCs w:val="22"/>
              </w:rPr>
              <w:t xml:space="preserve"> - 2020</w:t>
            </w:r>
          </w:p>
        </w:tc>
        <w:tc>
          <w:tcPr>
            <w:tcW w:w="8505" w:type="dxa"/>
          </w:tcPr>
          <w:p w14:paraId="1FA892DF" w14:textId="77777777" w:rsidR="008B66E6" w:rsidRDefault="00C45A8E" w:rsidP="00796928">
            <w:pPr>
              <w:pStyle w:val="a3"/>
              <w:rPr>
                <w:rFonts w:asciiTheme="minorHAnsi" w:hAnsiTheme="minorHAnsi" w:cstheme="minorHAnsi"/>
                <w:sz w:val="22"/>
                <w:szCs w:val="22"/>
                <w:lang w:val="el-GR"/>
              </w:rPr>
            </w:pPr>
            <w:r>
              <w:rPr>
                <w:rFonts w:asciiTheme="minorHAnsi" w:hAnsiTheme="minorHAnsi" w:cstheme="minorHAnsi"/>
                <w:b/>
                <w:sz w:val="22"/>
                <w:szCs w:val="22"/>
                <w:lang w:val="el-GR"/>
              </w:rPr>
              <w:t>Δ</w:t>
            </w:r>
            <w:r w:rsidRPr="00C45A8E">
              <w:rPr>
                <w:rFonts w:asciiTheme="minorHAnsi" w:hAnsiTheme="minorHAnsi" w:cstheme="minorHAnsi"/>
                <w:b/>
                <w:sz w:val="22"/>
                <w:szCs w:val="22"/>
                <w:lang w:val="el-GR"/>
              </w:rPr>
              <w:t>ιδακτορικό</w:t>
            </w:r>
            <w:r>
              <w:rPr>
                <w:rFonts w:asciiTheme="minorHAnsi" w:hAnsiTheme="minorHAnsi" w:cstheme="minorHAnsi"/>
                <w:b/>
                <w:sz w:val="22"/>
                <w:szCs w:val="22"/>
                <w:lang w:val="el-GR"/>
              </w:rPr>
              <w:t xml:space="preserve"> </w:t>
            </w:r>
            <w:r w:rsidR="00956B53">
              <w:rPr>
                <w:rFonts w:asciiTheme="minorHAnsi" w:hAnsiTheme="minorHAnsi" w:cstheme="minorHAnsi"/>
                <w:b/>
                <w:sz w:val="22"/>
                <w:szCs w:val="22"/>
                <w:lang w:val="el-GR"/>
              </w:rPr>
              <w:t>Δ</w:t>
            </w:r>
            <w:r w:rsidRPr="00C45A8E">
              <w:rPr>
                <w:rFonts w:asciiTheme="minorHAnsi" w:hAnsiTheme="minorHAnsi" w:cstheme="minorHAnsi"/>
                <w:b/>
                <w:sz w:val="22"/>
                <w:szCs w:val="22"/>
                <w:lang w:val="el-GR"/>
              </w:rPr>
              <w:t>ίπλωμα</w:t>
            </w:r>
            <w:r w:rsidR="00956B53">
              <w:rPr>
                <w:rFonts w:asciiTheme="minorHAnsi" w:hAnsiTheme="minorHAnsi" w:cstheme="minorHAnsi"/>
                <w:b/>
                <w:sz w:val="22"/>
                <w:szCs w:val="22"/>
                <w:lang w:val="el-GR"/>
              </w:rPr>
              <w:t xml:space="preserve"> </w:t>
            </w:r>
            <w:r w:rsidR="004C7740" w:rsidRPr="004C7740">
              <w:rPr>
                <w:rFonts w:asciiTheme="minorHAnsi" w:hAnsiTheme="minorHAnsi" w:cstheme="minorHAnsi"/>
                <w:b/>
                <w:sz w:val="22"/>
                <w:szCs w:val="22"/>
                <w:lang w:val="el-GR"/>
              </w:rPr>
              <w:t>(PhD)</w:t>
            </w:r>
            <w:r w:rsidR="00FB4D76" w:rsidRPr="0025084B">
              <w:rPr>
                <w:rFonts w:asciiTheme="minorHAnsi" w:hAnsiTheme="minorHAnsi" w:cstheme="minorHAnsi"/>
                <w:sz w:val="22"/>
                <w:szCs w:val="22"/>
                <w:lang w:val="el-GR"/>
              </w:rPr>
              <w:t xml:space="preserve">, </w:t>
            </w:r>
          </w:p>
          <w:p w14:paraId="3532BF7F" w14:textId="595D7B14" w:rsidR="00FB4D76" w:rsidRPr="008B66E6" w:rsidRDefault="0025084B" w:rsidP="00796928">
            <w:pPr>
              <w:pStyle w:val="a3"/>
              <w:rPr>
                <w:rFonts w:asciiTheme="minorHAnsi" w:hAnsiTheme="minorHAnsi" w:cstheme="minorHAnsi"/>
                <w:i/>
                <w:iCs/>
                <w:sz w:val="22"/>
                <w:szCs w:val="22"/>
                <w:lang w:val="el-GR"/>
              </w:rPr>
            </w:pPr>
            <w:r w:rsidRPr="008B66E6">
              <w:rPr>
                <w:rFonts w:asciiTheme="minorHAnsi" w:hAnsiTheme="minorHAnsi" w:cstheme="minorHAnsi"/>
                <w:i/>
                <w:iCs/>
                <w:sz w:val="22"/>
                <w:szCs w:val="22"/>
                <w:lang w:val="el-GR"/>
              </w:rPr>
              <w:t>Τμήμα Επιστήμης Τροφίμων και Διατροφής του Ανθρώπου, Γεωπονικό Πανεπιστήμιο Αθηνών</w:t>
            </w:r>
            <w:r w:rsidR="009F49A7" w:rsidRPr="008B66E6">
              <w:rPr>
                <w:rFonts w:asciiTheme="minorHAnsi" w:hAnsiTheme="minorHAnsi" w:cstheme="minorHAnsi"/>
                <w:i/>
                <w:iCs/>
                <w:sz w:val="22"/>
                <w:szCs w:val="22"/>
                <w:lang w:val="el-GR"/>
              </w:rPr>
              <w:t xml:space="preserve"> </w:t>
            </w:r>
          </w:p>
          <w:p w14:paraId="1A268200" w14:textId="533F0F17" w:rsidR="00796928" w:rsidRPr="0025084B" w:rsidRDefault="00796928" w:rsidP="00796928">
            <w:pPr>
              <w:pStyle w:val="a3"/>
              <w:rPr>
                <w:rFonts w:asciiTheme="minorHAnsi" w:hAnsiTheme="minorHAnsi" w:cstheme="minorHAnsi"/>
                <w:b/>
                <w:i/>
                <w:sz w:val="22"/>
                <w:szCs w:val="22"/>
                <w:lang w:val="el-GR"/>
              </w:rPr>
            </w:pPr>
          </w:p>
        </w:tc>
      </w:tr>
      <w:tr w:rsidR="00796928" w:rsidRPr="002A68FD" w14:paraId="357D6028" w14:textId="77777777" w:rsidTr="00796928">
        <w:tc>
          <w:tcPr>
            <w:tcW w:w="1985" w:type="dxa"/>
            <w:tcBorders>
              <w:bottom w:val="single" w:sz="8" w:space="0" w:color="auto"/>
            </w:tcBorders>
          </w:tcPr>
          <w:p w14:paraId="4EC51F69" w14:textId="59E38F1C" w:rsidR="00796928" w:rsidRPr="0089238D" w:rsidRDefault="00796928" w:rsidP="00796928">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2009</w:t>
            </w:r>
            <w:r w:rsidR="00D33009">
              <w:rPr>
                <w:rFonts w:asciiTheme="minorHAnsi" w:hAnsiTheme="minorHAnsi" w:cstheme="minorHAnsi"/>
                <w:b/>
                <w:i/>
                <w:sz w:val="22"/>
                <w:szCs w:val="22"/>
              </w:rPr>
              <w:t xml:space="preserve"> </w:t>
            </w:r>
            <w:r>
              <w:rPr>
                <w:rFonts w:asciiTheme="minorHAnsi" w:hAnsiTheme="minorHAnsi" w:cstheme="minorHAnsi"/>
                <w:b/>
                <w:i/>
                <w:sz w:val="22"/>
                <w:szCs w:val="22"/>
              </w:rPr>
              <w:t>-</w:t>
            </w:r>
            <w:r w:rsidR="00D33009">
              <w:rPr>
                <w:rFonts w:asciiTheme="minorHAnsi" w:hAnsiTheme="minorHAnsi" w:cstheme="minorHAnsi"/>
                <w:b/>
                <w:i/>
                <w:sz w:val="22"/>
                <w:szCs w:val="22"/>
              </w:rPr>
              <w:t xml:space="preserve"> </w:t>
            </w:r>
            <w:r w:rsidRPr="0089238D">
              <w:rPr>
                <w:rFonts w:asciiTheme="minorHAnsi" w:hAnsiTheme="minorHAnsi" w:cstheme="minorHAnsi"/>
                <w:b/>
                <w:i/>
                <w:sz w:val="22"/>
                <w:szCs w:val="22"/>
              </w:rPr>
              <w:t>2015</w:t>
            </w:r>
          </w:p>
        </w:tc>
        <w:tc>
          <w:tcPr>
            <w:tcW w:w="8505" w:type="dxa"/>
            <w:tcBorders>
              <w:bottom w:val="single" w:sz="8" w:space="0" w:color="auto"/>
            </w:tcBorders>
          </w:tcPr>
          <w:p w14:paraId="0697C6F8" w14:textId="77777777" w:rsidR="008B66E6" w:rsidRDefault="00796928" w:rsidP="00796928">
            <w:pPr>
              <w:pStyle w:val="a3"/>
              <w:rPr>
                <w:rFonts w:asciiTheme="minorHAnsi" w:hAnsiTheme="minorHAnsi" w:cstheme="minorHAnsi"/>
                <w:b/>
                <w:sz w:val="22"/>
                <w:szCs w:val="22"/>
                <w:lang w:val="el-GR"/>
              </w:rPr>
            </w:pPr>
            <w:r w:rsidRPr="00C45A8E">
              <w:rPr>
                <w:rFonts w:asciiTheme="minorHAnsi" w:hAnsiTheme="minorHAnsi" w:cstheme="minorHAnsi"/>
                <w:b/>
                <w:sz w:val="22"/>
                <w:szCs w:val="22"/>
                <w:lang w:val="el-GR"/>
              </w:rPr>
              <w:t xml:space="preserve">Πτυχίο Α.Ε.Ι. </w:t>
            </w:r>
            <w:r w:rsidRPr="0045398D">
              <w:rPr>
                <w:rFonts w:asciiTheme="minorHAnsi" w:hAnsiTheme="minorHAnsi" w:cstheme="minorHAnsi"/>
                <w:b/>
                <w:sz w:val="22"/>
                <w:szCs w:val="22"/>
                <w:lang w:val="el-GR"/>
              </w:rPr>
              <w:t>Χημεία</w:t>
            </w:r>
            <w:r>
              <w:rPr>
                <w:rFonts w:asciiTheme="minorHAnsi" w:hAnsiTheme="minorHAnsi" w:cstheme="minorHAnsi"/>
                <w:b/>
                <w:sz w:val="22"/>
                <w:szCs w:val="22"/>
                <w:lang w:val="el-GR"/>
              </w:rPr>
              <w:t>ς</w:t>
            </w:r>
            <w:r w:rsidR="00510628" w:rsidRPr="00510628">
              <w:rPr>
                <w:rFonts w:asciiTheme="minorHAnsi" w:hAnsiTheme="minorHAnsi" w:cstheme="minorHAnsi"/>
                <w:b/>
                <w:sz w:val="22"/>
                <w:szCs w:val="22"/>
                <w:lang w:val="el-GR"/>
              </w:rPr>
              <w:t xml:space="preserve"> (</w:t>
            </w:r>
            <w:r w:rsidR="00510628">
              <w:rPr>
                <w:rFonts w:asciiTheme="minorHAnsi" w:hAnsiTheme="minorHAnsi" w:cstheme="minorHAnsi"/>
                <w:b/>
                <w:sz w:val="22"/>
                <w:szCs w:val="22"/>
              </w:rPr>
              <w:t>BSc</w:t>
            </w:r>
            <w:r w:rsidR="00510628" w:rsidRPr="00510628">
              <w:rPr>
                <w:rFonts w:asciiTheme="minorHAnsi" w:hAnsiTheme="minorHAnsi" w:cstheme="minorHAnsi"/>
                <w:b/>
                <w:sz w:val="22"/>
                <w:szCs w:val="22"/>
                <w:lang w:val="el-GR"/>
              </w:rPr>
              <w:t>)</w:t>
            </w:r>
            <w:r>
              <w:rPr>
                <w:rFonts w:asciiTheme="minorHAnsi" w:hAnsiTheme="minorHAnsi" w:cstheme="minorHAnsi"/>
                <w:b/>
                <w:sz w:val="22"/>
                <w:szCs w:val="22"/>
                <w:lang w:val="el-GR"/>
              </w:rPr>
              <w:t xml:space="preserve">, </w:t>
            </w:r>
          </w:p>
          <w:p w14:paraId="0496A551" w14:textId="07B8D8B0" w:rsidR="00796928" w:rsidRPr="004C7740" w:rsidRDefault="00796928" w:rsidP="00796928">
            <w:pPr>
              <w:pStyle w:val="a3"/>
              <w:rPr>
                <w:rFonts w:asciiTheme="minorHAnsi" w:hAnsiTheme="minorHAnsi" w:cstheme="minorHAnsi"/>
                <w:bCs/>
                <w:sz w:val="22"/>
                <w:szCs w:val="22"/>
                <w:lang w:val="el-GR"/>
              </w:rPr>
            </w:pPr>
            <w:r w:rsidRPr="008B66E6">
              <w:rPr>
                <w:rFonts w:asciiTheme="minorHAnsi" w:hAnsiTheme="minorHAnsi" w:cstheme="minorHAnsi"/>
                <w:bCs/>
                <w:i/>
                <w:iCs/>
                <w:sz w:val="22"/>
                <w:szCs w:val="22"/>
                <w:lang w:val="el-GR"/>
              </w:rPr>
              <w:t>Τμήμα Χημείας, Εθνικό και Καποδιστριακό Πανεπιστήμιο Αθηνών</w:t>
            </w:r>
          </w:p>
          <w:p w14:paraId="7B52E08C" w14:textId="77777777" w:rsidR="00796928" w:rsidRDefault="00796928" w:rsidP="00796928">
            <w:pPr>
              <w:pStyle w:val="a3"/>
              <w:rPr>
                <w:rFonts w:asciiTheme="minorHAnsi" w:hAnsiTheme="minorHAnsi" w:cstheme="minorHAnsi"/>
                <w:b/>
                <w:sz w:val="22"/>
                <w:szCs w:val="22"/>
                <w:lang w:val="el-GR"/>
              </w:rPr>
            </w:pPr>
          </w:p>
        </w:tc>
      </w:tr>
      <w:tr w:rsidR="00796928" w:rsidRPr="00796928" w14:paraId="72E2692C" w14:textId="77777777" w:rsidTr="00751494">
        <w:tc>
          <w:tcPr>
            <w:tcW w:w="1985" w:type="dxa"/>
            <w:tcBorders>
              <w:top w:val="single" w:sz="8" w:space="0" w:color="auto"/>
              <w:bottom w:val="single" w:sz="8" w:space="0" w:color="auto"/>
            </w:tcBorders>
          </w:tcPr>
          <w:p w14:paraId="6E3D3751" w14:textId="34F81904" w:rsidR="00796928" w:rsidRPr="00796928" w:rsidRDefault="00796928" w:rsidP="00C96958">
            <w:pPr>
              <w:pStyle w:val="a3"/>
              <w:spacing w:before="11"/>
              <w:rPr>
                <w:rFonts w:asciiTheme="minorHAnsi" w:hAnsiTheme="minorHAnsi" w:cstheme="minorHAnsi"/>
                <w:b/>
                <w:i/>
                <w:sz w:val="22"/>
                <w:szCs w:val="22"/>
                <w:lang w:val="el-GR"/>
              </w:rPr>
            </w:pPr>
            <w:r>
              <w:rPr>
                <w:rFonts w:asciiTheme="minorHAnsi" w:hAnsiTheme="minorHAnsi" w:cstheme="minorHAnsi"/>
                <w:b/>
                <w:i/>
                <w:sz w:val="22"/>
                <w:szCs w:val="22"/>
                <w:lang w:val="el-GR"/>
              </w:rPr>
              <w:t>Μετεκπαίδευση</w:t>
            </w:r>
          </w:p>
        </w:tc>
        <w:tc>
          <w:tcPr>
            <w:tcW w:w="8505" w:type="dxa"/>
            <w:tcBorders>
              <w:top w:val="single" w:sz="8" w:space="0" w:color="auto"/>
              <w:bottom w:val="single" w:sz="8" w:space="0" w:color="auto"/>
            </w:tcBorders>
          </w:tcPr>
          <w:p w14:paraId="3D80023B" w14:textId="77777777" w:rsidR="00796928" w:rsidRDefault="00796928" w:rsidP="0025084B">
            <w:pPr>
              <w:pStyle w:val="a3"/>
              <w:rPr>
                <w:rFonts w:asciiTheme="minorHAnsi" w:hAnsiTheme="minorHAnsi" w:cstheme="minorHAnsi"/>
                <w:b/>
                <w:sz w:val="22"/>
                <w:szCs w:val="22"/>
                <w:lang w:val="el-GR"/>
              </w:rPr>
            </w:pPr>
          </w:p>
        </w:tc>
      </w:tr>
      <w:tr w:rsidR="00751494" w:rsidRPr="00C32FCB" w14:paraId="03C02B16" w14:textId="77777777" w:rsidTr="00751494">
        <w:tc>
          <w:tcPr>
            <w:tcW w:w="1985" w:type="dxa"/>
          </w:tcPr>
          <w:p w14:paraId="7FA76E21" w14:textId="3FDCE9E3" w:rsidR="00751494" w:rsidRPr="0022208D" w:rsidRDefault="00751494" w:rsidP="00C96958">
            <w:pPr>
              <w:pStyle w:val="a3"/>
              <w:spacing w:before="11"/>
              <w:rPr>
                <w:rFonts w:asciiTheme="minorHAnsi" w:hAnsiTheme="minorHAnsi" w:cstheme="minorHAnsi"/>
                <w:b/>
                <w:i/>
                <w:sz w:val="22"/>
                <w:szCs w:val="22"/>
              </w:rPr>
            </w:pPr>
            <w:r>
              <w:rPr>
                <w:rFonts w:asciiTheme="minorHAnsi" w:hAnsiTheme="minorHAnsi" w:cstheme="minorHAnsi"/>
                <w:b/>
                <w:i/>
                <w:sz w:val="22"/>
                <w:szCs w:val="22"/>
              </w:rPr>
              <w:t>06/2021</w:t>
            </w:r>
            <w:r w:rsidR="00D33009">
              <w:rPr>
                <w:rFonts w:asciiTheme="minorHAnsi" w:hAnsiTheme="minorHAnsi" w:cstheme="minorHAnsi"/>
                <w:b/>
                <w:i/>
                <w:sz w:val="22"/>
                <w:szCs w:val="22"/>
              </w:rPr>
              <w:t xml:space="preserve"> </w:t>
            </w:r>
            <w:r>
              <w:rPr>
                <w:rFonts w:asciiTheme="minorHAnsi" w:hAnsiTheme="minorHAnsi" w:cstheme="minorHAnsi"/>
                <w:b/>
                <w:i/>
                <w:sz w:val="22"/>
                <w:szCs w:val="22"/>
              </w:rPr>
              <w:t>-</w:t>
            </w:r>
            <w:r w:rsidR="00D33009">
              <w:rPr>
                <w:rFonts w:asciiTheme="minorHAnsi" w:hAnsiTheme="minorHAnsi" w:cstheme="minorHAnsi"/>
                <w:b/>
                <w:i/>
                <w:sz w:val="22"/>
                <w:szCs w:val="22"/>
              </w:rPr>
              <w:t xml:space="preserve"> </w:t>
            </w:r>
            <w:r>
              <w:rPr>
                <w:rFonts w:asciiTheme="minorHAnsi" w:hAnsiTheme="minorHAnsi" w:cstheme="minorHAnsi"/>
                <w:b/>
                <w:i/>
                <w:sz w:val="22"/>
                <w:szCs w:val="22"/>
              </w:rPr>
              <w:t>09/2021</w:t>
            </w:r>
          </w:p>
        </w:tc>
        <w:tc>
          <w:tcPr>
            <w:tcW w:w="8505" w:type="dxa"/>
          </w:tcPr>
          <w:p w14:paraId="1E030115" w14:textId="549D84EF" w:rsidR="00350D78" w:rsidRDefault="00751494" w:rsidP="0025084B">
            <w:pPr>
              <w:pStyle w:val="a3"/>
              <w:rPr>
                <w:rFonts w:asciiTheme="minorHAnsi" w:hAnsiTheme="minorHAnsi" w:cstheme="minorHAnsi"/>
                <w:sz w:val="22"/>
                <w:szCs w:val="22"/>
                <w:lang w:val="el-GR"/>
              </w:rPr>
            </w:pPr>
            <w:r w:rsidRPr="006A6320">
              <w:rPr>
                <w:rFonts w:asciiTheme="minorHAnsi" w:hAnsiTheme="minorHAnsi" w:cstheme="minorHAnsi"/>
                <w:b/>
                <w:bCs/>
                <w:sz w:val="22"/>
                <w:szCs w:val="22"/>
                <w:lang w:val="el-GR"/>
              </w:rPr>
              <w:t>Επιστημονικοί/Τεχνικοί Υπεύθυνοι Επιχειρήσεων Τροφίμων και Ποτών</w:t>
            </w:r>
            <w:r w:rsidRPr="006A6320">
              <w:rPr>
                <w:rFonts w:asciiTheme="minorHAnsi" w:hAnsiTheme="minorHAnsi" w:cstheme="minorHAnsi"/>
                <w:sz w:val="22"/>
                <w:szCs w:val="22"/>
                <w:lang w:val="el-GR"/>
              </w:rPr>
              <w:t xml:space="preserve"> </w:t>
            </w:r>
          </w:p>
          <w:p w14:paraId="404C30DC" w14:textId="090EF614" w:rsidR="00751494" w:rsidRPr="00350D78" w:rsidRDefault="00751494" w:rsidP="0025084B">
            <w:pPr>
              <w:pStyle w:val="a3"/>
              <w:rPr>
                <w:rFonts w:asciiTheme="minorHAnsi" w:hAnsiTheme="minorHAnsi" w:cstheme="minorHAnsi"/>
                <w:i/>
                <w:iCs/>
                <w:sz w:val="22"/>
                <w:szCs w:val="22"/>
                <w:lang w:val="el-GR"/>
              </w:rPr>
            </w:pPr>
            <w:r w:rsidRPr="00350D78">
              <w:rPr>
                <w:rFonts w:asciiTheme="minorHAnsi" w:hAnsiTheme="minorHAnsi" w:cstheme="minorHAnsi"/>
                <w:i/>
                <w:iCs/>
                <w:sz w:val="22"/>
                <w:szCs w:val="22"/>
                <w:lang w:val="el-GR"/>
              </w:rPr>
              <w:t>Ένωση Ελλήνων Χημικών</w:t>
            </w:r>
          </w:p>
          <w:p w14:paraId="5538EBF0" w14:textId="155D888C" w:rsidR="00751494" w:rsidRPr="006A6320" w:rsidRDefault="00751494" w:rsidP="0025084B">
            <w:pPr>
              <w:pStyle w:val="a3"/>
              <w:rPr>
                <w:rFonts w:asciiTheme="minorHAnsi" w:hAnsiTheme="minorHAnsi" w:cstheme="minorHAnsi"/>
                <w:sz w:val="22"/>
                <w:szCs w:val="22"/>
                <w:lang w:val="el-GR"/>
              </w:rPr>
            </w:pPr>
          </w:p>
        </w:tc>
      </w:tr>
      <w:tr w:rsidR="00FB4D76" w:rsidRPr="00350D78" w14:paraId="58A8FC04" w14:textId="77777777" w:rsidTr="008A67A5">
        <w:tc>
          <w:tcPr>
            <w:tcW w:w="1985" w:type="dxa"/>
          </w:tcPr>
          <w:p w14:paraId="451CB7A6" w14:textId="77777777" w:rsidR="00FB4D76" w:rsidRPr="0089238D" w:rsidRDefault="00FB4D76" w:rsidP="00C96958">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 xml:space="preserve">10/2018 </w:t>
            </w:r>
            <w:r>
              <w:rPr>
                <w:rFonts w:asciiTheme="minorHAnsi" w:hAnsiTheme="minorHAnsi" w:cstheme="minorHAnsi"/>
                <w:b/>
                <w:i/>
                <w:sz w:val="22"/>
                <w:szCs w:val="22"/>
              </w:rPr>
              <w:t xml:space="preserve">- </w:t>
            </w:r>
            <w:r w:rsidRPr="0089238D">
              <w:rPr>
                <w:rFonts w:asciiTheme="minorHAnsi" w:hAnsiTheme="minorHAnsi" w:cstheme="minorHAnsi"/>
                <w:b/>
                <w:i/>
                <w:sz w:val="22"/>
                <w:szCs w:val="22"/>
              </w:rPr>
              <w:t>04/2019</w:t>
            </w:r>
          </w:p>
        </w:tc>
        <w:tc>
          <w:tcPr>
            <w:tcW w:w="8505" w:type="dxa"/>
          </w:tcPr>
          <w:p w14:paraId="55DE84E7" w14:textId="3A0197B2" w:rsidR="00350D78" w:rsidRDefault="009B0FB3" w:rsidP="0045398D">
            <w:pPr>
              <w:pStyle w:val="a3"/>
              <w:rPr>
                <w:rFonts w:asciiTheme="minorHAnsi" w:hAnsiTheme="minorHAnsi" w:cstheme="minorHAnsi"/>
                <w:b/>
                <w:sz w:val="22"/>
                <w:szCs w:val="22"/>
                <w:lang w:val="el-GR"/>
              </w:rPr>
            </w:pPr>
            <w:r w:rsidRPr="009B0FB3">
              <w:rPr>
                <w:rFonts w:asciiTheme="minorHAnsi" w:hAnsiTheme="minorHAnsi" w:cstheme="minorHAnsi"/>
                <w:b/>
                <w:sz w:val="22"/>
                <w:szCs w:val="22"/>
                <w:lang w:val="el-GR"/>
              </w:rPr>
              <w:t>Απομόνωση και προσδιορισμός πρωτεϊνικών κλασμάτων, σχεδιασμός και εκπόνηση μελετών με πειραματόζωα και κυτταρικές σειρές</w:t>
            </w:r>
            <w:r w:rsidR="00FB4D76" w:rsidRPr="009B0FB3">
              <w:rPr>
                <w:rFonts w:asciiTheme="minorHAnsi" w:hAnsiTheme="minorHAnsi" w:cstheme="minorHAnsi"/>
                <w:b/>
                <w:sz w:val="22"/>
                <w:szCs w:val="22"/>
                <w:lang w:val="el-GR"/>
              </w:rPr>
              <w:t xml:space="preserve"> </w:t>
            </w:r>
          </w:p>
          <w:p w14:paraId="79BE2F99" w14:textId="744D55B9" w:rsidR="00FB4D76" w:rsidRPr="00350D78" w:rsidRDefault="0045398D" w:rsidP="0045398D">
            <w:pPr>
              <w:pStyle w:val="a3"/>
              <w:rPr>
                <w:rFonts w:asciiTheme="minorHAnsi" w:hAnsiTheme="minorHAnsi" w:cstheme="minorHAnsi"/>
                <w:i/>
                <w:iCs/>
                <w:sz w:val="22"/>
                <w:szCs w:val="22"/>
              </w:rPr>
            </w:pPr>
            <w:r w:rsidRPr="00350D78">
              <w:rPr>
                <w:rFonts w:asciiTheme="minorHAnsi" w:hAnsiTheme="minorHAnsi" w:cstheme="minorHAnsi"/>
                <w:i/>
                <w:iCs/>
                <w:sz w:val="22"/>
                <w:szCs w:val="22"/>
              </w:rPr>
              <w:t xml:space="preserve">Yale University, School of Public Health, </w:t>
            </w:r>
            <w:r w:rsidRPr="00350D78">
              <w:rPr>
                <w:rFonts w:asciiTheme="minorHAnsi" w:hAnsiTheme="minorHAnsi" w:cstheme="minorHAnsi"/>
                <w:i/>
                <w:iCs/>
                <w:sz w:val="22"/>
                <w:szCs w:val="22"/>
                <w:lang w:val="el-GR"/>
              </w:rPr>
              <w:t>ΗΠΑ</w:t>
            </w:r>
            <w:r w:rsidR="008A67A5" w:rsidRPr="00350D78">
              <w:rPr>
                <w:rFonts w:asciiTheme="minorHAnsi" w:hAnsiTheme="minorHAnsi" w:cstheme="minorHAnsi"/>
                <w:i/>
                <w:iCs/>
                <w:sz w:val="22"/>
                <w:szCs w:val="22"/>
              </w:rPr>
              <w:t>,</w:t>
            </w:r>
            <w:r w:rsidRPr="00350D78">
              <w:rPr>
                <w:rFonts w:asciiTheme="minorHAnsi" w:hAnsiTheme="minorHAnsi" w:cstheme="minorHAnsi"/>
                <w:i/>
                <w:iCs/>
                <w:sz w:val="22"/>
                <w:szCs w:val="22"/>
              </w:rPr>
              <w:t xml:space="preserve"> </w:t>
            </w:r>
            <w:r w:rsidR="008A67A5" w:rsidRPr="00350D78">
              <w:rPr>
                <w:rFonts w:asciiTheme="minorHAnsi" w:hAnsiTheme="minorHAnsi" w:cstheme="minorHAnsi"/>
                <w:i/>
                <w:iCs/>
                <w:sz w:val="22"/>
                <w:szCs w:val="22"/>
                <w:lang w:val="el-GR"/>
              </w:rPr>
              <w:t>Επισκέπτρια</w:t>
            </w:r>
            <w:r w:rsidR="008A67A5" w:rsidRPr="00350D78">
              <w:rPr>
                <w:rFonts w:asciiTheme="minorHAnsi" w:hAnsiTheme="minorHAnsi" w:cstheme="minorHAnsi"/>
                <w:i/>
                <w:iCs/>
                <w:sz w:val="22"/>
                <w:szCs w:val="22"/>
              </w:rPr>
              <w:t xml:space="preserve"> </w:t>
            </w:r>
            <w:r w:rsidR="008A67A5" w:rsidRPr="00350D78">
              <w:rPr>
                <w:rFonts w:asciiTheme="minorHAnsi" w:hAnsiTheme="minorHAnsi" w:cstheme="minorHAnsi"/>
                <w:i/>
                <w:iCs/>
                <w:sz w:val="22"/>
                <w:szCs w:val="22"/>
                <w:lang w:val="el-GR"/>
              </w:rPr>
              <w:t>Ερευνήτρια</w:t>
            </w:r>
            <w:r w:rsidR="008A67A5" w:rsidRPr="00350D78">
              <w:rPr>
                <w:rFonts w:asciiTheme="minorHAnsi" w:hAnsiTheme="minorHAnsi" w:cstheme="minorHAnsi"/>
                <w:i/>
                <w:iCs/>
                <w:sz w:val="22"/>
                <w:szCs w:val="22"/>
              </w:rPr>
              <w:t xml:space="preserve"> - </w:t>
            </w:r>
            <w:r w:rsidR="008A67A5" w:rsidRPr="00350D78">
              <w:rPr>
                <w:rFonts w:asciiTheme="minorHAnsi" w:hAnsiTheme="minorHAnsi" w:cstheme="minorHAnsi"/>
                <w:i/>
                <w:iCs/>
                <w:sz w:val="22"/>
                <w:szCs w:val="22"/>
                <w:lang w:val="el-GR"/>
              </w:rPr>
              <w:t>Υπότροφος</w:t>
            </w:r>
            <w:r w:rsidR="008A67A5" w:rsidRPr="00350D78">
              <w:rPr>
                <w:rFonts w:asciiTheme="minorHAnsi" w:hAnsiTheme="minorHAnsi" w:cstheme="minorHAnsi"/>
                <w:i/>
                <w:iCs/>
                <w:sz w:val="22"/>
                <w:szCs w:val="22"/>
              </w:rPr>
              <w:t xml:space="preserve"> </w:t>
            </w:r>
            <w:r w:rsidR="008A67A5" w:rsidRPr="00350D78">
              <w:rPr>
                <w:rFonts w:asciiTheme="minorHAnsi" w:hAnsiTheme="minorHAnsi" w:cstheme="minorHAnsi"/>
                <w:i/>
                <w:iCs/>
                <w:sz w:val="22"/>
                <w:szCs w:val="22"/>
                <w:lang w:val="el-GR"/>
              </w:rPr>
              <w:t>Ιδρύματος</w:t>
            </w:r>
            <w:r w:rsidR="008A67A5" w:rsidRPr="00350D78">
              <w:rPr>
                <w:rFonts w:asciiTheme="minorHAnsi" w:hAnsiTheme="minorHAnsi" w:cstheme="minorHAnsi"/>
                <w:i/>
                <w:iCs/>
                <w:sz w:val="22"/>
                <w:szCs w:val="22"/>
              </w:rPr>
              <w:t xml:space="preserve"> Fulbright</w:t>
            </w:r>
          </w:p>
          <w:p w14:paraId="1034E7B0" w14:textId="77777777" w:rsidR="00FB4D76" w:rsidRPr="00350D78" w:rsidRDefault="00FB4D76" w:rsidP="00C96958">
            <w:pPr>
              <w:pStyle w:val="a3"/>
              <w:rPr>
                <w:rFonts w:asciiTheme="minorHAnsi" w:hAnsiTheme="minorHAnsi" w:cstheme="minorHAnsi"/>
                <w:b/>
                <w:sz w:val="22"/>
                <w:szCs w:val="22"/>
              </w:rPr>
            </w:pPr>
          </w:p>
        </w:tc>
      </w:tr>
      <w:tr w:rsidR="00FB4D76" w:rsidRPr="00C32FCB" w14:paraId="1ECDBD6E" w14:textId="77777777" w:rsidTr="00C96958">
        <w:tc>
          <w:tcPr>
            <w:tcW w:w="1985" w:type="dxa"/>
          </w:tcPr>
          <w:p w14:paraId="65D8FE51" w14:textId="77777777" w:rsidR="00FB4D76" w:rsidRPr="0089238D" w:rsidRDefault="00FB4D76" w:rsidP="00C96958">
            <w:pPr>
              <w:pStyle w:val="a3"/>
              <w:spacing w:before="11"/>
              <w:rPr>
                <w:rFonts w:asciiTheme="minorHAnsi" w:hAnsiTheme="minorHAnsi" w:cstheme="minorHAnsi"/>
                <w:b/>
                <w:i/>
                <w:sz w:val="22"/>
                <w:szCs w:val="22"/>
              </w:rPr>
            </w:pPr>
            <w:r>
              <w:rPr>
                <w:rFonts w:asciiTheme="minorHAnsi" w:hAnsiTheme="minorHAnsi" w:cstheme="minorHAnsi"/>
                <w:b/>
                <w:i/>
                <w:sz w:val="22"/>
                <w:szCs w:val="22"/>
              </w:rPr>
              <w:t>06/</w:t>
            </w:r>
            <w:r w:rsidRPr="0089238D">
              <w:rPr>
                <w:rFonts w:asciiTheme="minorHAnsi" w:hAnsiTheme="minorHAnsi" w:cstheme="minorHAnsi"/>
                <w:b/>
                <w:i/>
                <w:sz w:val="22"/>
                <w:szCs w:val="22"/>
              </w:rPr>
              <w:t>2018</w:t>
            </w:r>
          </w:p>
        </w:tc>
        <w:tc>
          <w:tcPr>
            <w:tcW w:w="8505" w:type="dxa"/>
          </w:tcPr>
          <w:p w14:paraId="367F2A85" w14:textId="478F0210" w:rsidR="00350D78" w:rsidRDefault="008A67A5" w:rsidP="004C7740">
            <w:pPr>
              <w:pStyle w:val="a3"/>
              <w:rPr>
                <w:rFonts w:asciiTheme="minorHAnsi" w:hAnsiTheme="minorHAnsi" w:cstheme="minorHAnsi"/>
                <w:b/>
                <w:sz w:val="22"/>
                <w:szCs w:val="22"/>
                <w:lang w:val="el-GR"/>
              </w:rPr>
            </w:pPr>
            <w:r w:rsidRPr="008A67A5">
              <w:rPr>
                <w:rFonts w:asciiTheme="minorHAnsi" w:hAnsiTheme="minorHAnsi" w:cstheme="minorHAnsi"/>
                <w:b/>
                <w:sz w:val="22"/>
                <w:szCs w:val="22"/>
                <w:lang w:val="el-GR"/>
              </w:rPr>
              <w:t>Παγκόσμιες Προκλήσεις και Στόχο</w:t>
            </w:r>
            <w:r w:rsidR="00510628">
              <w:rPr>
                <w:rFonts w:asciiTheme="minorHAnsi" w:hAnsiTheme="minorHAnsi" w:cstheme="minorHAnsi"/>
                <w:b/>
                <w:sz w:val="22"/>
                <w:szCs w:val="22"/>
                <w:lang w:val="el-GR"/>
              </w:rPr>
              <w:t>ι</w:t>
            </w:r>
            <w:r w:rsidRPr="008A67A5">
              <w:rPr>
                <w:rFonts w:asciiTheme="minorHAnsi" w:hAnsiTheme="minorHAnsi" w:cstheme="minorHAnsi"/>
                <w:b/>
                <w:sz w:val="22"/>
                <w:szCs w:val="22"/>
                <w:lang w:val="el-GR"/>
              </w:rPr>
              <w:t xml:space="preserve"> Βιώσιμης Ανάπτυξης</w:t>
            </w:r>
            <w:r w:rsidR="00FB4D76" w:rsidRPr="008A67A5">
              <w:rPr>
                <w:rFonts w:asciiTheme="minorHAnsi" w:hAnsiTheme="minorHAnsi" w:cstheme="minorHAnsi"/>
                <w:b/>
                <w:sz w:val="22"/>
                <w:szCs w:val="22"/>
                <w:lang w:val="el-GR"/>
              </w:rPr>
              <w:t xml:space="preserve"> </w:t>
            </w:r>
          </w:p>
          <w:p w14:paraId="50A15399" w14:textId="544F002B" w:rsidR="00FB4D76" w:rsidRPr="004C7740" w:rsidRDefault="00FB4D76" w:rsidP="004C7740">
            <w:pPr>
              <w:pStyle w:val="a3"/>
              <w:rPr>
                <w:rFonts w:asciiTheme="minorHAnsi" w:hAnsiTheme="minorHAnsi" w:cstheme="minorHAnsi"/>
                <w:sz w:val="22"/>
                <w:szCs w:val="22"/>
                <w:lang w:val="el-GR"/>
              </w:rPr>
            </w:pPr>
            <w:r w:rsidRPr="00350D78">
              <w:rPr>
                <w:rFonts w:asciiTheme="minorHAnsi" w:hAnsiTheme="minorHAnsi" w:cstheme="minorHAnsi"/>
                <w:i/>
                <w:iCs/>
                <w:sz w:val="22"/>
                <w:szCs w:val="22"/>
              </w:rPr>
              <w:t>University</w:t>
            </w:r>
            <w:r w:rsidRPr="00350D78">
              <w:rPr>
                <w:rFonts w:asciiTheme="minorHAnsi" w:hAnsiTheme="minorHAnsi" w:cstheme="minorHAnsi"/>
                <w:i/>
                <w:iCs/>
                <w:sz w:val="22"/>
                <w:szCs w:val="22"/>
                <w:lang w:val="el-GR"/>
              </w:rPr>
              <w:t xml:space="preserve"> </w:t>
            </w:r>
            <w:r w:rsidRPr="00350D78">
              <w:rPr>
                <w:rFonts w:asciiTheme="minorHAnsi" w:hAnsiTheme="minorHAnsi" w:cstheme="minorHAnsi"/>
                <w:i/>
                <w:iCs/>
                <w:sz w:val="22"/>
                <w:szCs w:val="22"/>
              </w:rPr>
              <w:t>of</w:t>
            </w:r>
            <w:r w:rsidRPr="00350D78">
              <w:rPr>
                <w:rFonts w:asciiTheme="minorHAnsi" w:hAnsiTheme="minorHAnsi" w:cstheme="minorHAnsi"/>
                <w:i/>
                <w:iCs/>
                <w:sz w:val="22"/>
                <w:szCs w:val="22"/>
                <w:lang w:val="el-GR"/>
              </w:rPr>
              <w:t xml:space="preserve"> </w:t>
            </w:r>
            <w:r w:rsidRPr="00350D78">
              <w:rPr>
                <w:rFonts w:asciiTheme="minorHAnsi" w:hAnsiTheme="minorHAnsi" w:cstheme="minorHAnsi"/>
                <w:i/>
                <w:iCs/>
                <w:sz w:val="22"/>
                <w:szCs w:val="22"/>
              </w:rPr>
              <w:t>Bergen</w:t>
            </w:r>
            <w:r w:rsidRPr="00350D78">
              <w:rPr>
                <w:rFonts w:asciiTheme="minorHAnsi" w:hAnsiTheme="minorHAnsi" w:cstheme="minorHAnsi"/>
                <w:i/>
                <w:iCs/>
                <w:sz w:val="22"/>
                <w:szCs w:val="22"/>
                <w:lang w:val="el-GR"/>
              </w:rPr>
              <w:t xml:space="preserve">, </w:t>
            </w:r>
            <w:r w:rsidR="0045398D" w:rsidRPr="00350D78">
              <w:rPr>
                <w:rFonts w:asciiTheme="minorHAnsi" w:hAnsiTheme="minorHAnsi" w:cstheme="minorHAnsi"/>
                <w:i/>
                <w:iCs/>
                <w:sz w:val="22"/>
                <w:szCs w:val="22"/>
                <w:lang w:val="el-GR"/>
              </w:rPr>
              <w:t>Νορβηγία</w:t>
            </w:r>
          </w:p>
          <w:p w14:paraId="5810FD2E" w14:textId="77777777" w:rsidR="00FB4D76" w:rsidRPr="004C7740" w:rsidRDefault="00FB4D76" w:rsidP="00C96958">
            <w:pPr>
              <w:pStyle w:val="a3"/>
              <w:rPr>
                <w:rFonts w:asciiTheme="minorHAnsi" w:hAnsiTheme="minorHAnsi" w:cstheme="minorHAnsi"/>
                <w:b/>
                <w:i/>
                <w:sz w:val="22"/>
                <w:szCs w:val="22"/>
                <w:lang w:val="el-GR"/>
              </w:rPr>
            </w:pPr>
          </w:p>
        </w:tc>
      </w:tr>
    </w:tbl>
    <w:p w14:paraId="2C6CA447" w14:textId="1AE84BF8" w:rsidR="000A19F5" w:rsidRDefault="00751494">
      <w:pPr>
        <w:pStyle w:val="1"/>
        <w:tabs>
          <w:tab w:val="left" w:pos="10637"/>
        </w:tabs>
        <w:rPr>
          <w:rFonts w:asciiTheme="minorHAnsi" w:hAnsiTheme="minorHAnsi" w:cstheme="minorHAnsi"/>
          <w:color w:val="17365D"/>
          <w:sz w:val="24"/>
          <w:szCs w:val="24"/>
          <w:shd w:val="clear" w:color="auto" w:fill="DBE5F1"/>
        </w:rPr>
      </w:pPr>
      <w:r w:rsidRPr="00751494">
        <w:rPr>
          <w:rFonts w:asciiTheme="minorHAnsi" w:hAnsiTheme="minorHAnsi" w:cstheme="minorHAnsi"/>
          <w:color w:val="17365D"/>
          <w:sz w:val="24"/>
          <w:szCs w:val="24"/>
          <w:shd w:val="clear" w:color="auto" w:fill="DBE5F1"/>
          <w:lang w:val="el-GR"/>
        </w:rPr>
        <w:t>Ερευνητική &amp; Διδακτική εμπειρία</w:t>
      </w:r>
      <w:r w:rsidR="00CD2F2E" w:rsidRPr="00B40AC2">
        <w:rPr>
          <w:rFonts w:asciiTheme="minorHAnsi" w:hAnsiTheme="minorHAnsi" w:cstheme="minorHAnsi"/>
          <w:color w:val="17365D"/>
          <w:sz w:val="24"/>
          <w:szCs w:val="24"/>
          <w:shd w:val="clear" w:color="auto" w:fill="DBE5F1"/>
        </w:rPr>
        <w:tab/>
      </w: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5"/>
      </w:tblGrid>
      <w:tr w:rsidR="001F47AE" w:rsidRPr="002A68FD" w14:paraId="0C6E9077" w14:textId="77777777" w:rsidTr="004C7740">
        <w:tc>
          <w:tcPr>
            <w:tcW w:w="1985" w:type="dxa"/>
          </w:tcPr>
          <w:p w14:paraId="5654F5DA" w14:textId="4064A81D" w:rsidR="001F47AE" w:rsidRPr="001F47AE" w:rsidRDefault="001F47AE" w:rsidP="00C96958">
            <w:pPr>
              <w:pStyle w:val="a3"/>
              <w:spacing w:before="11"/>
              <w:rPr>
                <w:rFonts w:asciiTheme="minorHAnsi" w:hAnsiTheme="minorHAnsi" w:cstheme="minorHAnsi"/>
                <w:b/>
                <w:i/>
                <w:sz w:val="22"/>
                <w:szCs w:val="22"/>
                <w:lang w:val="el-GR"/>
              </w:rPr>
            </w:pPr>
            <w:r>
              <w:rPr>
                <w:rFonts w:asciiTheme="minorHAnsi" w:hAnsiTheme="minorHAnsi" w:cstheme="minorHAnsi"/>
                <w:b/>
                <w:i/>
                <w:sz w:val="22"/>
                <w:szCs w:val="22"/>
                <w:lang w:val="el-GR"/>
              </w:rPr>
              <w:t>10/2022-σήμερα</w:t>
            </w:r>
          </w:p>
        </w:tc>
        <w:tc>
          <w:tcPr>
            <w:tcW w:w="8505" w:type="dxa"/>
          </w:tcPr>
          <w:p w14:paraId="5FFA7818" w14:textId="4AA332A6" w:rsidR="00350D78" w:rsidRDefault="00350D78" w:rsidP="00C96958">
            <w:pPr>
              <w:pStyle w:val="a3"/>
              <w:spacing w:before="11"/>
              <w:rPr>
                <w:rFonts w:asciiTheme="minorHAnsi" w:hAnsiTheme="minorHAnsi" w:cstheme="minorHAnsi"/>
                <w:b/>
                <w:bCs/>
                <w:sz w:val="22"/>
                <w:szCs w:val="22"/>
                <w:lang w:val="el-GR"/>
              </w:rPr>
            </w:pPr>
            <w:r w:rsidRPr="00350D78">
              <w:rPr>
                <w:rFonts w:asciiTheme="minorHAnsi" w:hAnsiTheme="minorHAnsi" w:cstheme="minorHAnsi"/>
                <w:b/>
                <w:bCs/>
                <w:sz w:val="22"/>
                <w:szCs w:val="22"/>
                <w:lang w:val="el-GR"/>
              </w:rPr>
              <w:t>Εργαστηριακό Διδακτικό Προσωπικό</w:t>
            </w:r>
            <w:r w:rsidR="008B66E6">
              <w:rPr>
                <w:rFonts w:asciiTheme="minorHAnsi" w:hAnsiTheme="minorHAnsi" w:cstheme="minorHAnsi"/>
                <w:b/>
                <w:bCs/>
                <w:sz w:val="22"/>
                <w:szCs w:val="22"/>
                <w:lang w:val="el-GR"/>
              </w:rPr>
              <w:t>(ΕΔΙΠ</w:t>
            </w:r>
            <w:r w:rsidRPr="00350D78">
              <w:rPr>
                <w:rFonts w:asciiTheme="minorHAnsi" w:hAnsiTheme="minorHAnsi" w:cstheme="minorHAnsi"/>
                <w:b/>
                <w:bCs/>
                <w:sz w:val="22"/>
                <w:szCs w:val="22"/>
                <w:lang w:val="el-GR"/>
              </w:rPr>
              <w:t xml:space="preserve">) </w:t>
            </w:r>
          </w:p>
          <w:p w14:paraId="5B08D839" w14:textId="7807D81B" w:rsidR="00C32FCB" w:rsidRDefault="00C32FCB" w:rsidP="00C96958">
            <w:pPr>
              <w:pStyle w:val="a3"/>
              <w:spacing w:before="11"/>
              <w:rPr>
                <w:rFonts w:asciiTheme="minorHAnsi" w:hAnsiTheme="minorHAnsi" w:cstheme="minorHAnsi"/>
                <w:sz w:val="22"/>
                <w:szCs w:val="22"/>
                <w:lang w:val="el-GR"/>
              </w:rPr>
            </w:pPr>
            <w:r w:rsidRPr="00FA514D">
              <w:rPr>
                <w:rFonts w:asciiTheme="minorHAnsi" w:hAnsiTheme="minorHAnsi" w:cstheme="minorHAnsi"/>
                <w:i/>
                <w:iCs/>
                <w:sz w:val="22"/>
                <w:szCs w:val="22"/>
                <w:lang w:val="el-GR"/>
              </w:rPr>
              <w:t>Τμήμα Επιστήμης Τροφίμων και Διατροφής</w:t>
            </w:r>
            <w:r w:rsidR="00FA514D">
              <w:rPr>
                <w:rFonts w:asciiTheme="minorHAnsi" w:hAnsiTheme="minorHAnsi" w:cstheme="minorHAnsi"/>
                <w:i/>
                <w:iCs/>
                <w:sz w:val="22"/>
                <w:szCs w:val="22"/>
                <w:lang w:val="el-GR"/>
              </w:rPr>
              <w:t xml:space="preserve"> του Ανθρώπου</w:t>
            </w:r>
            <w:r w:rsidRPr="00FA514D">
              <w:rPr>
                <w:rFonts w:asciiTheme="minorHAnsi" w:hAnsiTheme="minorHAnsi" w:cstheme="minorHAnsi"/>
                <w:i/>
                <w:iCs/>
                <w:sz w:val="22"/>
                <w:szCs w:val="22"/>
                <w:lang w:val="el-GR"/>
              </w:rPr>
              <w:t xml:space="preserve">, </w:t>
            </w:r>
            <w:r w:rsidR="00FA514D">
              <w:rPr>
                <w:rFonts w:asciiTheme="minorHAnsi" w:hAnsiTheme="minorHAnsi" w:cstheme="minorHAnsi"/>
                <w:i/>
                <w:iCs/>
                <w:sz w:val="22"/>
                <w:szCs w:val="22"/>
                <w:lang w:val="el-GR"/>
              </w:rPr>
              <w:t>Γεωπονικών Πανεπιστήμιο Αθηνών</w:t>
            </w:r>
            <w:r w:rsidRPr="00FA514D">
              <w:rPr>
                <w:rFonts w:asciiTheme="minorHAnsi" w:hAnsiTheme="minorHAnsi" w:cstheme="minorHAnsi"/>
                <w:i/>
                <w:iCs/>
                <w:sz w:val="22"/>
                <w:szCs w:val="22"/>
                <w:lang w:val="el-GR"/>
              </w:rPr>
              <w:t>, Ελλάδ</w:t>
            </w:r>
            <w:r w:rsidRPr="00510628">
              <w:rPr>
                <w:rFonts w:asciiTheme="minorHAnsi" w:hAnsiTheme="minorHAnsi" w:cstheme="minorHAnsi"/>
                <w:sz w:val="22"/>
                <w:szCs w:val="22"/>
                <w:lang w:val="el-GR"/>
              </w:rPr>
              <w:t>α</w:t>
            </w:r>
          </w:p>
          <w:p w14:paraId="1BA184D4" w14:textId="77777777" w:rsidR="00FA514D" w:rsidRPr="00C32FCB" w:rsidRDefault="00FA514D" w:rsidP="00C96958">
            <w:pPr>
              <w:pStyle w:val="a3"/>
              <w:spacing w:before="11"/>
              <w:rPr>
                <w:rFonts w:asciiTheme="minorHAnsi" w:hAnsiTheme="minorHAnsi" w:cstheme="minorHAnsi"/>
                <w:b/>
                <w:bCs/>
                <w:sz w:val="22"/>
                <w:szCs w:val="22"/>
                <w:lang w:val="el-GR"/>
              </w:rPr>
            </w:pPr>
          </w:p>
          <w:p w14:paraId="6D5ACA0A" w14:textId="1E4FD883" w:rsidR="001F47AE" w:rsidRPr="00C32FCB" w:rsidRDefault="00C32FCB" w:rsidP="00C96958">
            <w:pPr>
              <w:pStyle w:val="a3"/>
              <w:spacing w:before="11"/>
              <w:rPr>
                <w:rFonts w:asciiTheme="minorHAnsi" w:hAnsiTheme="minorHAnsi" w:cstheme="minorHAnsi"/>
                <w:sz w:val="22"/>
                <w:szCs w:val="22"/>
                <w:lang w:val="el-GR"/>
              </w:rPr>
            </w:pPr>
            <w:r w:rsidRPr="00C32FCB">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 xml:space="preserve">Συμμετοχή στη διδασκαλία των εργαστηριακών μαθημάτων της </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Χημείας Τροφίμων</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 xml:space="preserve">, </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Ειδικών Κεφαλαίων Χημεία και Ανάλυσης Τροφίμων</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 xml:space="preserve">, </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Φυσικοχημείας Τροφίμων</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 xml:space="preserve">, </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Μεθόδων Ανάλυσης Τροφίμων</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 xml:space="preserve">, </w:t>
            </w:r>
            <w:r w:rsidR="008B66E6">
              <w:rPr>
                <w:rFonts w:asciiTheme="minorHAnsi" w:hAnsiTheme="minorHAnsi" w:cstheme="minorHAnsi"/>
                <w:sz w:val="22"/>
                <w:szCs w:val="22"/>
                <w:lang w:val="el-GR"/>
              </w:rPr>
              <w:t>«</w:t>
            </w:r>
            <w:r w:rsidR="001F47AE" w:rsidRPr="001F47AE">
              <w:rPr>
                <w:rFonts w:asciiTheme="minorHAnsi" w:hAnsiTheme="minorHAnsi" w:cstheme="minorHAnsi"/>
                <w:sz w:val="22"/>
                <w:szCs w:val="22"/>
                <w:lang w:val="el-GR"/>
              </w:rPr>
              <w:t>Πολιτική για τα Τρόφιμα &amp; τη Διατροφή</w:t>
            </w:r>
            <w:r w:rsidR="008B66E6">
              <w:rPr>
                <w:rFonts w:asciiTheme="minorHAnsi" w:hAnsiTheme="minorHAnsi" w:cstheme="minorHAnsi"/>
                <w:sz w:val="22"/>
                <w:szCs w:val="22"/>
                <w:lang w:val="el-GR"/>
              </w:rPr>
              <w:t>»</w:t>
            </w:r>
          </w:p>
          <w:p w14:paraId="5D4B5F94" w14:textId="7831CA4A" w:rsidR="00FA514D" w:rsidRDefault="00C32FCB" w:rsidP="00C96958">
            <w:pPr>
              <w:pStyle w:val="a3"/>
              <w:spacing w:before="11"/>
              <w:rPr>
                <w:rFonts w:asciiTheme="minorHAnsi" w:hAnsiTheme="minorHAnsi" w:cstheme="minorHAnsi"/>
                <w:sz w:val="22"/>
                <w:szCs w:val="22"/>
                <w:lang w:val="el-GR"/>
              </w:rPr>
            </w:pPr>
            <w:r w:rsidRPr="00C32FCB">
              <w:rPr>
                <w:rFonts w:asciiTheme="minorHAnsi" w:hAnsiTheme="minorHAnsi" w:cstheme="minorHAnsi"/>
                <w:sz w:val="22"/>
                <w:szCs w:val="22"/>
                <w:lang w:val="el-GR"/>
              </w:rPr>
              <w:t xml:space="preserve">- </w:t>
            </w:r>
            <w:r w:rsidR="00FA514D">
              <w:rPr>
                <w:rFonts w:asciiTheme="minorHAnsi" w:hAnsiTheme="minorHAnsi" w:cstheme="minorHAnsi"/>
                <w:sz w:val="22"/>
                <w:szCs w:val="22"/>
                <w:lang w:val="el-GR"/>
              </w:rPr>
              <w:t xml:space="preserve">Επιβλέπουσα σε δύο προπτυχιακές μελέτες στο αντικείμενο της βιοδραστικότητας τροφίμων </w:t>
            </w:r>
          </w:p>
          <w:p w14:paraId="16C7E7BB" w14:textId="0F26E99A" w:rsidR="00FA514D" w:rsidRDefault="00FA514D" w:rsidP="00C96958">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-Μέλος τριμελούς επιτροπής σε τρεις προπτυχιακές μελέτες στο αντικείμενο της φυσικοχημείας τροφίμων και της χημείας τροφίμων</w:t>
            </w:r>
          </w:p>
          <w:p w14:paraId="4F3F323D" w14:textId="3E4789A5" w:rsidR="00FA514D" w:rsidRDefault="00FA514D" w:rsidP="00C96958">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w:t>
            </w:r>
            <w:r w:rsidR="00C32FCB" w:rsidRPr="00C32FCB">
              <w:rPr>
                <w:rFonts w:asciiTheme="minorHAnsi" w:hAnsiTheme="minorHAnsi" w:cstheme="minorHAnsi"/>
                <w:sz w:val="22"/>
                <w:szCs w:val="22"/>
                <w:lang w:val="el-GR"/>
              </w:rPr>
              <w:t xml:space="preserve">Επίβλεψη </w:t>
            </w:r>
            <w:r>
              <w:rPr>
                <w:rFonts w:asciiTheme="minorHAnsi" w:hAnsiTheme="minorHAnsi" w:cstheme="minorHAnsi"/>
                <w:sz w:val="22"/>
                <w:szCs w:val="22"/>
                <w:lang w:val="el-GR"/>
              </w:rPr>
              <w:t xml:space="preserve">πειραματικών διαδικασιών </w:t>
            </w:r>
            <w:r w:rsidR="00C32FCB">
              <w:rPr>
                <w:rFonts w:asciiTheme="minorHAnsi" w:hAnsiTheme="minorHAnsi" w:cstheme="minorHAnsi"/>
                <w:sz w:val="22"/>
                <w:szCs w:val="22"/>
                <w:lang w:val="el-GR"/>
              </w:rPr>
              <w:t>προπτυχιακών μελετών</w:t>
            </w:r>
            <w:r w:rsidR="00774D9F" w:rsidRPr="00774D9F">
              <w:rPr>
                <w:rFonts w:asciiTheme="minorHAnsi" w:hAnsiTheme="minorHAnsi" w:cstheme="minorHAnsi"/>
                <w:sz w:val="22"/>
                <w:szCs w:val="22"/>
                <w:lang w:val="el-GR"/>
              </w:rPr>
              <w:t xml:space="preserve">, </w:t>
            </w:r>
            <w:r w:rsidR="00C32FCB" w:rsidRPr="00C32FCB">
              <w:rPr>
                <w:rFonts w:asciiTheme="minorHAnsi" w:hAnsiTheme="minorHAnsi" w:cstheme="minorHAnsi"/>
                <w:sz w:val="22"/>
                <w:szCs w:val="22"/>
                <w:lang w:val="el-GR"/>
              </w:rPr>
              <w:t>μεταπτυχιακών</w:t>
            </w:r>
            <w:r w:rsidR="00774D9F" w:rsidRPr="00774D9F">
              <w:rPr>
                <w:rFonts w:asciiTheme="minorHAnsi" w:hAnsiTheme="minorHAnsi" w:cstheme="minorHAnsi"/>
                <w:sz w:val="22"/>
                <w:szCs w:val="22"/>
                <w:lang w:val="el-GR"/>
              </w:rPr>
              <w:t xml:space="preserve"> </w:t>
            </w:r>
            <w:r w:rsidR="00774D9F">
              <w:rPr>
                <w:rFonts w:asciiTheme="minorHAnsi" w:hAnsiTheme="minorHAnsi" w:cstheme="minorHAnsi"/>
                <w:sz w:val="22"/>
                <w:szCs w:val="22"/>
                <w:lang w:val="el-GR"/>
              </w:rPr>
              <w:t>και διδακτορικών</w:t>
            </w:r>
            <w:r w:rsidR="00C32FCB" w:rsidRPr="00C32FCB">
              <w:rPr>
                <w:rFonts w:asciiTheme="minorHAnsi" w:hAnsiTheme="minorHAnsi" w:cstheme="minorHAnsi"/>
                <w:sz w:val="22"/>
                <w:szCs w:val="22"/>
                <w:lang w:val="el-GR"/>
              </w:rPr>
              <w:t xml:space="preserve"> διατριβών </w:t>
            </w:r>
            <w:r w:rsidR="00774D9F">
              <w:rPr>
                <w:rFonts w:asciiTheme="minorHAnsi" w:hAnsiTheme="minorHAnsi" w:cstheme="minorHAnsi"/>
                <w:sz w:val="22"/>
                <w:szCs w:val="22"/>
                <w:lang w:val="el-GR"/>
              </w:rPr>
              <w:t xml:space="preserve">φοιτητών του τμήματος, </w:t>
            </w:r>
            <w:r w:rsidR="00C32FCB" w:rsidRPr="00C32FCB">
              <w:rPr>
                <w:rFonts w:asciiTheme="minorHAnsi" w:hAnsiTheme="minorHAnsi" w:cstheme="minorHAnsi"/>
                <w:sz w:val="22"/>
                <w:szCs w:val="22"/>
                <w:lang w:val="el-GR"/>
              </w:rPr>
              <w:t>στο αντικείμενο</w:t>
            </w:r>
            <w:r w:rsidR="00C32FCB">
              <w:rPr>
                <w:rFonts w:asciiTheme="minorHAnsi" w:hAnsiTheme="minorHAnsi" w:cstheme="minorHAnsi"/>
                <w:sz w:val="22"/>
                <w:szCs w:val="22"/>
                <w:lang w:val="el-GR"/>
              </w:rPr>
              <w:t xml:space="preserve"> της χημείας τροφίμων</w:t>
            </w:r>
          </w:p>
          <w:p w14:paraId="3925E2FA" w14:textId="1D58B01D" w:rsidR="00FA514D" w:rsidRPr="00FA514D" w:rsidRDefault="00C32FCB" w:rsidP="00FA514D">
            <w:pPr>
              <w:pStyle w:val="a3"/>
              <w:spacing w:before="11"/>
              <w:rPr>
                <w:rFonts w:asciiTheme="minorHAnsi" w:hAnsiTheme="minorHAnsi" w:cstheme="minorHAnsi"/>
                <w:sz w:val="22"/>
                <w:szCs w:val="22"/>
                <w:lang w:val="el-GR"/>
              </w:rPr>
            </w:pPr>
            <w:r w:rsidRPr="00C32FCB">
              <w:rPr>
                <w:rFonts w:asciiTheme="minorHAnsi" w:hAnsiTheme="minorHAnsi" w:cstheme="minorHAnsi"/>
                <w:sz w:val="22"/>
                <w:szCs w:val="22"/>
                <w:lang w:val="el-GR"/>
              </w:rPr>
              <w:t>- Συμμετοχή στην ανάπτυξη εκπαιδευτικού υλικού</w:t>
            </w:r>
            <w:r>
              <w:rPr>
                <w:rFonts w:asciiTheme="minorHAnsi" w:hAnsiTheme="minorHAnsi" w:cstheme="minorHAnsi"/>
                <w:sz w:val="22"/>
                <w:szCs w:val="22"/>
                <w:lang w:val="el-GR"/>
              </w:rPr>
              <w:t xml:space="preserve"> και στη διδασκαλία των </w:t>
            </w:r>
            <w:r w:rsidR="009606C5">
              <w:rPr>
                <w:rFonts w:asciiTheme="minorHAnsi" w:hAnsiTheme="minorHAnsi" w:cstheme="minorHAnsi"/>
                <w:sz w:val="22"/>
                <w:szCs w:val="22"/>
                <w:lang w:val="el-GR"/>
              </w:rPr>
              <w:t xml:space="preserve">προγραμμάτων </w:t>
            </w:r>
            <w:r w:rsidRPr="00C32FCB">
              <w:rPr>
                <w:rFonts w:asciiTheme="minorHAnsi" w:hAnsiTheme="minorHAnsi" w:cstheme="minorHAnsi"/>
                <w:sz w:val="22"/>
                <w:szCs w:val="22"/>
                <w:lang w:val="el-GR"/>
              </w:rPr>
              <w:t xml:space="preserve"> </w:t>
            </w:r>
            <w:r>
              <w:rPr>
                <w:rFonts w:asciiTheme="minorHAnsi" w:hAnsiTheme="minorHAnsi" w:cstheme="minorHAnsi"/>
                <w:sz w:val="22"/>
                <w:szCs w:val="22"/>
                <w:lang w:val="el-GR"/>
              </w:rPr>
              <w:lastRenderedPageBreak/>
              <w:t>ΚΕΔΙΒΙΜ ΓΠΑ με τίτλους «</w:t>
            </w:r>
            <w:r w:rsidR="00FA514D" w:rsidRPr="00FA514D">
              <w:rPr>
                <w:rFonts w:asciiTheme="minorHAnsi" w:hAnsiTheme="minorHAnsi" w:cstheme="minorHAnsi"/>
                <w:sz w:val="22"/>
                <w:szCs w:val="22"/>
                <w:lang w:val="el-GR"/>
              </w:rPr>
              <w:t>Εισαγωγή στη γευσιγνωσία επιτραπέζιας ελιάς και ελαιόλαδου</w:t>
            </w:r>
            <w:r>
              <w:rPr>
                <w:rFonts w:asciiTheme="minorHAnsi" w:hAnsiTheme="minorHAnsi" w:cstheme="minorHAnsi"/>
                <w:sz w:val="22"/>
                <w:szCs w:val="22"/>
                <w:lang w:val="el-GR"/>
              </w:rPr>
              <w:t xml:space="preserve"> (θεωρητικό μέρος)</w:t>
            </w:r>
            <w:r w:rsidR="009606C5">
              <w:rPr>
                <w:rFonts w:asciiTheme="minorHAnsi" w:hAnsiTheme="minorHAnsi" w:cstheme="minorHAnsi"/>
                <w:sz w:val="22"/>
                <w:szCs w:val="22"/>
                <w:lang w:val="el-GR"/>
              </w:rPr>
              <w:t>, «</w:t>
            </w:r>
            <w:r w:rsidR="00FA514D" w:rsidRPr="00FA514D">
              <w:rPr>
                <w:rFonts w:asciiTheme="minorHAnsi" w:hAnsiTheme="minorHAnsi" w:cstheme="minorHAnsi"/>
                <w:sz w:val="22"/>
                <w:szCs w:val="22"/>
                <w:lang w:val="el-GR"/>
              </w:rPr>
              <w:t>Γευσιγνωσία επιτραπέζιας ελιάς και ελαιόλαδου (θεωρία</w:t>
            </w:r>
          </w:p>
          <w:p w14:paraId="029235F9" w14:textId="3FB85319" w:rsidR="00C32FCB" w:rsidRPr="00C70310" w:rsidRDefault="00FA514D" w:rsidP="00FA514D">
            <w:pPr>
              <w:pStyle w:val="a3"/>
              <w:spacing w:before="11"/>
              <w:rPr>
                <w:rFonts w:asciiTheme="minorHAnsi" w:hAnsiTheme="minorHAnsi" w:cstheme="minorHAnsi"/>
                <w:sz w:val="22"/>
                <w:szCs w:val="22"/>
                <w:lang w:val="el-GR"/>
              </w:rPr>
            </w:pPr>
            <w:r w:rsidRPr="00FA514D">
              <w:rPr>
                <w:rFonts w:asciiTheme="minorHAnsi" w:hAnsiTheme="minorHAnsi" w:cstheme="minorHAnsi"/>
                <w:sz w:val="22"/>
                <w:szCs w:val="22"/>
                <w:lang w:val="el-GR"/>
              </w:rPr>
              <w:t>και οργανοληπτική δοκιμή)</w:t>
            </w:r>
            <w:r>
              <w:rPr>
                <w:rFonts w:asciiTheme="minorHAnsi" w:hAnsiTheme="minorHAnsi" w:cstheme="minorHAnsi"/>
                <w:sz w:val="22"/>
                <w:szCs w:val="22"/>
                <w:lang w:val="el-GR"/>
              </w:rPr>
              <w:t>» και «</w:t>
            </w:r>
            <w:r w:rsidRPr="00FA514D">
              <w:rPr>
                <w:rFonts w:asciiTheme="minorHAnsi" w:hAnsiTheme="minorHAnsi" w:cstheme="minorHAnsi"/>
                <w:sz w:val="22"/>
                <w:szCs w:val="22"/>
                <w:lang w:val="el-GR"/>
              </w:rPr>
              <w:t>Ελιά και Ελαιόλαδο: εκπαίδευση στη γευσιγνωσία και στις χημικές αναλύσεις</w:t>
            </w:r>
            <w:r>
              <w:rPr>
                <w:rFonts w:asciiTheme="minorHAnsi" w:hAnsiTheme="minorHAnsi" w:cstheme="minorHAnsi"/>
                <w:sz w:val="22"/>
                <w:szCs w:val="22"/>
                <w:lang w:val="el-GR"/>
              </w:rPr>
              <w:t>»</w:t>
            </w:r>
          </w:p>
          <w:p w14:paraId="53A5C09C" w14:textId="6041549E" w:rsidR="00774D9F" w:rsidRPr="00774D9F" w:rsidRDefault="00774D9F" w:rsidP="00FA514D">
            <w:pPr>
              <w:pStyle w:val="a3"/>
              <w:spacing w:before="11"/>
              <w:rPr>
                <w:rFonts w:asciiTheme="minorHAnsi" w:hAnsiTheme="minorHAnsi" w:cstheme="minorHAnsi"/>
                <w:sz w:val="22"/>
                <w:szCs w:val="22"/>
                <w:lang w:val="el-GR"/>
              </w:rPr>
            </w:pPr>
            <w:r w:rsidRPr="00774D9F">
              <w:rPr>
                <w:rFonts w:asciiTheme="minorHAnsi" w:hAnsiTheme="minorHAnsi" w:cstheme="minorHAnsi"/>
                <w:sz w:val="22"/>
                <w:szCs w:val="22"/>
                <w:lang w:val="el-GR"/>
              </w:rPr>
              <w:t>-</w:t>
            </w:r>
            <w:r>
              <w:rPr>
                <w:rFonts w:asciiTheme="minorHAnsi" w:hAnsiTheme="minorHAnsi" w:cstheme="minorHAnsi"/>
                <w:sz w:val="22"/>
                <w:szCs w:val="22"/>
                <w:lang w:val="el-GR"/>
              </w:rPr>
              <w:t>Επιστημονική υπεύθυνη στο ξενόγλωσσο πρόγραμμα ΚΕΔΙΒΙΜ ΓΠΑ με τίτλο «</w:t>
            </w:r>
            <w:r w:rsidRPr="00774D9F">
              <w:rPr>
                <w:rFonts w:asciiTheme="minorHAnsi" w:hAnsiTheme="minorHAnsi" w:cstheme="minorHAnsi"/>
                <w:sz w:val="22"/>
                <w:szCs w:val="22"/>
                <w:lang w:val="el-GR"/>
              </w:rPr>
              <w:t>Βασικές αρχές στην Ηγεσία, Ομαδικότητα και Επικοινωνία στον Αγροδιατροφικό Τομέα</w:t>
            </w:r>
            <w:r>
              <w:rPr>
                <w:rFonts w:asciiTheme="minorHAnsi" w:hAnsiTheme="minorHAnsi" w:cstheme="minorHAnsi"/>
                <w:sz w:val="22"/>
                <w:szCs w:val="22"/>
                <w:lang w:val="el-GR"/>
              </w:rPr>
              <w:t xml:space="preserve">» που υλοποιείται στο πλαίσιο του </w:t>
            </w:r>
            <w:r>
              <w:rPr>
                <w:rFonts w:asciiTheme="minorHAnsi" w:hAnsiTheme="minorHAnsi" w:cstheme="minorHAnsi"/>
                <w:sz w:val="22"/>
                <w:szCs w:val="22"/>
              </w:rPr>
              <w:t>EU</w:t>
            </w:r>
            <w:r w:rsidRPr="00774D9F">
              <w:rPr>
                <w:rFonts w:asciiTheme="minorHAnsi" w:hAnsiTheme="minorHAnsi" w:cstheme="minorHAnsi"/>
                <w:sz w:val="22"/>
                <w:szCs w:val="22"/>
                <w:lang w:val="el-GR"/>
              </w:rPr>
              <w:t>-</w:t>
            </w:r>
            <w:r>
              <w:rPr>
                <w:rFonts w:asciiTheme="minorHAnsi" w:hAnsiTheme="minorHAnsi" w:cstheme="minorHAnsi"/>
                <w:sz w:val="22"/>
                <w:szCs w:val="22"/>
              </w:rPr>
              <w:t>CONEXUS</w:t>
            </w:r>
          </w:p>
          <w:p w14:paraId="0721C68D" w14:textId="1629F865" w:rsidR="00350D78" w:rsidRPr="00350D78" w:rsidRDefault="00350D78" w:rsidP="00FA514D">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-Συμμετοχή στη συγγραφή και στην υποβολή</w:t>
            </w:r>
            <w:r w:rsidR="008B66E6">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008B66E6">
              <w:rPr>
                <w:rFonts w:asciiTheme="minorHAnsi" w:hAnsiTheme="minorHAnsi" w:cstheme="minorHAnsi"/>
                <w:sz w:val="22"/>
                <w:szCs w:val="22"/>
                <w:lang w:val="el-GR"/>
              </w:rPr>
              <w:t>ως μέλος ερευνητικής ομάδας, ερευνητικών</w:t>
            </w:r>
            <w:r>
              <w:rPr>
                <w:rFonts w:asciiTheme="minorHAnsi" w:hAnsiTheme="minorHAnsi" w:cstheme="minorHAnsi"/>
                <w:sz w:val="22"/>
                <w:szCs w:val="22"/>
                <w:lang w:val="el-GR"/>
              </w:rPr>
              <w:t xml:space="preserve"> προτάσεων στο πλαίσιο των δράσεων «Ερευνώ-Δημιουργώ-Καινοτομώ», «</w:t>
            </w:r>
            <w:r w:rsidRPr="00350D78">
              <w:rPr>
                <w:rFonts w:asciiTheme="minorHAnsi" w:hAnsiTheme="minorHAnsi" w:cstheme="minorHAnsi"/>
                <w:sz w:val="22"/>
                <w:szCs w:val="22"/>
                <w:lang w:val="el-GR"/>
              </w:rPr>
              <w:t>ΕΛ.ΙΔ.Ε.Κ. για την ενίσχυση Μελών ΔΕΠ και Ερευνητών/τριών</w:t>
            </w:r>
            <w:r>
              <w:rPr>
                <w:rFonts w:asciiTheme="minorHAnsi" w:hAnsiTheme="minorHAnsi" w:cstheme="minorHAnsi"/>
                <w:sz w:val="22"/>
                <w:szCs w:val="22"/>
                <w:lang w:val="el-GR"/>
              </w:rPr>
              <w:t>» και «</w:t>
            </w:r>
            <w:r>
              <w:rPr>
                <w:rFonts w:asciiTheme="minorHAnsi" w:hAnsiTheme="minorHAnsi" w:cstheme="minorHAnsi"/>
                <w:sz w:val="22"/>
                <w:szCs w:val="22"/>
              </w:rPr>
              <w:t>Erasmus</w:t>
            </w:r>
            <w:r w:rsidRPr="00350D78">
              <w:rPr>
                <w:rFonts w:asciiTheme="minorHAnsi" w:hAnsiTheme="minorHAnsi" w:cstheme="minorHAnsi"/>
                <w:sz w:val="22"/>
                <w:szCs w:val="22"/>
                <w:lang w:val="el-GR"/>
              </w:rPr>
              <w:t xml:space="preserve">+ </w:t>
            </w:r>
            <w:r>
              <w:rPr>
                <w:rFonts w:asciiTheme="minorHAnsi" w:hAnsiTheme="minorHAnsi" w:cstheme="minorHAnsi"/>
                <w:sz w:val="22"/>
                <w:szCs w:val="22"/>
              </w:rPr>
              <w:t>Adult</w:t>
            </w:r>
            <w:r>
              <w:rPr>
                <w:rFonts w:asciiTheme="minorHAnsi" w:hAnsiTheme="minorHAnsi" w:cstheme="minorHAnsi"/>
                <w:sz w:val="22"/>
                <w:szCs w:val="22"/>
                <w:lang w:val="el-GR"/>
              </w:rPr>
              <w:t>»</w:t>
            </w:r>
          </w:p>
          <w:p w14:paraId="14689D7D" w14:textId="5AD336A6" w:rsidR="00FA514D" w:rsidRPr="00C32FCB" w:rsidRDefault="00FA514D" w:rsidP="00C96958">
            <w:pPr>
              <w:pStyle w:val="a3"/>
              <w:spacing w:before="11"/>
              <w:rPr>
                <w:rFonts w:asciiTheme="minorHAnsi" w:hAnsiTheme="minorHAnsi" w:cstheme="minorHAnsi"/>
                <w:b/>
                <w:bCs/>
                <w:sz w:val="22"/>
                <w:szCs w:val="22"/>
                <w:lang w:val="el-GR"/>
              </w:rPr>
            </w:pPr>
          </w:p>
        </w:tc>
      </w:tr>
      <w:tr w:rsidR="00042361" w:rsidRPr="00751494" w14:paraId="5D6E5606" w14:textId="77777777" w:rsidTr="004C7740">
        <w:tc>
          <w:tcPr>
            <w:tcW w:w="1985" w:type="dxa"/>
          </w:tcPr>
          <w:p w14:paraId="0EA4B876" w14:textId="6A1EF953" w:rsidR="00042361" w:rsidRPr="00C32FCB" w:rsidRDefault="00042361" w:rsidP="00C96958">
            <w:pPr>
              <w:pStyle w:val="a3"/>
              <w:spacing w:before="11"/>
              <w:rPr>
                <w:rFonts w:asciiTheme="minorHAnsi" w:hAnsiTheme="minorHAnsi" w:cstheme="minorHAnsi"/>
                <w:b/>
                <w:i/>
                <w:sz w:val="22"/>
                <w:szCs w:val="22"/>
              </w:rPr>
            </w:pPr>
            <w:r w:rsidRPr="00510628">
              <w:rPr>
                <w:rFonts w:asciiTheme="minorHAnsi" w:hAnsiTheme="minorHAnsi" w:cstheme="minorHAnsi"/>
                <w:b/>
                <w:i/>
                <w:sz w:val="22"/>
                <w:szCs w:val="22"/>
              </w:rPr>
              <w:lastRenderedPageBreak/>
              <w:t>06/2021</w:t>
            </w:r>
            <w:r w:rsidRPr="00510628">
              <w:rPr>
                <w:rFonts w:asciiTheme="minorHAnsi" w:hAnsiTheme="minorHAnsi" w:cstheme="minorHAnsi"/>
                <w:b/>
                <w:i/>
                <w:sz w:val="22"/>
                <w:szCs w:val="22"/>
                <w:lang w:val="el-GR"/>
              </w:rPr>
              <w:t xml:space="preserve"> </w:t>
            </w:r>
            <w:r w:rsidR="001F47AE">
              <w:rPr>
                <w:rFonts w:asciiTheme="minorHAnsi" w:hAnsiTheme="minorHAnsi" w:cstheme="minorHAnsi"/>
                <w:b/>
                <w:i/>
                <w:sz w:val="22"/>
                <w:szCs w:val="22"/>
              </w:rPr>
              <w:t>–</w:t>
            </w:r>
            <w:r w:rsidR="00C32FCB">
              <w:rPr>
                <w:rFonts w:asciiTheme="minorHAnsi" w:hAnsiTheme="minorHAnsi" w:cstheme="minorHAnsi"/>
                <w:b/>
                <w:i/>
                <w:sz w:val="22"/>
                <w:szCs w:val="22"/>
              </w:rPr>
              <w:t>10/2022</w:t>
            </w:r>
          </w:p>
        </w:tc>
        <w:tc>
          <w:tcPr>
            <w:tcW w:w="8505" w:type="dxa"/>
          </w:tcPr>
          <w:p w14:paraId="68BA8202" w14:textId="561A6642" w:rsidR="00FA514D" w:rsidRDefault="00B15893" w:rsidP="00C96958">
            <w:pPr>
              <w:pStyle w:val="a3"/>
              <w:spacing w:before="11"/>
              <w:rPr>
                <w:rFonts w:asciiTheme="minorHAnsi" w:hAnsiTheme="minorHAnsi" w:cstheme="minorHAnsi"/>
                <w:b/>
                <w:bCs/>
                <w:sz w:val="22"/>
                <w:szCs w:val="22"/>
                <w:lang w:val="el-GR"/>
              </w:rPr>
            </w:pPr>
            <w:r w:rsidRPr="00510628">
              <w:rPr>
                <w:rFonts w:asciiTheme="minorHAnsi" w:hAnsiTheme="minorHAnsi" w:cstheme="minorHAnsi"/>
                <w:b/>
                <w:bCs/>
                <w:sz w:val="22"/>
                <w:szCs w:val="22"/>
                <w:lang w:val="el-GR"/>
              </w:rPr>
              <w:t>Εξωτερικός συνεργάτης</w:t>
            </w:r>
            <w:r w:rsidR="00D33009" w:rsidRPr="00D33009">
              <w:rPr>
                <w:rFonts w:asciiTheme="minorHAnsi" w:hAnsiTheme="minorHAnsi" w:cstheme="minorHAnsi"/>
                <w:b/>
                <w:bCs/>
                <w:sz w:val="22"/>
                <w:szCs w:val="22"/>
                <w:lang w:val="el-GR"/>
              </w:rPr>
              <w:t>-</w:t>
            </w:r>
            <w:r w:rsidR="00D33009">
              <w:rPr>
                <w:rFonts w:asciiTheme="minorHAnsi" w:hAnsiTheme="minorHAnsi" w:cstheme="minorHAnsi"/>
                <w:b/>
                <w:bCs/>
                <w:sz w:val="22"/>
                <w:szCs w:val="22"/>
                <w:lang w:val="el-GR"/>
              </w:rPr>
              <w:t xml:space="preserve"> Ερευνήτρια</w:t>
            </w:r>
            <w:r w:rsidR="00042361" w:rsidRPr="00510628">
              <w:rPr>
                <w:rFonts w:asciiTheme="minorHAnsi" w:hAnsiTheme="minorHAnsi" w:cstheme="minorHAnsi"/>
                <w:b/>
                <w:bCs/>
                <w:sz w:val="22"/>
                <w:szCs w:val="22"/>
                <w:lang w:val="el-GR"/>
              </w:rPr>
              <w:t xml:space="preserve"> </w:t>
            </w:r>
          </w:p>
          <w:p w14:paraId="15E70081" w14:textId="3E2D3E44" w:rsidR="00042361" w:rsidRDefault="009F49A7" w:rsidP="00C96958">
            <w:pPr>
              <w:pStyle w:val="a3"/>
              <w:spacing w:before="11"/>
              <w:rPr>
                <w:rFonts w:asciiTheme="minorHAnsi" w:hAnsiTheme="minorHAnsi" w:cstheme="minorHAnsi"/>
                <w:i/>
                <w:iCs/>
                <w:sz w:val="22"/>
                <w:szCs w:val="22"/>
                <w:lang w:val="el-GR"/>
              </w:rPr>
            </w:pPr>
            <w:r w:rsidRPr="00FA514D">
              <w:rPr>
                <w:rFonts w:asciiTheme="minorHAnsi" w:hAnsiTheme="minorHAnsi" w:cstheme="minorHAnsi"/>
                <w:i/>
                <w:iCs/>
                <w:sz w:val="22"/>
                <w:szCs w:val="22"/>
                <w:lang w:val="el-GR"/>
              </w:rPr>
              <w:t>Τμήμα Επιστήμης Τροφίμων και Διατροφής, Πανεπιστήμιο Αιγαίου, Λήμνος, Ελλάδα</w:t>
            </w:r>
          </w:p>
          <w:p w14:paraId="7E4D35D7" w14:textId="77777777" w:rsidR="00FA514D" w:rsidRPr="00FA514D" w:rsidRDefault="00FA514D" w:rsidP="00C96958">
            <w:pPr>
              <w:pStyle w:val="a3"/>
              <w:spacing w:before="11"/>
              <w:rPr>
                <w:rFonts w:asciiTheme="minorHAnsi" w:hAnsiTheme="minorHAnsi" w:cstheme="minorHAnsi"/>
                <w:i/>
                <w:iCs/>
                <w:sz w:val="22"/>
                <w:szCs w:val="22"/>
                <w:lang w:val="el-GR"/>
              </w:rPr>
            </w:pPr>
          </w:p>
          <w:p w14:paraId="05CC85D0" w14:textId="0FD8B928" w:rsidR="006A6320" w:rsidRPr="00510628" w:rsidRDefault="00403B27" w:rsidP="006A6320">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w:t>
            </w:r>
            <w:r w:rsidR="006A6320">
              <w:rPr>
                <w:rFonts w:asciiTheme="minorHAnsi" w:hAnsiTheme="minorHAnsi" w:cstheme="minorHAnsi"/>
                <w:sz w:val="22"/>
                <w:szCs w:val="22"/>
                <w:lang w:val="el-GR"/>
              </w:rPr>
              <w:t>Π</w:t>
            </w:r>
            <w:r w:rsidR="006A6320" w:rsidRPr="006A6320">
              <w:rPr>
                <w:rFonts w:asciiTheme="minorHAnsi" w:hAnsiTheme="minorHAnsi" w:cstheme="minorHAnsi"/>
                <w:sz w:val="22"/>
                <w:szCs w:val="22"/>
                <w:lang w:val="el-GR"/>
              </w:rPr>
              <w:t xml:space="preserve">ροσδιορισμός </w:t>
            </w:r>
            <w:r w:rsidR="006A6320">
              <w:rPr>
                <w:rFonts w:asciiTheme="minorHAnsi" w:hAnsiTheme="minorHAnsi" w:cstheme="minorHAnsi"/>
                <w:sz w:val="22"/>
                <w:szCs w:val="22"/>
                <w:lang w:val="el-GR"/>
              </w:rPr>
              <w:t xml:space="preserve">βιοδραστικών </w:t>
            </w:r>
            <w:r w:rsidR="006A6320" w:rsidRPr="006A6320">
              <w:rPr>
                <w:rFonts w:asciiTheme="minorHAnsi" w:hAnsiTheme="minorHAnsi" w:cstheme="minorHAnsi"/>
                <w:sz w:val="22"/>
                <w:szCs w:val="22"/>
                <w:lang w:val="el-GR"/>
              </w:rPr>
              <w:t xml:space="preserve">συστατικών </w:t>
            </w:r>
            <w:r w:rsidR="006A6320">
              <w:rPr>
                <w:rFonts w:asciiTheme="minorHAnsi" w:hAnsiTheme="minorHAnsi" w:cstheme="minorHAnsi"/>
                <w:sz w:val="22"/>
                <w:szCs w:val="22"/>
                <w:lang w:val="el-GR"/>
              </w:rPr>
              <w:t>φυσικής προέλευσης  και</w:t>
            </w:r>
            <w:r w:rsidR="006A6320" w:rsidRPr="006A6320">
              <w:rPr>
                <w:rFonts w:asciiTheme="minorHAnsi" w:hAnsiTheme="minorHAnsi" w:cstheme="minorHAnsi"/>
                <w:sz w:val="22"/>
                <w:szCs w:val="22"/>
                <w:lang w:val="el-GR"/>
              </w:rPr>
              <w:t xml:space="preserve"> </w:t>
            </w:r>
            <w:r w:rsidR="006A6320">
              <w:rPr>
                <w:rFonts w:asciiTheme="minorHAnsi" w:hAnsiTheme="minorHAnsi" w:cstheme="minorHAnsi"/>
                <w:sz w:val="22"/>
                <w:szCs w:val="22"/>
                <w:lang w:val="el-GR"/>
              </w:rPr>
              <w:t xml:space="preserve">μελέτη βιοδραστικότητας με </w:t>
            </w:r>
            <w:r w:rsidR="006A6320" w:rsidRPr="00510628">
              <w:rPr>
                <w:rFonts w:asciiTheme="minorHAnsi" w:hAnsiTheme="minorHAnsi" w:cstheme="minorHAnsi"/>
                <w:sz w:val="22"/>
                <w:szCs w:val="22"/>
                <w:lang w:val="el-GR"/>
              </w:rPr>
              <w:t xml:space="preserve">μοντέλο </w:t>
            </w:r>
            <w:r w:rsidR="006A6320" w:rsidRPr="00510628">
              <w:rPr>
                <w:rFonts w:asciiTheme="minorHAnsi" w:hAnsiTheme="minorHAnsi" w:cstheme="minorHAnsi"/>
                <w:sz w:val="22"/>
                <w:szCs w:val="22"/>
              </w:rPr>
              <w:t>in</w:t>
            </w:r>
            <w:r w:rsidR="006A6320" w:rsidRPr="00510628">
              <w:rPr>
                <w:rFonts w:asciiTheme="minorHAnsi" w:hAnsiTheme="minorHAnsi" w:cstheme="minorHAnsi"/>
                <w:sz w:val="22"/>
                <w:szCs w:val="22"/>
                <w:lang w:val="el-GR"/>
              </w:rPr>
              <w:t xml:space="preserve"> </w:t>
            </w:r>
            <w:r w:rsidR="006A6320" w:rsidRPr="00510628">
              <w:rPr>
                <w:rFonts w:asciiTheme="minorHAnsi" w:hAnsiTheme="minorHAnsi" w:cstheme="minorHAnsi"/>
                <w:sz w:val="22"/>
                <w:szCs w:val="22"/>
              </w:rPr>
              <w:t>vitro</w:t>
            </w:r>
            <w:r w:rsidR="006A6320" w:rsidRPr="00510628">
              <w:rPr>
                <w:rFonts w:asciiTheme="minorHAnsi" w:hAnsiTheme="minorHAnsi" w:cstheme="minorHAnsi"/>
                <w:sz w:val="22"/>
                <w:szCs w:val="22"/>
                <w:lang w:val="el-GR"/>
              </w:rPr>
              <w:t xml:space="preserve"> πέψης</w:t>
            </w:r>
            <w:r w:rsidR="006A6320">
              <w:rPr>
                <w:rFonts w:asciiTheme="minorHAnsi" w:hAnsiTheme="minorHAnsi" w:cstheme="minorHAnsi"/>
                <w:sz w:val="22"/>
                <w:szCs w:val="22"/>
                <w:lang w:val="el-GR"/>
              </w:rPr>
              <w:t>.</w:t>
            </w:r>
          </w:p>
          <w:p w14:paraId="4B70FA34" w14:textId="05B1CBA6" w:rsidR="00403B27" w:rsidRPr="00510628" w:rsidRDefault="00FA5FD6" w:rsidP="00C96958">
            <w:pPr>
              <w:pStyle w:val="a3"/>
              <w:spacing w:before="11"/>
              <w:rPr>
                <w:rFonts w:asciiTheme="minorHAnsi" w:hAnsiTheme="minorHAnsi" w:cstheme="minorHAnsi"/>
                <w:sz w:val="22"/>
                <w:szCs w:val="22"/>
                <w:lang w:val="el-GR"/>
              </w:rPr>
            </w:pPr>
            <w:r w:rsidRPr="00FA5FD6">
              <w:rPr>
                <w:rFonts w:asciiTheme="minorHAnsi" w:hAnsiTheme="minorHAnsi" w:cstheme="minorHAnsi"/>
                <w:sz w:val="22"/>
                <w:szCs w:val="22"/>
                <w:lang w:val="el-GR"/>
              </w:rPr>
              <w:t>-</w:t>
            </w:r>
            <w:r w:rsidR="00403B27" w:rsidRPr="00510628">
              <w:rPr>
                <w:rFonts w:asciiTheme="minorHAnsi" w:hAnsiTheme="minorHAnsi" w:cstheme="minorHAnsi"/>
                <w:sz w:val="22"/>
                <w:szCs w:val="22"/>
                <w:lang w:val="el-GR"/>
              </w:rPr>
              <w:t>Αναλύσεις εκχυλισμάτων για προσδιορισμό αντιοξειδωτικών</w:t>
            </w:r>
            <w:r w:rsidR="00094427">
              <w:rPr>
                <w:rFonts w:asciiTheme="minorHAnsi" w:hAnsiTheme="minorHAnsi" w:cstheme="minorHAnsi"/>
                <w:sz w:val="22"/>
                <w:szCs w:val="22"/>
                <w:lang w:val="el-GR"/>
              </w:rPr>
              <w:t xml:space="preserve"> και φαινολικών</w:t>
            </w:r>
            <w:r w:rsidR="00403B27" w:rsidRPr="00510628">
              <w:rPr>
                <w:rFonts w:asciiTheme="minorHAnsi" w:hAnsiTheme="minorHAnsi" w:cstheme="minorHAnsi"/>
                <w:sz w:val="22"/>
                <w:szCs w:val="22"/>
                <w:lang w:val="el-GR"/>
              </w:rPr>
              <w:t xml:space="preserve"> ουσιών με χρήση φασματοφωτόμετρου</w:t>
            </w:r>
            <w:r w:rsidR="00094427">
              <w:rPr>
                <w:rFonts w:asciiTheme="minorHAnsi" w:hAnsiTheme="minorHAnsi" w:cstheme="minorHAnsi"/>
                <w:sz w:val="22"/>
                <w:szCs w:val="22"/>
                <w:lang w:val="el-GR"/>
              </w:rPr>
              <w:t xml:space="preserve">, </w:t>
            </w:r>
            <w:r w:rsidR="00403B27" w:rsidRPr="00510628">
              <w:rPr>
                <w:rFonts w:asciiTheme="minorHAnsi" w:hAnsiTheme="minorHAnsi" w:cstheme="minorHAnsi"/>
                <w:sz w:val="22"/>
                <w:szCs w:val="22"/>
                <w:lang w:val="el-GR"/>
              </w:rPr>
              <w:t>φθορισμόμετρου</w:t>
            </w:r>
            <w:r w:rsidR="00094427">
              <w:rPr>
                <w:rFonts w:asciiTheme="minorHAnsi" w:hAnsiTheme="minorHAnsi" w:cstheme="minorHAnsi"/>
                <w:sz w:val="22"/>
                <w:szCs w:val="22"/>
                <w:lang w:val="el-GR"/>
              </w:rPr>
              <w:t>, υγρής χρωματογραφίας</w:t>
            </w:r>
            <w:r w:rsidR="00094427" w:rsidRPr="00094427">
              <w:rPr>
                <w:rFonts w:asciiTheme="minorHAnsi" w:hAnsiTheme="minorHAnsi" w:cstheme="minorHAnsi"/>
                <w:sz w:val="22"/>
                <w:szCs w:val="22"/>
                <w:lang w:val="el-GR"/>
              </w:rPr>
              <w:t xml:space="preserve"> </w:t>
            </w:r>
            <w:r w:rsidR="00094427">
              <w:rPr>
                <w:rFonts w:asciiTheme="minorHAnsi" w:hAnsiTheme="minorHAnsi" w:cstheme="minorHAnsi"/>
                <w:sz w:val="22"/>
                <w:szCs w:val="22"/>
                <w:lang w:val="el-GR"/>
              </w:rPr>
              <w:t>κα</w:t>
            </w:r>
            <w:r w:rsidR="00510628">
              <w:rPr>
                <w:rFonts w:asciiTheme="minorHAnsi" w:hAnsiTheme="minorHAnsi" w:cstheme="minorHAnsi"/>
                <w:sz w:val="22"/>
                <w:szCs w:val="22"/>
                <w:lang w:val="el-GR"/>
              </w:rPr>
              <w:t>.</w:t>
            </w:r>
            <w:r w:rsidR="00403B27" w:rsidRPr="00510628">
              <w:rPr>
                <w:rFonts w:asciiTheme="minorHAnsi" w:hAnsiTheme="minorHAnsi" w:cstheme="minorHAnsi"/>
                <w:sz w:val="22"/>
                <w:szCs w:val="22"/>
                <w:lang w:val="el-GR"/>
              </w:rPr>
              <w:t xml:space="preserve"> </w:t>
            </w:r>
          </w:p>
          <w:p w14:paraId="16BCBA70" w14:textId="52D939E8" w:rsidR="00403B27" w:rsidRDefault="00403B27" w:rsidP="00C96958">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 xml:space="preserve">-Αναλύσεις δειγμάτων πλάσματος με βιοχημικό </w:t>
            </w:r>
            <w:r w:rsidR="00FA5FD6">
              <w:rPr>
                <w:rFonts w:asciiTheme="minorHAnsi" w:hAnsiTheme="minorHAnsi" w:cstheme="minorHAnsi"/>
                <w:sz w:val="22"/>
                <w:szCs w:val="22"/>
                <w:lang w:val="el-GR"/>
              </w:rPr>
              <w:t xml:space="preserve">αναλυτή </w:t>
            </w:r>
            <w:r w:rsidRPr="00510628">
              <w:rPr>
                <w:rFonts w:asciiTheme="minorHAnsi" w:hAnsiTheme="minorHAnsi" w:cstheme="minorHAnsi"/>
                <w:sz w:val="22"/>
                <w:szCs w:val="22"/>
                <w:lang w:val="el-GR"/>
              </w:rPr>
              <w:t>και ανοσολογικό αναλυτή για μελέτη μεταγευματικής επίδρασης</w:t>
            </w:r>
            <w:r w:rsidR="00510628">
              <w:rPr>
                <w:rFonts w:asciiTheme="minorHAnsi" w:hAnsiTheme="minorHAnsi" w:cstheme="minorHAnsi"/>
                <w:sz w:val="22"/>
                <w:szCs w:val="22"/>
                <w:lang w:val="el-GR"/>
              </w:rPr>
              <w:t>.</w:t>
            </w:r>
          </w:p>
          <w:p w14:paraId="31605922" w14:textId="1D28FB51" w:rsidR="00510628" w:rsidRPr="00510628" w:rsidRDefault="00510628" w:rsidP="00C96958">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-Αναλύσεις σε προϊόντα ελαιόλαδου</w:t>
            </w:r>
            <w:r w:rsidRPr="00510628">
              <w:rPr>
                <w:rFonts w:asciiTheme="minorHAnsi" w:hAnsiTheme="minorHAnsi" w:cstheme="minorHAnsi"/>
                <w:sz w:val="22"/>
                <w:szCs w:val="22"/>
                <w:lang w:val="el-GR"/>
              </w:rPr>
              <w:t xml:space="preserve"> </w:t>
            </w:r>
            <w:r>
              <w:rPr>
                <w:rFonts w:asciiTheme="minorHAnsi" w:hAnsiTheme="minorHAnsi" w:cstheme="minorHAnsi"/>
                <w:sz w:val="22"/>
                <w:szCs w:val="22"/>
                <w:lang w:val="el-GR"/>
              </w:rPr>
              <w:t>για προσδιορισμό αντιοξειδωτικών ουσιών.</w:t>
            </w:r>
          </w:p>
          <w:p w14:paraId="161FEFA2" w14:textId="7ED6CC9C" w:rsidR="00510628" w:rsidRPr="00510628" w:rsidRDefault="00510628" w:rsidP="00C96958">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-Ανάπτυξη νέων τροφίμων και εκπόνηση κλινικών μελετών για τη</w:t>
            </w:r>
            <w:r w:rsidR="00FA5FD6">
              <w:rPr>
                <w:rFonts w:asciiTheme="minorHAnsi" w:hAnsiTheme="minorHAnsi" w:cstheme="minorHAnsi"/>
                <w:sz w:val="22"/>
                <w:szCs w:val="22"/>
                <w:lang w:val="el-GR"/>
              </w:rPr>
              <w:t xml:space="preserve"> διερεύνηση </w:t>
            </w:r>
            <w:r>
              <w:rPr>
                <w:rFonts w:asciiTheme="minorHAnsi" w:hAnsiTheme="minorHAnsi" w:cstheme="minorHAnsi"/>
                <w:sz w:val="22"/>
                <w:szCs w:val="22"/>
                <w:lang w:val="el-GR"/>
              </w:rPr>
              <w:t>της επίδρασης αυτών σε γαστρεντερικές παθήσεις.</w:t>
            </w:r>
          </w:p>
          <w:p w14:paraId="3CF133C6" w14:textId="5F03B678" w:rsidR="00403B27" w:rsidRPr="00510628" w:rsidRDefault="00403B27" w:rsidP="00C96958">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 xml:space="preserve">-Διδασκαλία προπτυχιακών μαθημάτων </w:t>
            </w:r>
            <w:r w:rsidR="00510628" w:rsidRPr="00510628">
              <w:rPr>
                <w:rFonts w:asciiTheme="minorHAnsi" w:hAnsiTheme="minorHAnsi" w:cstheme="minorHAnsi"/>
                <w:sz w:val="22"/>
                <w:szCs w:val="22"/>
                <w:lang w:val="el-GR"/>
              </w:rPr>
              <w:t>«Ιστορία της Διατροφής», «Διατροφή στη σωματική δραστηριότητα», «Διατροφή και Δημόσια Υγεία»</w:t>
            </w:r>
            <w:r w:rsidR="000C739F">
              <w:rPr>
                <w:rFonts w:asciiTheme="minorHAnsi" w:hAnsiTheme="minorHAnsi" w:cstheme="minorHAnsi"/>
                <w:sz w:val="22"/>
                <w:szCs w:val="22"/>
                <w:lang w:val="el-GR"/>
              </w:rPr>
              <w:t xml:space="preserve"> ως </w:t>
            </w:r>
            <w:r w:rsidR="00C234E7">
              <w:rPr>
                <w:rFonts w:asciiTheme="minorHAnsi" w:hAnsiTheme="minorHAnsi" w:cstheme="minorHAnsi"/>
                <w:sz w:val="22"/>
                <w:szCs w:val="22"/>
                <w:lang w:val="el-GR"/>
              </w:rPr>
              <w:t>Ακαδημαϊκή</w:t>
            </w:r>
            <w:r w:rsidR="000C739F">
              <w:rPr>
                <w:rFonts w:asciiTheme="minorHAnsi" w:hAnsiTheme="minorHAnsi" w:cstheme="minorHAnsi"/>
                <w:sz w:val="22"/>
                <w:szCs w:val="22"/>
                <w:lang w:val="el-GR"/>
              </w:rPr>
              <w:t xml:space="preserve"> Υπότροφος στο πλαίσιο του προγράμματος απόκτηση διδακτικής εμπειρίας για το έτος 2021-2022</w:t>
            </w:r>
            <w:r w:rsidR="00510628">
              <w:rPr>
                <w:rFonts w:asciiTheme="minorHAnsi" w:hAnsiTheme="minorHAnsi" w:cstheme="minorHAnsi"/>
                <w:sz w:val="22"/>
                <w:szCs w:val="22"/>
                <w:lang w:val="el-GR"/>
              </w:rPr>
              <w:t>.</w:t>
            </w:r>
          </w:p>
          <w:p w14:paraId="4668A631" w14:textId="4F99C398" w:rsidR="00403B27" w:rsidRPr="00510628" w:rsidRDefault="00403B27" w:rsidP="00C96958">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w:t>
            </w:r>
            <w:r w:rsidR="00510628" w:rsidRPr="00510628">
              <w:rPr>
                <w:rFonts w:asciiTheme="minorHAnsi" w:hAnsiTheme="minorHAnsi" w:cstheme="minorHAnsi"/>
                <w:sz w:val="22"/>
                <w:szCs w:val="22"/>
                <w:lang w:val="el-GR"/>
              </w:rPr>
              <w:t>Συμμετοχή στη δ</w:t>
            </w:r>
            <w:r w:rsidRPr="00510628">
              <w:rPr>
                <w:rFonts w:asciiTheme="minorHAnsi" w:hAnsiTheme="minorHAnsi" w:cstheme="minorHAnsi"/>
                <w:sz w:val="22"/>
                <w:szCs w:val="22"/>
                <w:lang w:val="el-GR"/>
              </w:rPr>
              <w:t xml:space="preserve">ιδασκαλία </w:t>
            </w:r>
            <w:r w:rsidR="00510628" w:rsidRPr="00510628">
              <w:rPr>
                <w:rFonts w:asciiTheme="minorHAnsi" w:hAnsiTheme="minorHAnsi" w:cstheme="minorHAnsi"/>
                <w:sz w:val="22"/>
                <w:szCs w:val="22"/>
                <w:lang w:val="el-GR"/>
              </w:rPr>
              <w:t>μεταπτυχιακού</w:t>
            </w:r>
            <w:r w:rsidRPr="00510628">
              <w:rPr>
                <w:rFonts w:asciiTheme="minorHAnsi" w:hAnsiTheme="minorHAnsi" w:cstheme="minorHAnsi"/>
                <w:sz w:val="22"/>
                <w:szCs w:val="22"/>
                <w:lang w:val="el-GR"/>
              </w:rPr>
              <w:t xml:space="preserve"> </w:t>
            </w:r>
            <w:r w:rsidR="00510628" w:rsidRPr="00510628">
              <w:rPr>
                <w:rFonts w:asciiTheme="minorHAnsi" w:hAnsiTheme="minorHAnsi" w:cstheme="minorHAnsi"/>
                <w:sz w:val="22"/>
                <w:szCs w:val="22"/>
                <w:lang w:val="el-GR"/>
              </w:rPr>
              <w:t>μαθήματος</w:t>
            </w:r>
            <w:r w:rsidRPr="00510628">
              <w:rPr>
                <w:rFonts w:asciiTheme="minorHAnsi" w:hAnsiTheme="minorHAnsi" w:cstheme="minorHAnsi"/>
                <w:sz w:val="22"/>
                <w:szCs w:val="22"/>
                <w:lang w:val="el-GR"/>
              </w:rPr>
              <w:t xml:space="preserve"> «Διατροφή και Μεταβολισμός»</w:t>
            </w:r>
          </w:p>
          <w:p w14:paraId="3E321A95" w14:textId="77777777" w:rsidR="000C739F" w:rsidRDefault="00403B27" w:rsidP="000C739F">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-Επίβλεψη πτυχιακών εργασιών φοιτητών</w:t>
            </w:r>
            <w:r w:rsidR="00510628">
              <w:rPr>
                <w:rFonts w:asciiTheme="minorHAnsi" w:hAnsiTheme="minorHAnsi" w:cstheme="minorHAnsi"/>
                <w:sz w:val="22"/>
                <w:szCs w:val="22"/>
                <w:lang w:val="el-GR"/>
              </w:rPr>
              <w:t>.</w:t>
            </w:r>
          </w:p>
          <w:p w14:paraId="60454B80" w14:textId="45840554" w:rsidR="00350D78" w:rsidRPr="001F47AE" w:rsidRDefault="00350D78" w:rsidP="000C739F">
            <w:pPr>
              <w:pStyle w:val="a3"/>
              <w:spacing w:before="11"/>
              <w:rPr>
                <w:rFonts w:asciiTheme="minorHAnsi" w:hAnsiTheme="minorHAnsi" w:cstheme="minorHAnsi"/>
                <w:sz w:val="22"/>
                <w:szCs w:val="22"/>
                <w:lang w:val="el-GR"/>
              </w:rPr>
            </w:pPr>
          </w:p>
        </w:tc>
      </w:tr>
      <w:tr w:rsidR="00881666" w:rsidRPr="002A68FD" w14:paraId="706C14AA" w14:textId="77777777" w:rsidTr="004C7740">
        <w:tc>
          <w:tcPr>
            <w:tcW w:w="1985" w:type="dxa"/>
          </w:tcPr>
          <w:p w14:paraId="1E5DC424" w14:textId="241F264A" w:rsidR="00881666" w:rsidRPr="00510628" w:rsidRDefault="00403B27" w:rsidP="00C96958">
            <w:pPr>
              <w:pStyle w:val="a3"/>
              <w:spacing w:before="11"/>
              <w:rPr>
                <w:rFonts w:asciiTheme="minorHAnsi" w:hAnsiTheme="minorHAnsi" w:cstheme="minorHAnsi"/>
                <w:b/>
                <w:i/>
                <w:sz w:val="22"/>
                <w:szCs w:val="22"/>
                <w:lang w:val="el-GR"/>
              </w:rPr>
            </w:pPr>
            <w:r w:rsidRPr="00510628">
              <w:rPr>
                <w:rFonts w:asciiTheme="minorHAnsi" w:hAnsiTheme="minorHAnsi" w:cstheme="minorHAnsi"/>
                <w:b/>
                <w:i/>
                <w:sz w:val="22"/>
                <w:szCs w:val="22"/>
                <w:lang w:val="el-GR"/>
              </w:rPr>
              <w:t>10</w:t>
            </w:r>
            <w:r w:rsidR="00881666" w:rsidRPr="00510628">
              <w:rPr>
                <w:rFonts w:asciiTheme="minorHAnsi" w:hAnsiTheme="minorHAnsi" w:cstheme="minorHAnsi"/>
                <w:b/>
                <w:i/>
                <w:sz w:val="22"/>
                <w:szCs w:val="22"/>
              </w:rPr>
              <w:t>/2015</w:t>
            </w:r>
            <w:r w:rsidR="00D33009">
              <w:rPr>
                <w:rFonts w:asciiTheme="minorHAnsi" w:hAnsiTheme="minorHAnsi" w:cstheme="minorHAnsi"/>
                <w:b/>
                <w:i/>
                <w:sz w:val="22"/>
                <w:szCs w:val="22"/>
              </w:rPr>
              <w:t xml:space="preserve"> </w:t>
            </w:r>
            <w:r w:rsidR="001F47AE">
              <w:rPr>
                <w:rFonts w:asciiTheme="minorHAnsi" w:hAnsiTheme="minorHAnsi" w:cstheme="minorHAnsi"/>
                <w:b/>
                <w:i/>
                <w:sz w:val="22"/>
                <w:szCs w:val="22"/>
              </w:rPr>
              <w:t>–</w:t>
            </w:r>
            <w:r w:rsidR="00D33009">
              <w:rPr>
                <w:rFonts w:asciiTheme="minorHAnsi" w:hAnsiTheme="minorHAnsi" w:cstheme="minorHAnsi"/>
                <w:b/>
                <w:i/>
                <w:sz w:val="22"/>
                <w:szCs w:val="22"/>
              </w:rPr>
              <w:t xml:space="preserve"> </w:t>
            </w:r>
            <w:r w:rsidR="001F47AE">
              <w:rPr>
                <w:rFonts w:asciiTheme="minorHAnsi" w:hAnsiTheme="minorHAnsi" w:cstheme="minorHAnsi"/>
                <w:b/>
                <w:i/>
                <w:sz w:val="22"/>
                <w:szCs w:val="22"/>
                <w:lang w:val="el-GR"/>
              </w:rPr>
              <w:t>07/2022</w:t>
            </w:r>
          </w:p>
        </w:tc>
        <w:tc>
          <w:tcPr>
            <w:tcW w:w="8505" w:type="dxa"/>
          </w:tcPr>
          <w:p w14:paraId="664FB45C" w14:textId="77777777" w:rsidR="00350D78" w:rsidRDefault="00881666" w:rsidP="00C96958">
            <w:pPr>
              <w:pStyle w:val="a3"/>
              <w:spacing w:before="11"/>
              <w:rPr>
                <w:rFonts w:asciiTheme="minorHAnsi" w:hAnsiTheme="minorHAnsi" w:cstheme="minorHAnsi"/>
                <w:b/>
                <w:bCs/>
                <w:sz w:val="22"/>
                <w:szCs w:val="22"/>
                <w:lang w:val="el-GR"/>
              </w:rPr>
            </w:pPr>
            <w:r w:rsidRPr="00510628">
              <w:rPr>
                <w:rFonts w:asciiTheme="minorHAnsi" w:hAnsiTheme="minorHAnsi" w:cstheme="minorHAnsi"/>
                <w:b/>
                <w:bCs/>
                <w:sz w:val="22"/>
                <w:szCs w:val="22"/>
                <w:lang w:val="el-GR"/>
              </w:rPr>
              <w:t>Εξωτερικός συνεργάτης</w:t>
            </w:r>
            <w:r w:rsidR="00D33009" w:rsidRPr="00D33009">
              <w:rPr>
                <w:rFonts w:asciiTheme="minorHAnsi" w:hAnsiTheme="minorHAnsi" w:cstheme="minorHAnsi"/>
                <w:b/>
                <w:bCs/>
                <w:sz w:val="22"/>
                <w:szCs w:val="22"/>
                <w:lang w:val="el-GR"/>
              </w:rPr>
              <w:t>-</w:t>
            </w:r>
            <w:r w:rsidR="00D33009">
              <w:rPr>
                <w:rFonts w:asciiTheme="minorHAnsi" w:hAnsiTheme="minorHAnsi" w:cstheme="minorHAnsi"/>
                <w:b/>
                <w:bCs/>
                <w:sz w:val="22"/>
                <w:szCs w:val="22"/>
                <w:lang w:val="el-GR"/>
              </w:rPr>
              <w:t xml:space="preserve"> Ερευνήτρια</w:t>
            </w:r>
            <w:r w:rsidRPr="00510628">
              <w:rPr>
                <w:rFonts w:asciiTheme="minorHAnsi" w:hAnsiTheme="minorHAnsi" w:cstheme="minorHAnsi"/>
                <w:b/>
                <w:bCs/>
                <w:sz w:val="22"/>
                <w:szCs w:val="22"/>
                <w:lang w:val="el-GR"/>
              </w:rPr>
              <w:t xml:space="preserve">, </w:t>
            </w:r>
          </w:p>
          <w:p w14:paraId="0F678BC7" w14:textId="23329375" w:rsidR="00881666" w:rsidRDefault="00881666" w:rsidP="00C96958">
            <w:pPr>
              <w:pStyle w:val="a3"/>
              <w:spacing w:before="11"/>
              <w:rPr>
                <w:rFonts w:asciiTheme="minorHAnsi" w:hAnsiTheme="minorHAnsi" w:cstheme="minorHAnsi"/>
                <w:i/>
                <w:iCs/>
                <w:sz w:val="22"/>
                <w:szCs w:val="22"/>
                <w:lang w:val="el-GR"/>
              </w:rPr>
            </w:pPr>
            <w:r w:rsidRPr="00350D78">
              <w:rPr>
                <w:rFonts w:asciiTheme="minorHAnsi" w:hAnsiTheme="minorHAnsi" w:cstheme="minorHAnsi"/>
                <w:i/>
                <w:iCs/>
                <w:sz w:val="22"/>
                <w:szCs w:val="22"/>
                <w:lang w:val="el-GR"/>
              </w:rPr>
              <w:t xml:space="preserve">Γεωπονικό Πανεπιστήμιο Αθηνών, Τμήμα </w:t>
            </w:r>
            <w:r w:rsidR="00277D43" w:rsidRPr="00350D78">
              <w:rPr>
                <w:rFonts w:asciiTheme="minorHAnsi" w:hAnsiTheme="minorHAnsi" w:cstheme="minorHAnsi"/>
                <w:i/>
                <w:iCs/>
                <w:sz w:val="22"/>
                <w:szCs w:val="22"/>
                <w:lang w:val="el-GR"/>
              </w:rPr>
              <w:t>Επιστήμης</w:t>
            </w:r>
            <w:r w:rsidRPr="00350D78">
              <w:rPr>
                <w:rFonts w:asciiTheme="minorHAnsi" w:hAnsiTheme="minorHAnsi" w:cstheme="minorHAnsi"/>
                <w:i/>
                <w:iCs/>
                <w:sz w:val="22"/>
                <w:szCs w:val="22"/>
                <w:lang w:val="el-GR"/>
              </w:rPr>
              <w:t xml:space="preserve"> Τροφίμων και Διατροφής</w:t>
            </w:r>
            <w:r w:rsidR="00277D43" w:rsidRPr="00350D78">
              <w:rPr>
                <w:rFonts w:asciiTheme="minorHAnsi" w:hAnsiTheme="minorHAnsi" w:cstheme="minorHAnsi"/>
                <w:i/>
                <w:iCs/>
                <w:sz w:val="22"/>
                <w:szCs w:val="22"/>
                <w:lang w:val="el-GR"/>
              </w:rPr>
              <w:t xml:space="preserve"> του Ανθρώπου, Αθήνα</w:t>
            </w:r>
          </w:p>
          <w:p w14:paraId="65C3C994" w14:textId="77777777" w:rsidR="00350D78" w:rsidRPr="00350D78" w:rsidRDefault="00350D78" w:rsidP="00C96958">
            <w:pPr>
              <w:pStyle w:val="a3"/>
              <w:spacing w:before="11"/>
              <w:rPr>
                <w:rFonts w:asciiTheme="minorHAnsi" w:hAnsiTheme="minorHAnsi" w:cstheme="minorHAnsi"/>
                <w:i/>
                <w:iCs/>
                <w:sz w:val="22"/>
                <w:szCs w:val="22"/>
                <w:lang w:val="el-GR"/>
              </w:rPr>
            </w:pPr>
          </w:p>
          <w:p w14:paraId="5D742015" w14:textId="2C746B21" w:rsidR="004D0DB2" w:rsidRDefault="004D0DB2" w:rsidP="004D0DB2">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w:t>
            </w:r>
            <w:r w:rsidR="006A6320">
              <w:rPr>
                <w:rFonts w:asciiTheme="minorHAnsi" w:hAnsiTheme="minorHAnsi" w:cstheme="minorHAnsi"/>
                <w:sz w:val="22"/>
                <w:szCs w:val="22"/>
                <w:lang w:val="el-GR"/>
              </w:rPr>
              <w:t xml:space="preserve">Φυσικοχημικές αναλύσεις </w:t>
            </w:r>
            <w:r w:rsidRPr="00510628">
              <w:rPr>
                <w:rFonts w:asciiTheme="minorHAnsi" w:hAnsiTheme="minorHAnsi" w:cstheme="minorHAnsi"/>
                <w:sz w:val="22"/>
                <w:szCs w:val="22"/>
                <w:lang w:val="el-GR"/>
              </w:rPr>
              <w:t xml:space="preserve">για τον προσδιορισμό </w:t>
            </w:r>
            <w:r w:rsidR="006A6320">
              <w:rPr>
                <w:rFonts w:asciiTheme="minorHAnsi" w:hAnsiTheme="minorHAnsi" w:cstheme="minorHAnsi"/>
                <w:sz w:val="22"/>
                <w:szCs w:val="22"/>
                <w:lang w:val="el-GR"/>
              </w:rPr>
              <w:t xml:space="preserve">διαθρεπτικής </w:t>
            </w:r>
            <w:r w:rsidR="00FA5FD6">
              <w:rPr>
                <w:rFonts w:asciiTheme="minorHAnsi" w:hAnsiTheme="minorHAnsi" w:cstheme="minorHAnsi"/>
                <w:sz w:val="22"/>
                <w:szCs w:val="22"/>
                <w:lang w:val="el-GR"/>
              </w:rPr>
              <w:t>αξίας υποπροϊόντων ψαριών</w:t>
            </w:r>
            <w:r w:rsidR="00B15893" w:rsidRPr="00510628">
              <w:rPr>
                <w:rFonts w:asciiTheme="minorHAnsi" w:hAnsiTheme="minorHAnsi" w:cstheme="minorHAnsi"/>
                <w:sz w:val="22"/>
                <w:szCs w:val="22"/>
                <w:lang w:val="el-GR"/>
              </w:rPr>
              <w:t xml:space="preserve"> (προφίλ λιπαρών οξέων, προσδιορισμός μετάλλων και ιχνοστοιχείων, πρωτεϊνών, τέφρας, υγρασίας</w:t>
            </w:r>
            <w:r w:rsidR="006A6320">
              <w:rPr>
                <w:rFonts w:asciiTheme="minorHAnsi" w:hAnsiTheme="minorHAnsi" w:cstheme="minorHAnsi"/>
                <w:sz w:val="22"/>
                <w:szCs w:val="22"/>
                <w:lang w:val="el-GR"/>
              </w:rPr>
              <w:t>, συνολικού λίπους, πρωτεϊνών</w:t>
            </w:r>
            <w:r w:rsidR="00B15893" w:rsidRPr="00510628">
              <w:rPr>
                <w:rFonts w:asciiTheme="minorHAnsi" w:hAnsiTheme="minorHAnsi" w:cstheme="minorHAnsi"/>
                <w:sz w:val="22"/>
                <w:szCs w:val="22"/>
                <w:lang w:val="el-GR"/>
              </w:rPr>
              <w:t>)</w:t>
            </w:r>
            <w:r w:rsidRPr="00510628">
              <w:rPr>
                <w:rFonts w:asciiTheme="minorHAnsi" w:hAnsiTheme="minorHAnsi" w:cstheme="minorHAnsi"/>
                <w:sz w:val="22"/>
                <w:szCs w:val="22"/>
                <w:lang w:val="el-GR"/>
              </w:rPr>
              <w:t xml:space="preserve"> </w:t>
            </w:r>
            <w:r w:rsidR="006A6320">
              <w:rPr>
                <w:rFonts w:asciiTheme="minorHAnsi" w:hAnsiTheme="minorHAnsi" w:cstheme="minorHAnsi"/>
                <w:sz w:val="22"/>
                <w:szCs w:val="22"/>
                <w:lang w:val="el-GR"/>
              </w:rPr>
              <w:t xml:space="preserve">μέσω και </w:t>
            </w:r>
            <w:r w:rsidRPr="00510628">
              <w:rPr>
                <w:rFonts w:asciiTheme="minorHAnsi" w:hAnsiTheme="minorHAnsi" w:cstheme="minorHAnsi"/>
                <w:sz w:val="22"/>
                <w:szCs w:val="22"/>
                <w:lang w:val="el-GR"/>
              </w:rPr>
              <w:t xml:space="preserve">χρήσης συσκευής </w:t>
            </w:r>
            <w:r w:rsidR="00B15893" w:rsidRPr="00510628">
              <w:rPr>
                <w:rFonts w:asciiTheme="minorHAnsi" w:hAnsiTheme="minorHAnsi" w:cstheme="minorHAnsi"/>
                <w:sz w:val="22"/>
                <w:szCs w:val="22"/>
              </w:rPr>
              <w:t>Kjeldahl</w:t>
            </w:r>
            <w:r w:rsidRPr="00510628">
              <w:rPr>
                <w:rFonts w:asciiTheme="minorHAnsi" w:hAnsiTheme="minorHAnsi" w:cstheme="minorHAnsi"/>
                <w:sz w:val="22"/>
                <w:szCs w:val="22"/>
                <w:lang w:val="el-GR"/>
              </w:rPr>
              <w:t xml:space="preserve">, </w:t>
            </w:r>
            <w:r w:rsidR="006A6320" w:rsidRPr="006A6320">
              <w:rPr>
                <w:rFonts w:asciiTheme="minorHAnsi" w:hAnsiTheme="minorHAnsi" w:cstheme="minorHAnsi"/>
                <w:sz w:val="22"/>
                <w:szCs w:val="22"/>
                <w:lang w:val="el-GR"/>
              </w:rPr>
              <w:t>τεχνικών χρωματογραφίας και φασματομετρίας μαζ</w:t>
            </w:r>
            <w:r w:rsidR="00FA5FD6">
              <w:rPr>
                <w:rFonts w:asciiTheme="minorHAnsi" w:hAnsiTheme="minorHAnsi" w:cstheme="minorHAnsi"/>
                <w:sz w:val="22"/>
                <w:szCs w:val="22"/>
                <w:lang w:val="el-GR"/>
              </w:rPr>
              <w:t xml:space="preserve">ας </w:t>
            </w:r>
            <w:r w:rsidR="00FA5FD6" w:rsidRPr="00FA5FD6">
              <w:rPr>
                <w:rFonts w:asciiTheme="minorHAnsi" w:hAnsiTheme="minorHAnsi" w:cstheme="minorHAnsi"/>
                <w:sz w:val="22"/>
                <w:szCs w:val="22"/>
                <w:lang w:val="el-GR"/>
              </w:rPr>
              <w:t>επαγωγικά συζευγμέν</w:t>
            </w:r>
            <w:r w:rsidR="00FA5FD6">
              <w:rPr>
                <w:rFonts w:asciiTheme="minorHAnsi" w:hAnsiTheme="minorHAnsi" w:cstheme="minorHAnsi"/>
                <w:sz w:val="22"/>
                <w:szCs w:val="22"/>
                <w:lang w:val="el-GR"/>
              </w:rPr>
              <w:t xml:space="preserve">ου </w:t>
            </w:r>
            <w:r w:rsidR="00FA5FD6" w:rsidRPr="00FA5FD6">
              <w:rPr>
                <w:rFonts w:asciiTheme="minorHAnsi" w:hAnsiTheme="minorHAnsi" w:cstheme="minorHAnsi"/>
                <w:sz w:val="22"/>
                <w:szCs w:val="22"/>
                <w:lang w:val="el-GR"/>
              </w:rPr>
              <w:t>πλάσματος</w:t>
            </w:r>
            <w:r w:rsidR="006A6320">
              <w:rPr>
                <w:rFonts w:asciiTheme="minorHAnsi" w:hAnsiTheme="minorHAnsi" w:cstheme="minorHAnsi"/>
                <w:sz w:val="22"/>
                <w:szCs w:val="22"/>
                <w:lang w:val="el-GR"/>
              </w:rPr>
              <w:t>.</w:t>
            </w:r>
          </w:p>
          <w:p w14:paraId="68D1EA6B" w14:textId="45EDE9BA" w:rsidR="006A6320" w:rsidRPr="006A6320" w:rsidRDefault="006A6320" w:rsidP="006A6320">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-Π</w:t>
            </w:r>
            <w:r w:rsidRPr="006A6320">
              <w:rPr>
                <w:rFonts w:asciiTheme="minorHAnsi" w:hAnsiTheme="minorHAnsi" w:cstheme="minorHAnsi"/>
                <w:sz w:val="22"/>
                <w:szCs w:val="22"/>
                <w:lang w:val="el-GR"/>
              </w:rPr>
              <w:t xml:space="preserve">ροσδιορισμός </w:t>
            </w:r>
            <w:r>
              <w:rPr>
                <w:rFonts w:asciiTheme="minorHAnsi" w:hAnsiTheme="minorHAnsi" w:cstheme="minorHAnsi"/>
                <w:sz w:val="22"/>
                <w:szCs w:val="22"/>
                <w:lang w:val="el-GR"/>
              </w:rPr>
              <w:t xml:space="preserve">βιοδραστικών </w:t>
            </w:r>
            <w:r w:rsidRPr="006A6320">
              <w:rPr>
                <w:rFonts w:asciiTheme="minorHAnsi" w:hAnsiTheme="minorHAnsi" w:cstheme="minorHAnsi"/>
                <w:sz w:val="22"/>
                <w:szCs w:val="22"/>
                <w:lang w:val="el-GR"/>
              </w:rPr>
              <w:t xml:space="preserve">συστατικών των </w:t>
            </w:r>
            <w:r>
              <w:rPr>
                <w:rFonts w:asciiTheme="minorHAnsi" w:hAnsiTheme="minorHAnsi" w:cstheme="minorHAnsi"/>
                <w:sz w:val="22"/>
                <w:szCs w:val="22"/>
                <w:lang w:val="el-GR"/>
              </w:rPr>
              <w:t>ψαριών και</w:t>
            </w:r>
            <w:r w:rsidRPr="006A6320">
              <w:rPr>
                <w:rFonts w:asciiTheme="minorHAnsi" w:hAnsiTheme="minorHAnsi" w:cstheme="minorHAnsi"/>
                <w:sz w:val="22"/>
                <w:szCs w:val="22"/>
                <w:lang w:val="el-GR"/>
              </w:rPr>
              <w:t xml:space="preserve"> αλληλεπιδράσεις</w:t>
            </w:r>
          </w:p>
          <w:p w14:paraId="581AF9C4" w14:textId="0867B767" w:rsidR="006A6320" w:rsidRPr="00510628" w:rsidRDefault="006A6320" w:rsidP="006A6320">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 xml:space="preserve">των </w:t>
            </w:r>
            <w:r w:rsidRPr="006A6320">
              <w:rPr>
                <w:rFonts w:asciiTheme="minorHAnsi" w:hAnsiTheme="minorHAnsi" w:cstheme="minorHAnsi"/>
                <w:sz w:val="22"/>
                <w:szCs w:val="22"/>
                <w:lang w:val="el-GR"/>
              </w:rPr>
              <w:t xml:space="preserve">συστατικών των τροφίμων </w:t>
            </w:r>
            <w:r>
              <w:rPr>
                <w:rFonts w:asciiTheme="minorHAnsi" w:hAnsiTheme="minorHAnsi" w:cstheme="minorHAnsi"/>
                <w:sz w:val="22"/>
                <w:szCs w:val="22"/>
                <w:lang w:val="el-GR"/>
              </w:rPr>
              <w:t xml:space="preserve">με </w:t>
            </w:r>
            <w:r w:rsidRPr="00510628">
              <w:rPr>
                <w:rFonts w:asciiTheme="minorHAnsi" w:hAnsiTheme="minorHAnsi" w:cstheme="minorHAnsi"/>
                <w:sz w:val="22"/>
                <w:szCs w:val="22"/>
                <w:lang w:val="el-GR"/>
              </w:rPr>
              <w:t xml:space="preserve">μοντέλο </w:t>
            </w:r>
            <w:r w:rsidRPr="00510628">
              <w:rPr>
                <w:rFonts w:asciiTheme="minorHAnsi" w:hAnsiTheme="minorHAnsi" w:cstheme="minorHAnsi"/>
                <w:sz w:val="22"/>
                <w:szCs w:val="22"/>
              </w:rPr>
              <w:t>in</w:t>
            </w:r>
            <w:r w:rsidRPr="00510628">
              <w:rPr>
                <w:rFonts w:asciiTheme="minorHAnsi" w:hAnsiTheme="minorHAnsi" w:cstheme="minorHAnsi"/>
                <w:sz w:val="22"/>
                <w:szCs w:val="22"/>
                <w:lang w:val="el-GR"/>
              </w:rPr>
              <w:t xml:space="preserve"> </w:t>
            </w:r>
            <w:r w:rsidRPr="00510628">
              <w:rPr>
                <w:rFonts w:asciiTheme="minorHAnsi" w:hAnsiTheme="minorHAnsi" w:cstheme="minorHAnsi"/>
                <w:sz w:val="22"/>
                <w:szCs w:val="22"/>
              </w:rPr>
              <w:t>vitro</w:t>
            </w:r>
            <w:r w:rsidRPr="00510628">
              <w:rPr>
                <w:rFonts w:asciiTheme="minorHAnsi" w:hAnsiTheme="minorHAnsi" w:cstheme="minorHAnsi"/>
                <w:sz w:val="22"/>
                <w:szCs w:val="22"/>
                <w:lang w:val="el-GR"/>
              </w:rPr>
              <w:t xml:space="preserve"> πέψης</w:t>
            </w:r>
            <w:r w:rsidR="00FA5FD6">
              <w:rPr>
                <w:rFonts w:asciiTheme="minorHAnsi" w:hAnsiTheme="minorHAnsi" w:cstheme="minorHAnsi"/>
                <w:sz w:val="22"/>
                <w:szCs w:val="22"/>
                <w:lang w:val="el-GR"/>
              </w:rPr>
              <w:t xml:space="preserve"> και φασματοφωτομετρίας.</w:t>
            </w:r>
          </w:p>
          <w:p w14:paraId="1B98343E" w14:textId="0DF38F23" w:rsidR="006A6320" w:rsidRDefault="006A6320" w:rsidP="004D0DB2">
            <w:pPr>
              <w:pStyle w:val="a3"/>
              <w:spacing w:before="11"/>
              <w:rPr>
                <w:rFonts w:asciiTheme="minorHAnsi" w:hAnsiTheme="minorHAnsi" w:cstheme="minorHAnsi"/>
                <w:sz w:val="22"/>
                <w:szCs w:val="22"/>
                <w:lang w:val="el-GR"/>
              </w:rPr>
            </w:pPr>
            <w:r>
              <w:rPr>
                <w:rFonts w:asciiTheme="minorHAnsi" w:hAnsiTheme="minorHAnsi" w:cstheme="minorHAnsi"/>
                <w:sz w:val="22"/>
                <w:szCs w:val="22"/>
                <w:lang w:val="el-GR"/>
              </w:rPr>
              <w:t>-Αναλύσεις μικροβιολογικού φορτίου υποπροϊόντων ψαριών</w:t>
            </w:r>
            <w:r w:rsidR="00FA5FD6">
              <w:rPr>
                <w:rFonts w:asciiTheme="minorHAnsi" w:hAnsiTheme="minorHAnsi" w:cstheme="minorHAnsi"/>
                <w:sz w:val="22"/>
                <w:szCs w:val="22"/>
                <w:lang w:val="el-GR"/>
              </w:rPr>
              <w:t>.</w:t>
            </w:r>
          </w:p>
          <w:p w14:paraId="552EEDC0" w14:textId="53C6E557" w:rsidR="00B15893" w:rsidRPr="00510628" w:rsidRDefault="004D0DB2" w:rsidP="00C96958">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-Έρευνα για τον προσδιορισμό των επιπέδων ενυδάτωσης με χρήση βιοχημικού αναλυτή, φασματοφωτόμετρου, ωσμόμετρου για αναλύσεις δειγμάτων πλάσματος και ούρων</w:t>
            </w:r>
            <w:r w:rsidR="00B15893" w:rsidRPr="00510628">
              <w:rPr>
                <w:rFonts w:asciiTheme="minorHAnsi" w:hAnsiTheme="minorHAnsi" w:cstheme="minorHAnsi"/>
                <w:sz w:val="22"/>
                <w:szCs w:val="22"/>
                <w:lang w:val="el-GR"/>
              </w:rPr>
              <w:t xml:space="preserve"> στο πλαίσιο του έργου «Προσδιορισμός των επιπέδων ενυδάτωσης»</w:t>
            </w:r>
            <w:r w:rsidR="00FA5FD6">
              <w:rPr>
                <w:rFonts w:asciiTheme="minorHAnsi" w:hAnsiTheme="minorHAnsi" w:cstheme="minorHAnsi"/>
                <w:sz w:val="22"/>
                <w:szCs w:val="22"/>
                <w:lang w:val="el-GR"/>
              </w:rPr>
              <w:t>.</w:t>
            </w:r>
          </w:p>
          <w:p w14:paraId="13F965DD" w14:textId="543FD145" w:rsidR="004D0DB2" w:rsidRPr="00510628" w:rsidRDefault="00B15893" w:rsidP="00C96958">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-Συλλογή και επεξεργασία δεδομένων για βιοδραστικά συστατικά τροφίμων στο πλαίσιο του έργου «</w:t>
            </w:r>
            <w:r w:rsidRPr="00510628">
              <w:rPr>
                <w:rFonts w:asciiTheme="minorHAnsi" w:hAnsiTheme="minorHAnsi" w:cstheme="minorHAnsi"/>
                <w:sz w:val="22"/>
                <w:szCs w:val="22"/>
              </w:rPr>
              <w:t>Bacchus</w:t>
            </w:r>
            <w:r w:rsidRPr="00510628">
              <w:rPr>
                <w:rFonts w:asciiTheme="minorHAnsi" w:hAnsiTheme="minorHAnsi" w:cstheme="minorHAnsi"/>
                <w:sz w:val="22"/>
                <w:szCs w:val="22"/>
                <w:lang w:val="el-GR"/>
              </w:rPr>
              <w:t>: Τα ευεργετικά αποτελέσματα των διατροφικών βιοδραστικών πεπτιδίων και των πολυφαινολών στην καρδιαγγειακή υγεία στον άνθρωπο»</w:t>
            </w:r>
          </w:p>
          <w:p w14:paraId="0DC97A8B" w14:textId="24CA5212" w:rsidR="00277D43" w:rsidRPr="00510628" w:rsidRDefault="00277D43" w:rsidP="00277D43">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w:t>
            </w:r>
            <w:r w:rsidR="00BD4AF2" w:rsidRPr="00510628">
              <w:rPr>
                <w:rFonts w:asciiTheme="minorHAnsi" w:hAnsiTheme="minorHAnsi" w:cstheme="minorHAnsi"/>
                <w:sz w:val="22"/>
                <w:szCs w:val="22"/>
                <w:lang w:val="el-GR"/>
              </w:rPr>
              <w:t>Ποιοτική έρευνα</w:t>
            </w:r>
            <w:r w:rsidRPr="00510628">
              <w:rPr>
                <w:rFonts w:asciiTheme="minorHAnsi" w:hAnsiTheme="minorHAnsi" w:cstheme="minorHAnsi"/>
                <w:sz w:val="22"/>
                <w:szCs w:val="22"/>
                <w:lang w:val="el-GR"/>
              </w:rPr>
              <w:t xml:space="preserve"> σε προγράμματα αντιμετώπισης τροφικής επισφάλειας στην ελληνική επικράτεια (Δράσεις ΤΕΒΑ &amp; Σχολικών Γευμάτων του Υπουργείου Εργασίας, Κοινωνικής Ασφάλισης &amp; Κοινωνικής Αλληλεγγύης)</w:t>
            </w:r>
          </w:p>
          <w:p w14:paraId="63430A8F" w14:textId="3E5D96FA" w:rsidR="00BD4AF2" w:rsidRPr="00510628" w:rsidRDefault="00277D43" w:rsidP="00BD4AF2">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t xml:space="preserve">- Συμμετοχή </w:t>
            </w:r>
            <w:r w:rsidR="00094427">
              <w:rPr>
                <w:rFonts w:asciiTheme="minorHAnsi" w:hAnsiTheme="minorHAnsi" w:cstheme="minorHAnsi"/>
                <w:sz w:val="22"/>
                <w:szCs w:val="22"/>
                <w:lang w:val="el-GR"/>
              </w:rPr>
              <w:t>στις εκπαιδεύσεις των</w:t>
            </w:r>
            <w:r w:rsidR="00BD4AF2" w:rsidRPr="00510628">
              <w:rPr>
                <w:rFonts w:asciiTheme="minorHAnsi" w:hAnsiTheme="minorHAnsi" w:cstheme="minorHAnsi"/>
                <w:sz w:val="22"/>
                <w:szCs w:val="22"/>
                <w:lang w:val="el-GR"/>
              </w:rPr>
              <w:t xml:space="preserve"> </w:t>
            </w:r>
            <w:r w:rsidR="00094427">
              <w:rPr>
                <w:rFonts w:asciiTheme="minorHAnsi" w:hAnsiTheme="minorHAnsi" w:cstheme="minorHAnsi"/>
                <w:sz w:val="22"/>
                <w:szCs w:val="22"/>
                <w:lang w:val="el-GR"/>
              </w:rPr>
              <w:t>προγραμμάτων</w:t>
            </w:r>
            <w:r w:rsidR="00BD4AF2" w:rsidRPr="00510628">
              <w:rPr>
                <w:rFonts w:asciiTheme="minorHAnsi" w:hAnsiTheme="minorHAnsi" w:cstheme="minorHAnsi"/>
                <w:sz w:val="22"/>
                <w:szCs w:val="22"/>
                <w:lang w:val="el-GR"/>
              </w:rPr>
              <w:t xml:space="preserve"> Μεσογειακότητα και </w:t>
            </w:r>
            <w:r w:rsidRPr="00510628">
              <w:rPr>
                <w:rFonts w:asciiTheme="minorHAnsi" w:hAnsiTheme="minorHAnsi" w:cstheme="minorHAnsi"/>
                <w:sz w:val="22"/>
                <w:szCs w:val="22"/>
                <w:lang w:val="el-GR"/>
              </w:rPr>
              <w:t>Θερινό Σχολείο στο πλαίσι</w:t>
            </w:r>
            <w:r w:rsidR="00BD4AF2" w:rsidRPr="00510628">
              <w:rPr>
                <w:rFonts w:asciiTheme="minorHAnsi" w:hAnsiTheme="minorHAnsi" w:cstheme="minorHAnsi"/>
                <w:sz w:val="22"/>
                <w:szCs w:val="22"/>
                <w:lang w:val="el-GR"/>
              </w:rPr>
              <w:t>ο</w:t>
            </w:r>
            <w:r w:rsidRPr="00510628">
              <w:rPr>
                <w:rFonts w:asciiTheme="minorHAnsi" w:hAnsiTheme="minorHAnsi" w:cstheme="minorHAnsi"/>
                <w:sz w:val="22"/>
                <w:szCs w:val="22"/>
                <w:lang w:val="el-GR"/>
              </w:rPr>
              <w:t xml:space="preserve"> του προγράμματος «</w:t>
            </w:r>
            <w:r w:rsidR="00BD4AF2" w:rsidRPr="00510628">
              <w:rPr>
                <w:rFonts w:asciiTheme="minorHAnsi" w:hAnsiTheme="minorHAnsi" w:cstheme="minorHAnsi"/>
                <w:sz w:val="22"/>
                <w:szCs w:val="22"/>
                <w:lang w:val="el-GR"/>
              </w:rPr>
              <w:t>Μύηση και Υποστήριξη της Νέας Γενιάς για την Ανάπτυξη του Αγροδιατροφικού Τομέα</w:t>
            </w:r>
            <w:r w:rsidRPr="00510628">
              <w:rPr>
                <w:rFonts w:asciiTheme="minorHAnsi" w:hAnsiTheme="minorHAnsi" w:cstheme="minorHAnsi"/>
                <w:sz w:val="22"/>
                <w:szCs w:val="22"/>
                <w:lang w:val="el-GR"/>
              </w:rPr>
              <w:t>»</w:t>
            </w:r>
            <w:r w:rsidR="00FA5FD6">
              <w:rPr>
                <w:rFonts w:asciiTheme="minorHAnsi" w:hAnsiTheme="minorHAnsi" w:cstheme="minorHAnsi"/>
                <w:sz w:val="22"/>
                <w:szCs w:val="22"/>
                <w:lang w:val="el-GR"/>
              </w:rPr>
              <w:t>.</w:t>
            </w:r>
          </w:p>
          <w:p w14:paraId="72CEF659" w14:textId="77777777" w:rsidR="00B15893" w:rsidRDefault="00B15893" w:rsidP="00BD4AF2">
            <w:pPr>
              <w:pStyle w:val="a3"/>
              <w:spacing w:before="11"/>
              <w:rPr>
                <w:rFonts w:asciiTheme="minorHAnsi" w:hAnsiTheme="minorHAnsi" w:cstheme="minorHAnsi"/>
                <w:sz w:val="22"/>
                <w:szCs w:val="22"/>
                <w:lang w:val="el-GR"/>
              </w:rPr>
            </w:pPr>
            <w:r w:rsidRPr="00510628">
              <w:rPr>
                <w:rFonts w:asciiTheme="minorHAnsi" w:hAnsiTheme="minorHAnsi" w:cstheme="minorHAnsi"/>
                <w:sz w:val="22"/>
                <w:szCs w:val="22"/>
                <w:lang w:val="el-GR"/>
              </w:rPr>
              <w:lastRenderedPageBreak/>
              <w:t>-Επίβλεψη εργασιών μεταπτυχιακών και προπτυχιακών φοιτητών</w:t>
            </w:r>
            <w:r w:rsidR="00FA5FD6">
              <w:rPr>
                <w:rFonts w:asciiTheme="minorHAnsi" w:hAnsiTheme="minorHAnsi" w:cstheme="minorHAnsi"/>
                <w:sz w:val="22"/>
                <w:szCs w:val="22"/>
                <w:lang w:val="el-GR"/>
              </w:rPr>
              <w:t>.</w:t>
            </w:r>
          </w:p>
          <w:p w14:paraId="77E1AE9C" w14:textId="77777777" w:rsidR="00280D87" w:rsidRDefault="00280D87" w:rsidP="00BD4AF2">
            <w:pPr>
              <w:pStyle w:val="a3"/>
              <w:spacing w:before="11"/>
              <w:rPr>
                <w:rFonts w:asciiTheme="minorHAnsi" w:hAnsiTheme="minorHAnsi" w:cstheme="minorHAnsi"/>
                <w:sz w:val="22"/>
                <w:szCs w:val="22"/>
                <w:lang w:val="el-GR"/>
              </w:rPr>
            </w:pPr>
            <w:r w:rsidRPr="00280D87">
              <w:rPr>
                <w:rFonts w:asciiTheme="minorHAnsi" w:hAnsiTheme="minorHAnsi" w:cstheme="minorHAnsi"/>
                <w:sz w:val="22"/>
                <w:szCs w:val="22"/>
                <w:lang w:val="el-GR"/>
              </w:rPr>
              <w:t>-</w:t>
            </w:r>
            <w:r>
              <w:rPr>
                <w:rFonts w:asciiTheme="minorHAnsi" w:hAnsiTheme="minorHAnsi" w:cstheme="minorHAnsi"/>
                <w:sz w:val="22"/>
                <w:szCs w:val="22"/>
                <w:lang w:val="el-GR"/>
              </w:rPr>
              <w:t>Επικουρικό έργο κατά το ακαδημαϊκό έτος 2015-2016 στο εργαστήριο του μαθήματος «Χημεία Τροφίμων»</w:t>
            </w:r>
          </w:p>
          <w:p w14:paraId="0E3A5F70" w14:textId="6092C2A7" w:rsidR="00774D9F" w:rsidRPr="00280D87" w:rsidRDefault="00774D9F" w:rsidP="00BD4AF2">
            <w:pPr>
              <w:pStyle w:val="a3"/>
              <w:spacing w:before="11"/>
              <w:rPr>
                <w:rFonts w:asciiTheme="minorHAnsi" w:hAnsiTheme="minorHAnsi" w:cstheme="minorHAnsi"/>
                <w:sz w:val="22"/>
                <w:szCs w:val="22"/>
                <w:lang w:val="el-GR"/>
              </w:rPr>
            </w:pPr>
          </w:p>
        </w:tc>
      </w:tr>
      <w:tr w:rsidR="00FB4D76" w:rsidRPr="002A68FD" w14:paraId="2E7C92F0" w14:textId="77777777" w:rsidTr="00BD4AF2">
        <w:trPr>
          <w:trHeight w:val="80"/>
        </w:trPr>
        <w:tc>
          <w:tcPr>
            <w:tcW w:w="1985" w:type="dxa"/>
          </w:tcPr>
          <w:p w14:paraId="61D7598D" w14:textId="268CB568" w:rsidR="00FB4D76" w:rsidRPr="00C32FCB" w:rsidRDefault="00FB4D76" w:rsidP="00C96958">
            <w:pPr>
              <w:pStyle w:val="a3"/>
              <w:spacing w:before="11"/>
              <w:rPr>
                <w:rFonts w:asciiTheme="minorHAnsi" w:hAnsiTheme="minorHAnsi" w:cstheme="minorHAnsi"/>
                <w:b/>
                <w:i/>
                <w:sz w:val="22"/>
                <w:szCs w:val="22"/>
              </w:rPr>
            </w:pPr>
            <w:r>
              <w:rPr>
                <w:rFonts w:asciiTheme="minorHAnsi" w:hAnsiTheme="minorHAnsi" w:cstheme="minorHAnsi"/>
                <w:b/>
                <w:i/>
                <w:sz w:val="22"/>
                <w:szCs w:val="22"/>
              </w:rPr>
              <w:lastRenderedPageBreak/>
              <w:t xml:space="preserve">03/2020 </w:t>
            </w:r>
            <w:r w:rsidR="00C32FCB">
              <w:rPr>
                <w:rFonts w:asciiTheme="minorHAnsi" w:hAnsiTheme="minorHAnsi" w:cstheme="minorHAnsi"/>
                <w:b/>
                <w:i/>
                <w:sz w:val="22"/>
                <w:szCs w:val="22"/>
              </w:rPr>
              <w:t>–</w:t>
            </w:r>
            <w:r w:rsidR="00C45A8E">
              <w:rPr>
                <w:rFonts w:asciiTheme="minorHAnsi" w:hAnsiTheme="minorHAnsi" w:cstheme="minorHAnsi"/>
                <w:b/>
                <w:i/>
                <w:sz w:val="22"/>
                <w:szCs w:val="22"/>
              </w:rPr>
              <w:t xml:space="preserve"> </w:t>
            </w:r>
            <w:r w:rsidR="00C32FCB">
              <w:rPr>
                <w:rFonts w:asciiTheme="minorHAnsi" w:hAnsiTheme="minorHAnsi" w:cstheme="minorHAnsi"/>
                <w:b/>
                <w:i/>
                <w:sz w:val="22"/>
                <w:szCs w:val="22"/>
              </w:rPr>
              <w:t>07/2022</w:t>
            </w:r>
          </w:p>
        </w:tc>
        <w:tc>
          <w:tcPr>
            <w:tcW w:w="8505" w:type="dxa"/>
          </w:tcPr>
          <w:p w14:paraId="70E4BC71" w14:textId="77777777" w:rsidR="008B66E6" w:rsidRDefault="00B15893" w:rsidP="00C96958">
            <w:pPr>
              <w:pStyle w:val="a3"/>
              <w:spacing w:before="11"/>
              <w:rPr>
                <w:lang w:val="el-GR"/>
              </w:rPr>
            </w:pPr>
            <w:r>
              <w:rPr>
                <w:rFonts w:asciiTheme="minorHAnsi" w:hAnsiTheme="minorHAnsi" w:cstheme="minorHAnsi"/>
                <w:b/>
                <w:bCs/>
                <w:sz w:val="22"/>
                <w:szCs w:val="22"/>
                <w:lang w:val="el-GR"/>
              </w:rPr>
              <w:t>Ερευνήτρια σε θέματα</w:t>
            </w:r>
            <w:r w:rsidR="004C7740" w:rsidRPr="004C7740">
              <w:rPr>
                <w:rFonts w:asciiTheme="minorHAnsi" w:hAnsiTheme="minorHAnsi" w:cstheme="minorHAnsi"/>
                <w:b/>
                <w:bCs/>
                <w:sz w:val="22"/>
                <w:szCs w:val="22"/>
                <w:lang w:val="el-GR"/>
              </w:rPr>
              <w:t xml:space="preserve"> </w:t>
            </w:r>
            <w:r w:rsidR="004C7740">
              <w:rPr>
                <w:rFonts w:asciiTheme="minorHAnsi" w:hAnsiTheme="minorHAnsi" w:cstheme="minorHAnsi"/>
                <w:b/>
                <w:bCs/>
                <w:sz w:val="22"/>
                <w:szCs w:val="22"/>
                <w:lang w:val="el-GR"/>
              </w:rPr>
              <w:t>ποιότητας</w:t>
            </w:r>
            <w:r>
              <w:rPr>
                <w:rFonts w:asciiTheme="minorHAnsi" w:hAnsiTheme="minorHAnsi" w:cstheme="minorHAnsi"/>
                <w:b/>
                <w:bCs/>
                <w:sz w:val="22"/>
                <w:szCs w:val="22"/>
                <w:lang w:val="el-GR"/>
              </w:rPr>
              <w:t>,</w:t>
            </w:r>
            <w:r w:rsidR="004C7740" w:rsidRPr="004C7740">
              <w:rPr>
                <w:rFonts w:asciiTheme="minorHAnsi" w:hAnsiTheme="minorHAnsi" w:cstheme="minorHAnsi"/>
                <w:b/>
                <w:bCs/>
                <w:sz w:val="22"/>
                <w:szCs w:val="22"/>
                <w:lang w:val="el-GR"/>
              </w:rPr>
              <w:t xml:space="preserve"> </w:t>
            </w:r>
            <w:r w:rsidR="004C7740">
              <w:rPr>
                <w:rFonts w:asciiTheme="minorHAnsi" w:hAnsiTheme="minorHAnsi" w:cstheme="minorHAnsi"/>
                <w:b/>
                <w:bCs/>
                <w:sz w:val="22"/>
                <w:szCs w:val="22"/>
                <w:lang w:val="el-GR"/>
              </w:rPr>
              <w:t>ασφάλειας</w:t>
            </w:r>
            <w:r w:rsidR="004C7740" w:rsidRPr="004C7740">
              <w:rPr>
                <w:rFonts w:asciiTheme="minorHAnsi" w:hAnsiTheme="minorHAnsi" w:cstheme="minorHAnsi"/>
                <w:b/>
                <w:bCs/>
                <w:sz w:val="22"/>
                <w:szCs w:val="22"/>
                <w:lang w:val="el-GR"/>
              </w:rPr>
              <w:t xml:space="preserve"> </w:t>
            </w:r>
            <w:r>
              <w:rPr>
                <w:rFonts w:asciiTheme="minorHAnsi" w:hAnsiTheme="minorHAnsi" w:cstheme="minorHAnsi"/>
                <w:b/>
                <w:bCs/>
                <w:sz w:val="22"/>
                <w:szCs w:val="22"/>
                <w:lang w:val="el-GR"/>
              </w:rPr>
              <w:t xml:space="preserve">και σύστασης </w:t>
            </w:r>
            <w:r w:rsidR="004C7740">
              <w:rPr>
                <w:rFonts w:asciiTheme="minorHAnsi" w:hAnsiTheme="minorHAnsi" w:cstheme="minorHAnsi"/>
                <w:b/>
                <w:bCs/>
                <w:sz w:val="22"/>
                <w:szCs w:val="22"/>
                <w:lang w:val="el-GR"/>
              </w:rPr>
              <w:t>τροφίμων</w:t>
            </w:r>
            <w:r>
              <w:rPr>
                <w:rFonts w:asciiTheme="minorHAnsi" w:hAnsiTheme="minorHAnsi" w:cstheme="minorHAnsi"/>
                <w:b/>
                <w:bCs/>
                <w:sz w:val="22"/>
                <w:szCs w:val="22"/>
                <w:lang w:val="el-GR"/>
              </w:rPr>
              <w:t xml:space="preserve"> και ασφάλειας χρήσης χημικών</w:t>
            </w:r>
            <w:r w:rsidR="004C7740" w:rsidRPr="004C7740">
              <w:rPr>
                <w:lang w:val="el-GR"/>
              </w:rPr>
              <w:t xml:space="preserve"> </w:t>
            </w:r>
          </w:p>
          <w:p w14:paraId="01E6AEB5" w14:textId="77777777" w:rsidR="008B66E6" w:rsidRDefault="004C7740" w:rsidP="00C96958">
            <w:pPr>
              <w:pStyle w:val="a3"/>
              <w:spacing w:before="11"/>
              <w:rPr>
                <w:rFonts w:asciiTheme="minorHAnsi" w:hAnsiTheme="minorHAnsi" w:cstheme="minorHAnsi"/>
                <w:bCs/>
                <w:i/>
                <w:iCs/>
                <w:sz w:val="22"/>
                <w:szCs w:val="22"/>
                <w:lang w:val="el-GR"/>
              </w:rPr>
            </w:pPr>
            <w:r w:rsidRPr="008B66E6">
              <w:rPr>
                <w:rFonts w:asciiTheme="minorHAnsi" w:hAnsiTheme="minorHAnsi" w:cstheme="minorHAnsi"/>
                <w:bCs/>
                <w:i/>
                <w:iCs/>
                <w:sz w:val="22"/>
                <w:szCs w:val="22"/>
                <w:lang w:val="el-GR"/>
              </w:rPr>
              <w:t xml:space="preserve">Ινστιτούτο Προληπτικής, Περιβαλλοντικής και </w:t>
            </w:r>
            <w:r w:rsidR="00C45A8E" w:rsidRPr="008B66E6">
              <w:rPr>
                <w:rFonts w:asciiTheme="minorHAnsi" w:hAnsiTheme="minorHAnsi" w:cstheme="minorHAnsi"/>
                <w:bCs/>
                <w:i/>
                <w:iCs/>
                <w:sz w:val="22"/>
                <w:szCs w:val="22"/>
                <w:lang w:val="el-GR"/>
              </w:rPr>
              <w:t>Εργασιακής</w:t>
            </w:r>
            <w:r w:rsidRPr="008B66E6">
              <w:rPr>
                <w:rFonts w:asciiTheme="minorHAnsi" w:hAnsiTheme="minorHAnsi" w:cstheme="minorHAnsi"/>
                <w:bCs/>
                <w:i/>
                <w:iCs/>
                <w:sz w:val="22"/>
                <w:szCs w:val="22"/>
                <w:lang w:val="el-GR"/>
              </w:rPr>
              <w:t xml:space="preserve"> </w:t>
            </w:r>
            <w:r w:rsidR="00C45A8E" w:rsidRPr="008B66E6">
              <w:rPr>
                <w:rFonts w:asciiTheme="minorHAnsi" w:hAnsiTheme="minorHAnsi" w:cstheme="minorHAnsi"/>
                <w:bCs/>
                <w:i/>
                <w:iCs/>
                <w:sz w:val="22"/>
                <w:szCs w:val="22"/>
                <w:lang w:val="el-GR"/>
              </w:rPr>
              <w:t>Ι</w:t>
            </w:r>
            <w:r w:rsidR="00925D51" w:rsidRPr="008B66E6">
              <w:rPr>
                <w:rFonts w:asciiTheme="minorHAnsi" w:hAnsiTheme="minorHAnsi" w:cstheme="minorHAnsi"/>
                <w:bCs/>
                <w:i/>
                <w:iCs/>
                <w:sz w:val="22"/>
                <w:szCs w:val="22"/>
                <w:lang w:val="el-GR"/>
              </w:rPr>
              <w:t>ατρικής</w:t>
            </w:r>
            <w:r w:rsidRPr="008B66E6">
              <w:rPr>
                <w:rFonts w:asciiTheme="minorHAnsi" w:hAnsiTheme="minorHAnsi" w:cstheme="minorHAnsi"/>
                <w:bCs/>
                <w:i/>
                <w:iCs/>
                <w:sz w:val="22"/>
                <w:szCs w:val="22"/>
                <w:lang w:val="el-GR"/>
              </w:rPr>
              <w:t xml:space="preserve">, </w:t>
            </w:r>
            <w:r w:rsidR="00925D51" w:rsidRPr="008B66E6">
              <w:rPr>
                <w:rFonts w:asciiTheme="minorHAnsi" w:hAnsiTheme="minorHAnsi" w:cstheme="minorHAnsi"/>
                <w:bCs/>
                <w:i/>
                <w:iCs/>
                <w:sz w:val="22"/>
                <w:szCs w:val="22"/>
              </w:rPr>
              <w:t>Prolepsis</w:t>
            </w:r>
          </w:p>
          <w:p w14:paraId="09AD1C5D" w14:textId="28D4AC67" w:rsidR="00751494" w:rsidRDefault="004C7740" w:rsidP="00C96958">
            <w:pPr>
              <w:pStyle w:val="a3"/>
              <w:spacing w:before="11"/>
              <w:rPr>
                <w:rFonts w:asciiTheme="minorHAnsi" w:hAnsiTheme="minorHAnsi" w:cstheme="minorHAnsi"/>
                <w:bCs/>
                <w:sz w:val="22"/>
                <w:szCs w:val="22"/>
                <w:lang w:val="el-GR"/>
              </w:rPr>
            </w:pPr>
            <w:r w:rsidRPr="00925D51">
              <w:rPr>
                <w:rFonts w:asciiTheme="minorHAnsi" w:hAnsiTheme="minorHAnsi" w:cstheme="minorHAnsi"/>
                <w:bCs/>
                <w:sz w:val="22"/>
                <w:szCs w:val="22"/>
                <w:lang w:val="el-GR"/>
              </w:rPr>
              <w:t xml:space="preserve"> </w:t>
            </w:r>
          </w:p>
          <w:p w14:paraId="4D49B50D" w14:textId="6BB27B25" w:rsidR="00751494" w:rsidRDefault="00751494" w:rsidP="00C96958">
            <w:pPr>
              <w:pStyle w:val="a3"/>
              <w:spacing w:before="11"/>
              <w:rPr>
                <w:rFonts w:asciiTheme="minorHAnsi" w:hAnsiTheme="minorHAnsi" w:cstheme="minorHAnsi"/>
                <w:bCs/>
                <w:sz w:val="22"/>
                <w:szCs w:val="22"/>
                <w:lang w:val="el-GR"/>
              </w:rPr>
            </w:pPr>
            <w:r>
              <w:rPr>
                <w:rFonts w:asciiTheme="minorHAnsi" w:hAnsiTheme="minorHAnsi" w:cstheme="minorHAnsi"/>
                <w:bCs/>
                <w:sz w:val="22"/>
                <w:szCs w:val="22"/>
                <w:lang w:val="el-GR"/>
              </w:rPr>
              <w:t>-</w:t>
            </w:r>
            <w:r w:rsidR="004C7740" w:rsidRPr="00925D51">
              <w:rPr>
                <w:rFonts w:asciiTheme="minorHAnsi" w:hAnsiTheme="minorHAnsi" w:cstheme="minorHAnsi"/>
                <w:bCs/>
                <w:sz w:val="22"/>
                <w:szCs w:val="22"/>
                <w:lang w:val="el-GR"/>
              </w:rPr>
              <w:t xml:space="preserve">Παρακολούθηση </w:t>
            </w:r>
            <w:r w:rsidR="00FA5FD6">
              <w:rPr>
                <w:rFonts w:asciiTheme="minorHAnsi" w:hAnsiTheme="minorHAnsi" w:cstheme="minorHAnsi"/>
                <w:bCs/>
                <w:sz w:val="22"/>
                <w:szCs w:val="22"/>
                <w:lang w:val="el-GR"/>
              </w:rPr>
              <w:t>διαδικασιών διασφάλισης της</w:t>
            </w:r>
            <w:r w:rsidR="004C7740" w:rsidRPr="00925D51">
              <w:rPr>
                <w:rFonts w:asciiTheme="minorHAnsi" w:hAnsiTheme="minorHAnsi" w:cstheme="minorHAnsi"/>
                <w:bCs/>
                <w:sz w:val="22"/>
                <w:szCs w:val="22"/>
                <w:lang w:val="el-GR"/>
              </w:rPr>
              <w:t xml:space="preserve"> ασφάλειας και ποιότητας τροφίμων</w:t>
            </w:r>
            <w:r>
              <w:rPr>
                <w:rFonts w:asciiTheme="minorHAnsi" w:hAnsiTheme="minorHAnsi" w:cstheme="minorHAnsi"/>
                <w:bCs/>
                <w:sz w:val="22"/>
                <w:szCs w:val="22"/>
                <w:lang w:val="el-GR"/>
              </w:rPr>
              <w:t xml:space="preserve"> στο πλαίσιο του Προγράμματος σίτισης «ΔΙΑΤΡΟΦΗ».</w:t>
            </w:r>
          </w:p>
          <w:p w14:paraId="1D936E8F" w14:textId="0AF16205" w:rsidR="00FB4D76" w:rsidRPr="00B15893" w:rsidRDefault="00751494" w:rsidP="00C96958">
            <w:pPr>
              <w:pStyle w:val="a3"/>
              <w:spacing w:before="11"/>
              <w:rPr>
                <w:rFonts w:asciiTheme="minorHAnsi" w:hAnsiTheme="minorHAnsi" w:cstheme="minorHAnsi"/>
                <w:sz w:val="22"/>
                <w:szCs w:val="22"/>
                <w:lang w:val="el-GR"/>
              </w:rPr>
            </w:pPr>
            <w:r>
              <w:rPr>
                <w:rFonts w:asciiTheme="minorHAnsi" w:hAnsiTheme="minorHAnsi" w:cstheme="minorHAnsi"/>
                <w:bCs/>
                <w:sz w:val="22"/>
                <w:szCs w:val="22"/>
                <w:lang w:val="el-GR"/>
              </w:rPr>
              <w:t>-</w:t>
            </w:r>
            <w:r w:rsidR="004C7740" w:rsidRPr="00925D51">
              <w:rPr>
                <w:rFonts w:asciiTheme="minorHAnsi" w:hAnsiTheme="minorHAnsi" w:cstheme="minorHAnsi"/>
                <w:bCs/>
                <w:sz w:val="22"/>
                <w:szCs w:val="22"/>
                <w:lang w:val="el-GR"/>
              </w:rPr>
              <w:t xml:space="preserve">Διαχείριση ευρωπαϊκών </w:t>
            </w:r>
            <w:r w:rsidR="00BD4AF2">
              <w:rPr>
                <w:rFonts w:asciiTheme="minorHAnsi" w:hAnsiTheme="minorHAnsi" w:cstheme="minorHAnsi"/>
                <w:bCs/>
                <w:sz w:val="22"/>
                <w:szCs w:val="22"/>
                <w:lang w:val="el-GR"/>
              </w:rPr>
              <w:t xml:space="preserve">έργων </w:t>
            </w:r>
            <w:r w:rsidR="00BD4AF2">
              <w:rPr>
                <w:rFonts w:asciiTheme="minorHAnsi" w:hAnsiTheme="minorHAnsi" w:cstheme="minorHAnsi"/>
                <w:bCs/>
                <w:sz w:val="22"/>
                <w:szCs w:val="22"/>
              </w:rPr>
              <w:t>ERSAMUS</w:t>
            </w:r>
            <w:r w:rsidR="00BD4AF2" w:rsidRPr="00BD4AF2">
              <w:rPr>
                <w:rFonts w:asciiTheme="minorHAnsi" w:hAnsiTheme="minorHAnsi" w:cstheme="minorHAnsi"/>
                <w:bCs/>
                <w:sz w:val="22"/>
                <w:szCs w:val="22"/>
                <w:lang w:val="el-GR"/>
              </w:rPr>
              <w:t xml:space="preserve">+ </w:t>
            </w:r>
            <w:r w:rsidR="004C7740" w:rsidRPr="00925D51">
              <w:rPr>
                <w:rFonts w:asciiTheme="minorHAnsi" w:hAnsiTheme="minorHAnsi" w:cstheme="minorHAnsi"/>
                <w:bCs/>
                <w:sz w:val="22"/>
                <w:szCs w:val="22"/>
                <w:lang w:val="el-GR"/>
              </w:rPr>
              <w:t xml:space="preserve">και εθνικών </w:t>
            </w:r>
            <w:r w:rsidR="00925D51" w:rsidRPr="00925D51">
              <w:rPr>
                <w:rFonts w:asciiTheme="minorHAnsi" w:hAnsiTheme="minorHAnsi" w:cstheme="minorHAnsi"/>
                <w:bCs/>
                <w:sz w:val="22"/>
                <w:szCs w:val="22"/>
                <w:lang w:val="el-GR"/>
              </w:rPr>
              <w:t>έργων</w:t>
            </w:r>
            <w:r>
              <w:rPr>
                <w:rFonts w:asciiTheme="minorHAnsi" w:hAnsiTheme="minorHAnsi" w:cstheme="minorHAnsi"/>
                <w:bCs/>
                <w:sz w:val="22"/>
                <w:szCs w:val="22"/>
                <w:lang w:val="el-GR"/>
              </w:rPr>
              <w:t xml:space="preserve"> </w:t>
            </w:r>
            <w:r w:rsidR="00BD4AF2">
              <w:rPr>
                <w:rFonts w:asciiTheme="minorHAnsi" w:hAnsiTheme="minorHAnsi" w:cstheme="minorHAnsi"/>
                <w:bCs/>
                <w:sz w:val="22"/>
                <w:szCs w:val="22"/>
                <w:lang w:val="el-GR"/>
              </w:rPr>
              <w:t>ερευνώ-δημιουργώ-</w:t>
            </w:r>
            <w:r w:rsidR="00FA5FD6">
              <w:rPr>
                <w:rFonts w:asciiTheme="minorHAnsi" w:hAnsiTheme="minorHAnsi" w:cstheme="minorHAnsi"/>
                <w:bCs/>
                <w:sz w:val="22"/>
                <w:szCs w:val="22"/>
                <w:lang w:val="el-GR"/>
              </w:rPr>
              <w:t>καινοτομώ</w:t>
            </w:r>
            <w:r w:rsidR="00BD4AF2">
              <w:rPr>
                <w:rFonts w:asciiTheme="minorHAnsi" w:hAnsiTheme="minorHAnsi" w:cstheme="minorHAnsi"/>
                <w:bCs/>
                <w:sz w:val="22"/>
                <w:szCs w:val="22"/>
                <w:lang w:val="el-GR"/>
              </w:rPr>
              <w:t xml:space="preserve"> </w:t>
            </w:r>
            <w:r w:rsidR="00B15893">
              <w:rPr>
                <w:rFonts w:asciiTheme="minorHAnsi" w:hAnsiTheme="minorHAnsi" w:cstheme="minorHAnsi"/>
                <w:bCs/>
                <w:sz w:val="22"/>
                <w:szCs w:val="22"/>
                <w:lang w:val="el-GR"/>
              </w:rPr>
              <w:t xml:space="preserve">(ενδεικτικά </w:t>
            </w:r>
            <w:r>
              <w:rPr>
                <w:rFonts w:asciiTheme="minorHAnsi" w:hAnsiTheme="minorHAnsi" w:cstheme="minorHAnsi"/>
                <w:bCs/>
                <w:sz w:val="22"/>
                <w:szCs w:val="22"/>
              </w:rPr>
              <w:t>ChemSM</w:t>
            </w:r>
            <w:r w:rsidRPr="00751494">
              <w:rPr>
                <w:rFonts w:asciiTheme="minorHAnsi" w:hAnsiTheme="minorHAnsi" w:cstheme="minorHAnsi"/>
                <w:bCs/>
                <w:sz w:val="22"/>
                <w:szCs w:val="22"/>
                <w:lang w:val="el-GR"/>
              </w:rPr>
              <w:t>-</w:t>
            </w:r>
            <w:r>
              <w:rPr>
                <w:rFonts w:asciiTheme="minorHAnsi" w:hAnsiTheme="minorHAnsi" w:cstheme="minorHAnsi"/>
                <w:bCs/>
                <w:sz w:val="22"/>
                <w:szCs w:val="22"/>
              </w:rPr>
              <w:t>HUB</w:t>
            </w:r>
            <w:r w:rsidRPr="00751494">
              <w:rPr>
                <w:rFonts w:asciiTheme="minorHAnsi" w:hAnsiTheme="minorHAnsi" w:cstheme="minorHAnsi"/>
                <w:bCs/>
                <w:sz w:val="22"/>
                <w:szCs w:val="22"/>
                <w:lang w:val="el-GR"/>
              </w:rPr>
              <w:t xml:space="preserve">, </w:t>
            </w:r>
            <w:r>
              <w:rPr>
                <w:rFonts w:asciiTheme="minorHAnsi" w:hAnsiTheme="minorHAnsi" w:cstheme="minorHAnsi"/>
                <w:bCs/>
                <w:sz w:val="22"/>
                <w:szCs w:val="22"/>
              </w:rPr>
              <w:t>E</w:t>
            </w:r>
            <w:r w:rsidRPr="00751494">
              <w:rPr>
                <w:rFonts w:asciiTheme="minorHAnsi" w:hAnsiTheme="minorHAnsi" w:cstheme="minorHAnsi"/>
                <w:bCs/>
                <w:sz w:val="22"/>
                <w:szCs w:val="22"/>
                <w:lang w:val="el-GR"/>
              </w:rPr>
              <w:t>-</w:t>
            </w:r>
            <w:r>
              <w:rPr>
                <w:rFonts w:asciiTheme="minorHAnsi" w:hAnsiTheme="minorHAnsi" w:cstheme="minorHAnsi"/>
                <w:bCs/>
                <w:sz w:val="22"/>
                <w:szCs w:val="22"/>
              </w:rPr>
              <w:t>Safe</w:t>
            </w:r>
            <w:r w:rsidRPr="00751494">
              <w:rPr>
                <w:rFonts w:asciiTheme="minorHAnsi" w:hAnsiTheme="minorHAnsi" w:cstheme="minorHAnsi"/>
                <w:bCs/>
                <w:sz w:val="22"/>
                <w:szCs w:val="22"/>
                <w:lang w:val="el-GR"/>
              </w:rPr>
              <w:t xml:space="preserve">, </w:t>
            </w:r>
            <w:r>
              <w:rPr>
                <w:rFonts w:asciiTheme="minorHAnsi" w:hAnsiTheme="minorHAnsi" w:cstheme="minorHAnsi"/>
                <w:bCs/>
                <w:sz w:val="22"/>
                <w:szCs w:val="22"/>
              </w:rPr>
              <w:t>QuaAuthentic</w:t>
            </w:r>
            <w:r w:rsidRPr="00751494">
              <w:rPr>
                <w:rFonts w:asciiTheme="minorHAnsi" w:hAnsiTheme="minorHAnsi" w:cstheme="minorHAnsi"/>
                <w:bCs/>
                <w:sz w:val="22"/>
                <w:szCs w:val="22"/>
                <w:lang w:val="el-GR"/>
              </w:rPr>
              <w:t>_</w:t>
            </w:r>
            <w:r>
              <w:rPr>
                <w:rFonts w:asciiTheme="minorHAnsi" w:hAnsiTheme="minorHAnsi" w:cstheme="minorHAnsi"/>
                <w:bCs/>
                <w:sz w:val="22"/>
                <w:szCs w:val="22"/>
              </w:rPr>
              <w:t>GR</w:t>
            </w:r>
            <w:r w:rsidR="00B15893">
              <w:rPr>
                <w:rFonts w:asciiTheme="minorHAnsi" w:hAnsiTheme="minorHAnsi" w:cstheme="minorHAnsi"/>
                <w:bCs/>
                <w:sz w:val="22"/>
                <w:szCs w:val="22"/>
                <w:lang w:val="el-GR"/>
              </w:rPr>
              <w:t>)</w:t>
            </w:r>
          </w:p>
          <w:p w14:paraId="3C0532D9" w14:textId="77777777" w:rsidR="00FB4D76" w:rsidRPr="004C7740" w:rsidRDefault="00FB4D76" w:rsidP="00C96958">
            <w:pPr>
              <w:pStyle w:val="a3"/>
              <w:spacing w:before="11"/>
              <w:rPr>
                <w:rFonts w:asciiTheme="minorHAnsi" w:hAnsiTheme="minorHAnsi" w:cstheme="minorHAnsi"/>
                <w:sz w:val="22"/>
                <w:szCs w:val="22"/>
                <w:lang w:val="el-GR"/>
              </w:rPr>
            </w:pPr>
          </w:p>
        </w:tc>
      </w:tr>
      <w:tr w:rsidR="00B15893" w:rsidRPr="002A68FD" w14:paraId="1E3D8ABE" w14:textId="77777777" w:rsidTr="00BD4AF2">
        <w:trPr>
          <w:trHeight w:val="80"/>
        </w:trPr>
        <w:tc>
          <w:tcPr>
            <w:tcW w:w="1985" w:type="dxa"/>
          </w:tcPr>
          <w:p w14:paraId="155F32F2" w14:textId="7CE11117" w:rsidR="00B15893" w:rsidRDefault="00B15893" w:rsidP="00B15893">
            <w:pPr>
              <w:pStyle w:val="a3"/>
              <w:spacing w:before="11"/>
              <w:rPr>
                <w:rFonts w:asciiTheme="minorHAnsi" w:hAnsiTheme="minorHAnsi" w:cstheme="minorHAnsi"/>
                <w:b/>
                <w:i/>
                <w:sz w:val="22"/>
                <w:szCs w:val="22"/>
              </w:rPr>
            </w:pPr>
            <w:r>
              <w:rPr>
                <w:rFonts w:asciiTheme="minorHAnsi" w:hAnsiTheme="minorHAnsi" w:cstheme="minorHAnsi"/>
                <w:b/>
                <w:i/>
                <w:sz w:val="22"/>
                <w:szCs w:val="22"/>
                <w:lang w:val="el-GR"/>
              </w:rPr>
              <w:t>09</w:t>
            </w:r>
            <w:r>
              <w:rPr>
                <w:rFonts w:asciiTheme="minorHAnsi" w:hAnsiTheme="minorHAnsi" w:cstheme="minorHAnsi"/>
                <w:b/>
                <w:i/>
                <w:sz w:val="22"/>
                <w:szCs w:val="22"/>
              </w:rPr>
              <w:t>/20</w:t>
            </w:r>
            <w:r>
              <w:rPr>
                <w:rFonts w:asciiTheme="minorHAnsi" w:hAnsiTheme="minorHAnsi" w:cstheme="minorHAnsi"/>
                <w:b/>
                <w:i/>
                <w:sz w:val="22"/>
                <w:szCs w:val="22"/>
                <w:lang w:val="el-GR"/>
              </w:rPr>
              <w:t>18</w:t>
            </w:r>
            <w:r>
              <w:rPr>
                <w:rFonts w:asciiTheme="minorHAnsi" w:hAnsiTheme="minorHAnsi" w:cstheme="minorHAnsi"/>
                <w:b/>
                <w:i/>
                <w:sz w:val="22"/>
                <w:szCs w:val="22"/>
              </w:rPr>
              <w:t xml:space="preserve"> – </w:t>
            </w:r>
            <w:r>
              <w:rPr>
                <w:rFonts w:asciiTheme="minorHAnsi" w:hAnsiTheme="minorHAnsi" w:cstheme="minorHAnsi"/>
                <w:b/>
                <w:i/>
                <w:sz w:val="22"/>
                <w:szCs w:val="22"/>
                <w:lang w:val="el-GR"/>
              </w:rPr>
              <w:t>04/2019</w:t>
            </w:r>
          </w:p>
        </w:tc>
        <w:tc>
          <w:tcPr>
            <w:tcW w:w="8505" w:type="dxa"/>
          </w:tcPr>
          <w:p w14:paraId="011AA69C" w14:textId="38ADC9D4" w:rsidR="008B66E6" w:rsidRPr="00C70310" w:rsidRDefault="00B15893" w:rsidP="00B15893">
            <w:pPr>
              <w:pStyle w:val="a3"/>
              <w:spacing w:before="11"/>
            </w:pPr>
            <w:r>
              <w:rPr>
                <w:rFonts w:asciiTheme="minorHAnsi" w:hAnsiTheme="minorHAnsi" w:cstheme="minorHAnsi"/>
                <w:b/>
                <w:bCs/>
                <w:sz w:val="22"/>
                <w:szCs w:val="22"/>
                <w:lang w:val="el-GR"/>
              </w:rPr>
              <w:t>Επισκέπτρια</w:t>
            </w:r>
            <w:r w:rsidRPr="000D700D">
              <w:rPr>
                <w:rFonts w:asciiTheme="minorHAnsi" w:hAnsiTheme="minorHAnsi" w:cstheme="minorHAnsi"/>
                <w:b/>
                <w:bCs/>
                <w:sz w:val="22"/>
                <w:szCs w:val="22"/>
              </w:rPr>
              <w:t xml:space="preserve"> </w:t>
            </w:r>
            <w:r>
              <w:rPr>
                <w:rFonts w:asciiTheme="minorHAnsi" w:hAnsiTheme="minorHAnsi" w:cstheme="minorHAnsi"/>
                <w:b/>
                <w:bCs/>
                <w:sz w:val="22"/>
                <w:szCs w:val="22"/>
                <w:lang w:val="el-GR"/>
              </w:rPr>
              <w:t>Ερευνήτρια</w:t>
            </w:r>
          </w:p>
          <w:p w14:paraId="1F25F96C" w14:textId="09C90D94" w:rsidR="00B15893" w:rsidRPr="00C70310" w:rsidRDefault="000D700D" w:rsidP="00B15893">
            <w:pPr>
              <w:pStyle w:val="a3"/>
              <w:spacing w:before="11"/>
              <w:rPr>
                <w:rFonts w:asciiTheme="minorHAnsi" w:hAnsiTheme="minorHAnsi" w:cstheme="minorHAnsi"/>
                <w:b/>
                <w:bCs/>
                <w:i/>
                <w:iCs/>
                <w:sz w:val="22"/>
                <w:szCs w:val="22"/>
              </w:rPr>
            </w:pPr>
            <w:r w:rsidRPr="008B66E6">
              <w:rPr>
                <w:rFonts w:asciiTheme="minorHAnsi" w:hAnsiTheme="minorHAnsi" w:cstheme="minorHAnsi"/>
                <w:i/>
                <w:iCs/>
                <w:sz w:val="22"/>
                <w:szCs w:val="22"/>
              </w:rPr>
              <w:t xml:space="preserve">Yale University, School of Public Health, </w:t>
            </w:r>
            <w:r w:rsidRPr="008B66E6">
              <w:rPr>
                <w:rFonts w:asciiTheme="minorHAnsi" w:hAnsiTheme="minorHAnsi" w:cstheme="minorHAnsi"/>
                <w:i/>
                <w:iCs/>
                <w:sz w:val="22"/>
                <w:szCs w:val="22"/>
                <w:lang w:val="el-GR"/>
              </w:rPr>
              <w:t>ΗΠΑ</w:t>
            </w:r>
            <w:r w:rsidRPr="008B66E6">
              <w:rPr>
                <w:rFonts w:asciiTheme="minorHAnsi" w:hAnsiTheme="minorHAnsi" w:cstheme="minorHAnsi"/>
                <w:b/>
                <w:bCs/>
                <w:i/>
                <w:iCs/>
                <w:sz w:val="22"/>
                <w:szCs w:val="22"/>
              </w:rPr>
              <w:t xml:space="preserve"> </w:t>
            </w:r>
          </w:p>
          <w:p w14:paraId="5D5BA97D" w14:textId="77777777" w:rsidR="008B66E6" w:rsidRPr="00774D9F" w:rsidRDefault="008B66E6" w:rsidP="00B15893">
            <w:pPr>
              <w:pStyle w:val="a3"/>
              <w:spacing w:before="11"/>
              <w:rPr>
                <w:rFonts w:asciiTheme="minorHAnsi" w:hAnsiTheme="minorHAnsi" w:cstheme="minorHAnsi"/>
                <w:b/>
                <w:bCs/>
                <w:i/>
                <w:iCs/>
                <w:sz w:val="22"/>
                <w:szCs w:val="22"/>
              </w:rPr>
            </w:pPr>
          </w:p>
          <w:p w14:paraId="4007EA32" w14:textId="6949FE61" w:rsidR="000D700D" w:rsidRPr="000D700D" w:rsidRDefault="000D700D" w:rsidP="00B15893">
            <w:pPr>
              <w:pStyle w:val="a3"/>
              <w:spacing w:before="11"/>
              <w:rPr>
                <w:rFonts w:asciiTheme="minorHAnsi" w:hAnsiTheme="minorHAnsi" w:cstheme="minorHAnsi"/>
                <w:sz w:val="22"/>
                <w:szCs w:val="22"/>
                <w:lang w:val="el-GR"/>
              </w:rPr>
            </w:pPr>
            <w:r>
              <w:rPr>
                <w:rFonts w:asciiTheme="minorHAnsi" w:hAnsiTheme="minorHAnsi" w:cstheme="minorHAnsi"/>
                <w:b/>
                <w:bCs/>
                <w:sz w:val="22"/>
                <w:szCs w:val="22"/>
                <w:lang w:val="el-GR"/>
              </w:rPr>
              <w:t>-</w:t>
            </w:r>
            <w:r w:rsidRPr="000D700D">
              <w:rPr>
                <w:rFonts w:asciiTheme="minorHAnsi" w:hAnsiTheme="minorHAnsi" w:cstheme="minorHAnsi"/>
                <w:sz w:val="22"/>
                <w:szCs w:val="22"/>
                <w:lang w:val="el-GR"/>
              </w:rPr>
              <w:t>Συλλογή ιστών από πειραματόζωα</w:t>
            </w:r>
            <w:r w:rsidR="00FA5FD6">
              <w:rPr>
                <w:rFonts w:asciiTheme="minorHAnsi" w:hAnsiTheme="minorHAnsi" w:cstheme="minorHAnsi"/>
                <w:sz w:val="22"/>
                <w:szCs w:val="22"/>
                <w:lang w:val="el-GR"/>
              </w:rPr>
              <w:t>.</w:t>
            </w:r>
          </w:p>
          <w:p w14:paraId="4244DC82" w14:textId="56B0C1A7" w:rsidR="000D700D" w:rsidRPr="000D700D" w:rsidRDefault="000D700D" w:rsidP="00B15893">
            <w:pPr>
              <w:pStyle w:val="a3"/>
              <w:spacing w:before="11"/>
              <w:rPr>
                <w:rFonts w:asciiTheme="minorHAnsi" w:hAnsiTheme="minorHAnsi" w:cstheme="minorHAnsi"/>
                <w:sz w:val="22"/>
                <w:szCs w:val="22"/>
                <w:lang w:val="el-GR"/>
              </w:rPr>
            </w:pPr>
            <w:r w:rsidRPr="000D700D">
              <w:rPr>
                <w:rFonts w:asciiTheme="minorHAnsi" w:hAnsiTheme="minorHAnsi" w:cstheme="minorHAnsi"/>
                <w:sz w:val="22"/>
                <w:szCs w:val="22"/>
                <w:lang w:val="el-GR"/>
              </w:rPr>
              <w:t xml:space="preserve">-Προετοιμασία δειγμάτων για μεταβολομική </w:t>
            </w:r>
            <w:r>
              <w:rPr>
                <w:rFonts w:asciiTheme="minorHAnsi" w:hAnsiTheme="minorHAnsi" w:cstheme="minorHAnsi"/>
                <w:sz w:val="22"/>
                <w:szCs w:val="22"/>
                <w:lang w:val="el-GR"/>
              </w:rPr>
              <w:t>α</w:t>
            </w:r>
            <w:r w:rsidRPr="000D700D">
              <w:rPr>
                <w:rFonts w:asciiTheme="minorHAnsi" w:hAnsiTheme="minorHAnsi" w:cstheme="minorHAnsi"/>
                <w:sz w:val="22"/>
                <w:szCs w:val="22"/>
                <w:lang w:val="el-GR"/>
              </w:rPr>
              <w:t xml:space="preserve">νάλυση </w:t>
            </w:r>
            <w:r>
              <w:rPr>
                <w:rFonts w:asciiTheme="minorHAnsi" w:hAnsiTheme="minorHAnsi" w:cstheme="minorHAnsi"/>
                <w:sz w:val="22"/>
                <w:szCs w:val="22"/>
                <w:lang w:val="el-GR"/>
              </w:rPr>
              <w:t>και</w:t>
            </w:r>
            <w:r w:rsidRPr="000D700D">
              <w:rPr>
                <w:rFonts w:asciiTheme="minorHAnsi" w:hAnsiTheme="minorHAnsi" w:cstheme="minorHAnsi"/>
                <w:sz w:val="22"/>
                <w:szCs w:val="22"/>
                <w:lang w:val="el-GR"/>
              </w:rPr>
              <w:t xml:space="preserve"> προσδιορισμό επίδρασης κατανάλωσης αλκοόλ στη λειτουργία του ήπατος</w:t>
            </w:r>
            <w:r w:rsidR="00FA5FD6">
              <w:rPr>
                <w:rFonts w:asciiTheme="minorHAnsi" w:hAnsiTheme="minorHAnsi" w:cstheme="minorHAnsi"/>
                <w:sz w:val="22"/>
                <w:szCs w:val="22"/>
                <w:lang w:val="el-GR"/>
              </w:rPr>
              <w:t>.</w:t>
            </w:r>
          </w:p>
          <w:p w14:paraId="7A9332A8" w14:textId="56020B84" w:rsidR="000D700D" w:rsidRPr="000D700D" w:rsidRDefault="000D700D" w:rsidP="00B15893">
            <w:pPr>
              <w:pStyle w:val="a3"/>
              <w:spacing w:before="11"/>
              <w:rPr>
                <w:rFonts w:asciiTheme="minorHAnsi" w:hAnsiTheme="minorHAnsi" w:cstheme="minorHAnsi"/>
                <w:sz w:val="22"/>
                <w:szCs w:val="22"/>
                <w:lang w:val="el-GR"/>
              </w:rPr>
            </w:pPr>
            <w:r w:rsidRPr="000D700D">
              <w:rPr>
                <w:rFonts w:asciiTheme="minorHAnsi" w:hAnsiTheme="minorHAnsi" w:cstheme="minorHAnsi"/>
                <w:sz w:val="22"/>
                <w:szCs w:val="22"/>
                <w:lang w:val="el-GR"/>
              </w:rPr>
              <w:t>-Καλλιέργεια κυτταρικών σειρών για διερεύνησης αντιπολλαπλασιαστικής δράσης</w:t>
            </w:r>
            <w:r w:rsidR="00FA5FD6">
              <w:rPr>
                <w:rFonts w:asciiTheme="minorHAnsi" w:hAnsiTheme="minorHAnsi" w:cstheme="minorHAnsi"/>
                <w:sz w:val="22"/>
                <w:szCs w:val="22"/>
                <w:lang w:val="el-GR"/>
              </w:rPr>
              <w:t>.</w:t>
            </w:r>
          </w:p>
          <w:p w14:paraId="0032218B" w14:textId="1C2B0126" w:rsidR="00510628" w:rsidRPr="000D700D" w:rsidRDefault="000D700D" w:rsidP="0081102C">
            <w:pPr>
              <w:pStyle w:val="a3"/>
              <w:spacing w:before="11"/>
              <w:rPr>
                <w:rFonts w:asciiTheme="minorHAnsi" w:hAnsiTheme="minorHAnsi" w:cstheme="minorHAnsi"/>
                <w:b/>
                <w:bCs/>
                <w:sz w:val="22"/>
                <w:szCs w:val="22"/>
                <w:lang w:val="el-GR"/>
              </w:rPr>
            </w:pPr>
            <w:r w:rsidRPr="000D700D">
              <w:rPr>
                <w:rFonts w:asciiTheme="minorHAnsi" w:hAnsiTheme="minorHAnsi" w:cstheme="minorHAnsi"/>
                <w:sz w:val="22"/>
                <w:szCs w:val="22"/>
                <w:lang w:val="el-GR"/>
              </w:rPr>
              <w:t>-Ανάλυση και προσδιορισμός πρωτεϊνικών κλασμάτων από υδρολύματα ψαριών</w:t>
            </w:r>
            <w:r w:rsidR="00FA5FD6">
              <w:rPr>
                <w:rFonts w:asciiTheme="minorHAnsi" w:hAnsiTheme="minorHAnsi" w:cstheme="minorHAnsi"/>
                <w:sz w:val="22"/>
                <w:szCs w:val="22"/>
                <w:lang w:val="el-GR"/>
              </w:rPr>
              <w:t>.</w:t>
            </w:r>
          </w:p>
        </w:tc>
      </w:tr>
    </w:tbl>
    <w:p w14:paraId="68782B05" w14:textId="42E4E4B6" w:rsidR="005350A5" w:rsidRDefault="00296BC6" w:rsidP="005350A5">
      <w:pPr>
        <w:pStyle w:val="1"/>
        <w:tabs>
          <w:tab w:val="left" w:pos="10773"/>
        </w:tabs>
        <w:spacing w:before="63"/>
        <w:rPr>
          <w:rFonts w:asciiTheme="minorHAnsi" w:hAnsiTheme="minorHAnsi" w:cstheme="minorHAnsi"/>
          <w:color w:val="17365D"/>
          <w:sz w:val="24"/>
          <w:szCs w:val="24"/>
          <w:shd w:val="clear" w:color="auto" w:fill="DBE5F1"/>
          <w:lang w:val="el-GR"/>
        </w:rPr>
      </w:pPr>
      <w:r>
        <w:rPr>
          <w:rFonts w:asciiTheme="minorHAnsi" w:hAnsiTheme="minorHAnsi" w:cstheme="minorHAnsi"/>
          <w:color w:val="17365D"/>
          <w:sz w:val="24"/>
          <w:szCs w:val="24"/>
          <w:shd w:val="clear" w:color="auto" w:fill="DBE5F1"/>
          <w:lang w:val="el-GR"/>
        </w:rPr>
        <w:t xml:space="preserve">Υποτροφίες - </w:t>
      </w:r>
      <w:r w:rsidR="005350A5">
        <w:rPr>
          <w:rFonts w:asciiTheme="minorHAnsi" w:hAnsiTheme="minorHAnsi" w:cstheme="minorHAnsi"/>
          <w:color w:val="17365D"/>
          <w:sz w:val="24"/>
          <w:szCs w:val="24"/>
          <w:shd w:val="clear" w:color="auto" w:fill="DBE5F1"/>
          <w:lang w:val="el-GR"/>
        </w:rPr>
        <w:t xml:space="preserve">Διακρίσεις                                                                                                                                                                               </w:t>
      </w:r>
    </w:p>
    <w:p w14:paraId="28FA6FCB" w14:textId="0529550F" w:rsidR="00B15893" w:rsidRPr="00B15893" w:rsidRDefault="00B15893" w:rsidP="00C45A8E">
      <w:pPr>
        <w:pStyle w:val="a3"/>
        <w:tabs>
          <w:tab w:val="left" w:pos="860"/>
        </w:tabs>
        <w:spacing w:before="80"/>
        <w:ind w:left="854" w:hanging="570"/>
        <w:rPr>
          <w:rFonts w:asciiTheme="minorHAnsi" w:hAnsiTheme="minorHAnsi" w:cstheme="minorHAnsi"/>
          <w:b/>
          <w:sz w:val="22"/>
          <w:szCs w:val="22"/>
          <w:lang w:val="el-GR"/>
        </w:rPr>
      </w:pPr>
      <w:r>
        <w:rPr>
          <w:rFonts w:asciiTheme="minorHAnsi" w:hAnsiTheme="minorHAnsi" w:cstheme="minorHAnsi"/>
          <w:b/>
          <w:sz w:val="22"/>
          <w:szCs w:val="22"/>
          <w:lang w:val="el-GR"/>
        </w:rPr>
        <w:t>2021</w:t>
      </w:r>
      <w:r w:rsidRPr="0045693C">
        <w:rPr>
          <w:rFonts w:asciiTheme="minorHAnsi" w:hAnsiTheme="minorHAnsi" w:cstheme="minorHAnsi"/>
          <w:b/>
          <w:sz w:val="22"/>
          <w:szCs w:val="22"/>
          <w:lang w:val="el-GR"/>
        </w:rPr>
        <w:tab/>
      </w:r>
      <w:r>
        <w:rPr>
          <w:rFonts w:asciiTheme="minorHAnsi" w:hAnsiTheme="minorHAnsi" w:cstheme="minorHAnsi"/>
          <w:sz w:val="22"/>
          <w:szCs w:val="22"/>
          <w:lang w:val="el-GR"/>
        </w:rPr>
        <w:t>3</w:t>
      </w:r>
      <w:r>
        <w:rPr>
          <w:rFonts w:asciiTheme="minorHAnsi" w:hAnsiTheme="minorHAnsi" w:cstheme="minorHAnsi"/>
          <w:sz w:val="22"/>
          <w:szCs w:val="22"/>
          <w:vertAlign w:val="superscript"/>
        </w:rPr>
        <w:t>o</w:t>
      </w:r>
      <w:r w:rsidRPr="0045693C">
        <w:rPr>
          <w:rFonts w:asciiTheme="minorHAnsi" w:hAnsiTheme="minorHAnsi" w:cstheme="minorHAnsi"/>
          <w:sz w:val="22"/>
          <w:szCs w:val="22"/>
          <w:vertAlign w:val="superscript"/>
          <w:lang w:val="el-GR"/>
        </w:rPr>
        <w:t xml:space="preserve"> </w:t>
      </w:r>
      <w:r>
        <w:rPr>
          <w:rFonts w:asciiTheme="minorHAnsi" w:hAnsiTheme="minorHAnsi" w:cstheme="minorHAnsi"/>
          <w:sz w:val="22"/>
          <w:szCs w:val="22"/>
          <w:lang w:val="el-GR"/>
        </w:rPr>
        <w:t>Βραβείο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Διαγωνισμό</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Ecotrophelia</w:t>
      </w:r>
      <w:r w:rsidRPr="00B15893">
        <w:rPr>
          <w:rFonts w:asciiTheme="minorHAnsi" w:hAnsiTheme="minorHAnsi" w:cstheme="minorHAnsi"/>
          <w:sz w:val="22"/>
          <w:szCs w:val="22"/>
          <w:lang w:val="el-GR"/>
        </w:rPr>
        <w:t xml:space="preserve"> </w:t>
      </w:r>
      <w:r>
        <w:rPr>
          <w:rFonts w:asciiTheme="minorHAnsi" w:hAnsiTheme="minorHAnsi" w:cstheme="minorHAnsi"/>
          <w:sz w:val="22"/>
          <w:szCs w:val="22"/>
          <w:lang w:val="el-GR"/>
        </w:rPr>
        <w:t>ως επιβλέπουσα</w:t>
      </w:r>
      <w:r w:rsidR="00510628">
        <w:rPr>
          <w:rFonts w:asciiTheme="minorHAnsi" w:hAnsiTheme="minorHAnsi" w:cstheme="minorHAnsi"/>
          <w:sz w:val="22"/>
          <w:szCs w:val="22"/>
          <w:lang w:val="el-GR"/>
        </w:rPr>
        <w:t xml:space="preserve"> ομάδας </w:t>
      </w:r>
      <w:r w:rsidR="00FA5FD6">
        <w:rPr>
          <w:rFonts w:asciiTheme="minorHAnsi" w:hAnsiTheme="minorHAnsi" w:cstheme="minorHAnsi"/>
          <w:sz w:val="22"/>
          <w:szCs w:val="22"/>
          <w:lang w:val="el-GR"/>
        </w:rPr>
        <w:t>Πανεπιστημίου</w:t>
      </w:r>
      <w:r w:rsidR="00510628">
        <w:rPr>
          <w:rFonts w:asciiTheme="minorHAnsi" w:hAnsiTheme="minorHAnsi" w:cstheme="minorHAnsi"/>
          <w:sz w:val="22"/>
          <w:szCs w:val="22"/>
          <w:lang w:val="el-GR"/>
        </w:rPr>
        <w:t xml:space="preserve"> Αιγαίου</w:t>
      </w:r>
    </w:p>
    <w:p w14:paraId="0C83F1E2" w14:textId="6746FA3A" w:rsidR="00925D51" w:rsidRPr="0045693C" w:rsidRDefault="00925D51" w:rsidP="00C45A8E">
      <w:pPr>
        <w:pStyle w:val="a3"/>
        <w:tabs>
          <w:tab w:val="left" w:pos="860"/>
        </w:tabs>
        <w:spacing w:before="80"/>
        <w:ind w:left="854" w:hanging="570"/>
        <w:rPr>
          <w:rFonts w:asciiTheme="minorHAnsi" w:hAnsiTheme="minorHAnsi" w:cstheme="minorHAnsi"/>
          <w:sz w:val="22"/>
          <w:szCs w:val="22"/>
          <w:lang w:val="el-GR"/>
        </w:rPr>
      </w:pPr>
      <w:r w:rsidRPr="0045693C">
        <w:rPr>
          <w:rFonts w:asciiTheme="minorHAnsi" w:hAnsiTheme="minorHAnsi" w:cstheme="minorHAnsi"/>
          <w:b/>
          <w:sz w:val="22"/>
          <w:szCs w:val="22"/>
          <w:lang w:val="el-GR"/>
        </w:rPr>
        <w:t>2019</w:t>
      </w:r>
      <w:r w:rsidRPr="0045693C">
        <w:rPr>
          <w:rFonts w:asciiTheme="minorHAnsi" w:hAnsiTheme="minorHAnsi" w:cstheme="minorHAnsi"/>
          <w:b/>
          <w:sz w:val="22"/>
          <w:szCs w:val="22"/>
          <w:lang w:val="el-GR"/>
        </w:rPr>
        <w:tab/>
      </w:r>
      <w:r w:rsidRPr="0045693C">
        <w:rPr>
          <w:rFonts w:asciiTheme="minorHAnsi" w:hAnsiTheme="minorHAnsi" w:cstheme="minorHAnsi"/>
          <w:sz w:val="22"/>
          <w:szCs w:val="22"/>
          <w:lang w:val="el-GR"/>
        </w:rPr>
        <w:t>1</w:t>
      </w:r>
      <w:r>
        <w:rPr>
          <w:rFonts w:asciiTheme="minorHAnsi" w:hAnsiTheme="minorHAnsi" w:cstheme="minorHAnsi"/>
          <w:sz w:val="22"/>
          <w:szCs w:val="22"/>
          <w:vertAlign w:val="superscript"/>
        </w:rPr>
        <w:t>o</w:t>
      </w:r>
      <w:r w:rsidRPr="0045693C">
        <w:rPr>
          <w:rFonts w:asciiTheme="minorHAnsi" w:hAnsiTheme="minorHAnsi" w:cstheme="minorHAnsi"/>
          <w:sz w:val="22"/>
          <w:szCs w:val="22"/>
          <w:vertAlign w:val="superscript"/>
          <w:lang w:val="el-GR"/>
        </w:rPr>
        <w:t xml:space="preserve"> </w:t>
      </w:r>
      <w:r>
        <w:rPr>
          <w:rFonts w:asciiTheme="minorHAnsi" w:hAnsiTheme="minorHAnsi" w:cstheme="minorHAnsi"/>
          <w:sz w:val="22"/>
          <w:szCs w:val="22"/>
          <w:lang w:val="el-GR"/>
        </w:rPr>
        <w:t>Βραβείο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Διαγωνισμό</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Επιχειρηματικότητας και Καινοτομίας</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Trophy</w:t>
      </w:r>
      <w:r>
        <w:rPr>
          <w:rFonts w:asciiTheme="minorHAnsi" w:hAnsiTheme="minorHAnsi" w:cstheme="minorHAnsi"/>
          <w:sz w:val="22"/>
          <w:szCs w:val="22"/>
          <w:lang w:val="el-GR"/>
        </w:rPr>
        <w:t>-Τροφή</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Challenge</w:t>
      </w:r>
      <w:r w:rsidRPr="0045693C">
        <w:rPr>
          <w:rFonts w:asciiTheme="minorHAnsi" w:hAnsiTheme="minorHAnsi" w:cstheme="minorHAnsi"/>
          <w:sz w:val="22"/>
          <w:szCs w:val="22"/>
          <w:lang w:val="el-GR"/>
        </w:rPr>
        <w:t>”</w:t>
      </w:r>
      <w:r>
        <w:rPr>
          <w:rFonts w:asciiTheme="minorHAnsi" w:hAnsiTheme="minorHAnsi" w:cstheme="minorHAnsi"/>
          <w:sz w:val="22"/>
          <w:szCs w:val="22"/>
          <w:lang w:val="el-GR"/>
        </w:rPr>
        <w:t xml:space="preserve"> του </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Ιδρύματος Σταύρος Νιάρχος</w:t>
      </w:r>
    </w:p>
    <w:p w14:paraId="3CE326AC" w14:textId="77777777" w:rsidR="00925D51" w:rsidRPr="0045693C" w:rsidRDefault="00925D51" w:rsidP="00C45A8E">
      <w:pPr>
        <w:pStyle w:val="a3"/>
        <w:tabs>
          <w:tab w:val="left" w:pos="860"/>
        </w:tabs>
        <w:spacing w:before="80"/>
        <w:ind w:left="854" w:hanging="570"/>
        <w:rPr>
          <w:rFonts w:asciiTheme="minorHAnsi" w:hAnsiTheme="minorHAnsi" w:cstheme="minorHAnsi"/>
          <w:sz w:val="22"/>
          <w:szCs w:val="22"/>
          <w:lang w:val="el-GR"/>
        </w:rPr>
      </w:pPr>
      <w:r w:rsidRPr="0045693C">
        <w:rPr>
          <w:rFonts w:asciiTheme="minorHAnsi" w:hAnsiTheme="minorHAnsi" w:cstheme="minorHAnsi"/>
          <w:b/>
          <w:sz w:val="22"/>
          <w:szCs w:val="22"/>
          <w:lang w:val="el-GR"/>
        </w:rPr>
        <w:t>2019</w:t>
      </w:r>
      <w:r w:rsidRPr="0045693C">
        <w:rPr>
          <w:rFonts w:asciiTheme="minorHAnsi" w:hAnsiTheme="minorHAnsi" w:cstheme="minorHAnsi"/>
          <w:b/>
          <w:sz w:val="22"/>
          <w:szCs w:val="22"/>
          <w:lang w:val="el-GR"/>
        </w:rPr>
        <w:tab/>
      </w:r>
      <w:r>
        <w:rPr>
          <w:rFonts w:asciiTheme="minorHAnsi" w:hAnsiTheme="minorHAnsi" w:cstheme="minorHAnsi"/>
          <w:sz w:val="22"/>
          <w:szCs w:val="22"/>
          <w:lang w:val="el-GR"/>
        </w:rPr>
        <w:t>Βραβείο</w:t>
      </w:r>
      <w:r w:rsidRPr="0045693C">
        <w:rPr>
          <w:rFonts w:asciiTheme="minorHAnsi" w:hAnsiTheme="minorHAnsi" w:cstheme="minorHAnsi"/>
          <w:sz w:val="22"/>
          <w:szCs w:val="22"/>
          <w:lang w:val="el-GR"/>
        </w:rPr>
        <w:t xml:space="preserve"> </w:t>
      </w:r>
      <w:r w:rsidRPr="0045693C">
        <w:rPr>
          <w:rFonts w:asciiTheme="minorHAnsi" w:hAnsiTheme="minorHAnsi" w:cstheme="minorHAnsi"/>
          <w:bCs/>
          <w:sz w:val="22"/>
          <w:szCs w:val="22"/>
          <w:lang w:val="el-GR"/>
        </w:rPr>
        <w:t>“</w:t>
      </w:r>
      <w:r w:rsidRPr="00576852">
        <w:rPr>
          <w:rFonts w:asciiTheme="minorHAnsi" w:hAnsiTheme="minorHAnsi" w:cstheme="minorHAnsi"/>
          <w:bCs/>
          <w:sz w:val="22"/>
          <w:szCs w:val="22"/>
        </w:rPr>
        <w:t>Maria</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Vlachou</w:t>
      </w:r>
      <w:r w:rsidRPr="0045693C">
        <w:rPr>
          <w:rFonts w:asciiTheme="minorHAnsi" w:hAnsiTheme="minorHAnsi" w:cstheme="minorHAnsi"/>
          <w:sz w:val="22"/>
          <w:szCs w:val="22"/>
          <w:lang w:val="el-GR"/>
        </w:rPr>
        <w:t xml:space="preserve"> 2019”</w:t>
      </w:r>
      <w:r>
        <w:rPr>
          <w:rFonts w:asciiTheme="minorHAnsi" w:hAnsiTheme="minorHAnsi" w:cstheme="minorHAnsi"/>
          <w:sz w:val="22"/>
          <w:szCs w:val="22"/>
          <w:lang w:val="el-GR"/>
        </w:rPr>
        <w:t xml:space="preserve"> από 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Global</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Agripreneurs</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Summit</w:t>
      </w:r>
      <w:r>
        <w:rPr>
          <w:rFonts w:asciiTheme="minorHAnsi" w:hAnsiTheme="minorHAnsi" w:cstheme="minorHAnsi"/>
          <w:sz w:val="22"/>
          <w:szCs w:val="22"/>
          <w:lang w:val="el-GR"/>
        </w:rPr>
        <w:t xml:space="preserve"> 2019 κατά τη Διεθνή</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Έκθεση</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Θεσσαλονίκης</w:t>
      </w:r>
    </w:p>
    <w:p w14:paraId="714F5778" w14:textId="3920D1FF" w:rsidR="00925D51" w:rsidRPr="0045693C" w:rsidRDefault="00925D51" w:rsidP="00C45A8E">
      <w:pPr>
        <w:pStyle w:val="a3"/>
        <w:tabs>
          <w:tab w:val="left" w:pos="860"/>
        </w:tabs>
        <w:spacing w:before="80"/>
        <w:ind w:left="854" w:hanging="570"/>
        <w:rPr>
          <w:rFonts w:asciiTheme="minorHAnsi" w:hAnsiTheme="minorHAnsi" w:cstheme="minorHAnsi"/>
          <w:sz w:val="22"/>
          <w:szCs w:val="22"/>
          <w:lang w:val="el-GR"/>
        </w:rPr>
      </w:pPr>
      <w:r w:rsidRPr="0045693C">
        <w:rPr>
          <w:rFonts w:asciiTheme="minorHAnsi" w:hAnsiTheme="minorHAnsi" w:cstheme="minorHAnsi"/>
          <w:b/>
          <w:sz w:val="22"/>
          <w:szCs w:val="22"/>
          <w:lang w:val="el-GR"/>
        </w:rPr>
        <w:t>2018</w:t>
      </w:r>
      <w:r w:rsidRPr="0045693C">
        <w:rPr>
          <w:rFonts w:asciiTheme="minorHAnsi" w:hAnsiTheme="minorHAnsi" w:cstheme="minorHAnsi"/>
          <w:b/>
          <w:sz w:val="22"/>
          <w:szCs w:val="22"/>
          <w:lang w:val="el-GR"/>
        </w:rPr>
        <w:tab/>
      </w:r>
      <w:r>
        <w:rPr>
          <w:rFonts w:asciiTheme="minorHAnsi" w:hAnsiTheme="minorHAnsi" w:cstheme="minorHAnsi"/>
          <w:sz w:val="22"/>
          <w:szCs w:val="22"/>
          <w:lang w:val="el-GR"/>
        </w:rPr>
        <w:t>Υποτροφία</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από</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Ίδρυμα</w:t>
      </w:r>
      <w:r w:rsidRPr="0045693C">
        <w:rPr>
          <w:rFonts w:asciiTheme="minorHAnsi" w:hAnsiTheme="minorHAnsi" w:cstheme="minorHAnsi"/>
          <w:sz w:val="22"/>
          <w:szCs w:val="22"/>
          <w:lang w:val="el-GR"/>
        </w:rPr>
        <w:t xml:space="preserve"> </w:t>
      </w:r>
      <w:r w:rsidRPr="004F53C6">
        <w:rPr>
          <w:rFonts w:asciiTheme="minorHAnsi" w:hAnsiTheme="minorHAnsi" w:cstheme="minorHAnsi"/>
          <w:sz w:val="22"/>
          <w:szCs w:val="22"/>
        </w:rPr>
        <w:t>Fulbright</w:t>
      </w:r>
      <w:r w:rsidRPr="0045693C">
        <w:rPr>
          <w:rFonts w:asciiTheme="minorHAnsi" w:hAnsiTheme="minorHAnsi" w:cstheme="minorHAnsi"/>
          <w:sz w:val="22"/>
          <w:szCs w:val="22"/>
          <w:lang w:val="el-GR"/>
        </w:rPr>
        <w:t xml:space="preserve"> “</w:t>
      </w:r>
      <w:r w:rsidRPr="004F53C6">
        <w:rPr>
          <w:rFonts w:asciiTheme="minorHAnsi" w:hAnsiTheme="minorHAnsi" w:cstheme="minorHAnsi"/>
          <w:sz w:val="22"/>
          <w:szCs w:val="22"/>
        </w:rPr>
        <w:t>Fulbright</w:t>
      </w:r>
      <w:r w:rsidRPr="0045693C">
        <w:rPr>
          <w:rFonts w:asciiTheme="minorHAnsi" w:hAnsiTheme="minorHAnsi" w:cstheme="minorHAnsi"/>
          <w:sz w:val="22"/>
          <w:szCs w:val="22"/>
          <w:lang w:val="el-GR"/>
        </w:rPr>
        <w:t xml:space="preserve"> </w:t>
      </w:r>
      <w:r w:rsidRPr="004F53C6">
        <w:rPr>
          <w:rFonts w:asciiTheme="minorHAnsi" w:hAnsiTheme="minorHAnsi" w:cstheme="minorHAnsi"/>
          <w:sz w:val="22"/>
          <w:szCs w:val="22"/>
        </w:rPr>
        <w:t>Visiting</w:t>
      </w:r>
      <w:r w:rsidRPr="0045693C">
        <w:rPr>
          <w:rFonts w:asciiTheme="minorHAnsi" w:hAnsiTheme="minorHAnsi" w:cstheme="minorHAnsi"/>
          <w:sz w:val="22"/>
          <w:szCs w:val="22"/>
          <w:lang w:val="el-GR"/>
        </w:rPr>
        <w:t xml:space="preserve"> </w:t>
      </w:r>
      <w:r w:rsidRPr="004F53C6">
        <w:rPr>
          <w:rFonts w:asciiTheme="minorHAnsi" w:hAnsiTheme="minorHAnsi" w:cstheme="minorHAnsi"/>
          <w:sz w:val="22"/>
          <w:szCs w:val="22"/>
        </w:rPr>
        <w:t>Research</w:t>
      </w:r>
      <w:r w:rsidRPr="0045693C">
        <w:rPr>
          <w:rFonts w:asciiTheme="minorHAnsi" w:hAnsiTheme="minorHAnsi" w:cstheme="minorHAnsi"/>
          <w:sz w:val="22"/>
          <w:szCs w:val="22"/>
          <w:lang w:val="el-GR"/>
        </w:rPr>
        <w:t xml:space="preserve"> </w:t>
      </w:r>
      <w:r w:rsidRPr="004F53C6">
        <w:rPr>
          <w:rFonts w:asciiTheme="minorHAnsi" w:hAnsiTheme="minorHAnsi" w:cstheme="minorHAnsi"/>
          <w:sz w:val="22"/>
          <w:szCs w:val="22"/>
        </w:rPr>
        <w:t>Student</w:t>
      </w:r>
      <w:r w:rsidRPr="0045693C">
        <w:rPr>
          <w:rFonts w:asciiTheme="minorHAnsi" w:hAnsiTheme="minorHAnsi" w:cstheme="minorHAnsi"/>
          <w:sz w:val="22"/>
          <w:szCs w:val="22"/>
          <w:lang w:val="el-GR"/>
        </w:rPr>
        <w:t xml:space="preserve"> </w:t>
      </w:r>
      <w:r w:rsidRPr="0089238D">
        <w:rPr>
          <w:rFonts w:asciiTheme="minorHAnsi" w:hAnsiTheme="minorHAnsi" w:cstheme="minorHAnsi"/>
          <w:sz w:val="22"/>
          <w:szCs w:val="22"/>
        </w:rPr>
        <w:t>Scholarship</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για</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έρευνα</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στο</w:t>
      </w:r>
      <w:r w:rsidRPr="0045693C">
        <w:rPr>
          <w:rFonts w:asciiTheme="minorHAnsi" w:hAnsiTheme="minorHAnsi" w:cstheme="minorHAnsi"/>
          <w:sz w:val="22"/>
          <w:szCs w:val="22"/>
          <w:lang w:val="el-GR"/>
        </w:rPr>
        <w:t xml:space="preserve"> </w:t>
      </w:r>
      <w:r w:rsidR="00C45A8E">
        <w:rPr>
          <w:rFonts w:asciiTheme="minorHAnsi" w:hAnsiTheme="minorHAnsi" w:cstheme="minorHAnsi"/>
          <w:sz w:val="22"/>
          <w:szCs w:val="22"/>
          <w:lang w:val="el-GR"/>
        </w:rPr>
        <w:t>Π</w:t>
      </w:r>
      <w:r>
        <w:rPr>
          <w:rFonts w:asciiTheme="minorHAnsi" w:hAnsiTheme="minorHAnsi" w:cstheme="minorHAnsi"/>
          <w:sz w:val="22"/>
          <w:szCs w:val="22"/>
          <w:lang w:val="el-GR"/>
        </w:rPr>
        <w:t>ανεπιστήμιο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του</w:t>
      </w:r>
      <w:r w:rsidRPr="0045693C">
        <w:rPr>
          <w:rFonts w:asciiTheme="minorHAnsi" w:hAnsiTheme="minorHAnsi" w:cstheme="minorHAnsi"/>
          <w:sz w:val="22"/>
          <w:szCs w:val="22"/>
          <w:lang w:val="el-GR"/>
        </w:rPr>
        <w:t xml:space="preserve"> </w:t>
      </w:r>
      <w:r w:rsidRPr="00BE1053">
        <w:rPr>
          <w:rFonts w:asciiTheme="minorHAnsi" w:hAnsiTheme="minorHAnsi" w:cstheme="minorHAnsi"/>
          <w:sz w:val="22"/>
          <w:szCs w:val="22"/>
        </w:rPr>
        <w:t>Yale</w:t>
      </w:r>
      <w:r>
        <w:rPr>
          <w:rFonts w:asciiTheme="minorHAnsi" w:hAnsiTheme="minorHAnsi" w:cstheme="minorHAnsi"/>
          <w:sz w:val="22"/>
          <w:szCs w:val="22"/>
          <w:lang w:val="el-GR"/>
        </w:rPr>
        <w:t xml:space="preserve"> στις ΗΠΑ</w:t>
      </w:r>
    </w:p>
    <w:p w14:paraId="0BDB7F46" w14:textId="77777777" w:rsidR="00925D51" w:rsidRPr="0045693C" w:rsidRDefault="00925D51" w:rsidP="00C45A8E">
      <w:pPr>
        <w:pStyle w:val="a3"/>
        <w:tabs>
          <w:tab w:val="left" w:pos="860"/>
        </w:tabs>
        <w:spacing w:before="80"/>
        <w:ind w:left="854" w:hanging="570"/>
        <w:rPr>
          <w:rFonts w:asciiTheme="minorHAnsi" w:hAnsiTheme="minorHAnsi" w:cstheme="minorHAnsi"/>
          <w:sz w:val="22"/>
          <w:szCs w:val="22"/>
          <w:lang w:val="el-GR"/>
        </w:rPr>
      </w:pPr>
      <w:r w:rsidRPr="0045693C">
        <w:rPr>
          <w:rFonts w:asciiTheme="minorHAnsi" w:hAnsiTheme="minorHAnsi" w:cstheme="minorHAnsi"/>
          <w:b/>
          <w:sz w:val="22"/>
          <w:szCs w:val="22"/>
          <w:lang w:val="el-GR"/>
        </w:rPr>
        <w:t>2018</w:t>
      </w:r>
      <w:r w:rsidRPr="0045693C">
        <w:rPr>
          <w:rFonts w:asciiTheme="minorHAnsi" w:hAnsiTheme="minorHAnsi" w:cstheme="minorHAnsi"/>
          <w:b/>
          <w:sz w:val="22"/>
          <w:szCs w:val="22"/>
          <w:lang w:val="el-GR"/>
        </w:rPr>
        <w:tab/>
      </w:r>
      <w:r>
        <w:rPr>
          <w:rFonts w:asciiTheme="minorHAnsi" w:hAnsiTheme="minorHAnsi" w:cstheme="minorHAnsi"/>
          <w:sz w:val="22"/>
          <w:szCs w:val="22"/>
          <w:lang w:val="el-GR"/>
        </w:rPr>
        <w:t>Υποτροφία</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από</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Πανεπιστήμιο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του</w:t>
      </w:r>
      <w:r w:rsidRPr="0045693C">
        <w:rPr>
          <w:rFonts w:asciiTheme="minorHAnsi" w:hAnsiTheme="minorHAnsi" w:cstheme="minorHAnsi"/>
          <w:sz w:val="22"/>
          <w:szCs w:val="22"/>
          <w:lang w:val="el-GR"/>
        </w:rPr>
        <w:t xml:space="preserve"> </w:t>
      </w:r>
      <w:r>
        <w:rPr>
          <w:rFonts w:asciiTheme="minorHAnsi" w:hAnsiTheme="minorHAnsi" w:cstheme="minorHAnsi"/>
          <w:sz w:val="22"/>
          <w:szCs w:val="22"/>
        </w:rPr>
        <w:t>Bergen</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για</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συμμετοχή</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στο ερευνητικό θερινό σχολείο</w:t>
      </w:r>
      <w:r w:rsidRPr="0045693C">
        <w:rPr>
          <w:rFonts w:asciiTheme="minorHAnsi" w:hAnsiTheme="minorHAnsi" w:cstheme="minorHAnsi"/>
          <w:sz w:val="22"/>
          <w:szCs w:val="22"/>
          <w:lang w:val="el-GR"/>
        </w:rPr>
        <w:t xml:space="preserve"> “</w:t>
      </w:r>
      <w:r w:rsidRPr="0089238D">
        <w:rPr>
          <w:rFonts w:asciiTheme="minorHAnsi" w:hAnsiTheme="minorHAnsi" w:cstheme="minorHAnsi"/>
          <w:sz w:val="22"/>
          <w:szCs w:val="22"/>
        </w:rPr>
        <w:t>BSRS</w:t>
      </w:r>
      <w:r w:rsidRPr="0045693C">
        <w:rPr>
          <w:rFonts w:asciiTheme="minorHAnsi" w:hAnsiTheme="minorHAnsi" w:cstheme="minorHAnsi"/>
          <w:sz w:val="22"/>
          <w:szCs w:val="22"/>
          <w:lang w:val="el-GR"/>
        </w:rPr>
        <w:t xml:space="preserve"> 2019” </w:t>
      </w:r>
      <w:r>
        <w:rPr>
          <w:rFonts w:asciiTheme="minorHAnsi" w:hAnsiTheme="minorHAnsi" w:cstheme="minorHAnsi"/>
          <w:sz w:val="22"/>
          <w:szCs w:val="22"/>
          <w:lang w:val="el-GR"/>
        </w:rPr>
        <w:t>στο Μπέργκεν της</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Νορβηγίας</w:t>
      </w:r>
    </w:p>
    <w:p w14:paraId="7EAE4A76" w14:textId="181C7717" w:rsidR="00925D51" w:rsidRDefault="00925D51" w:rsidP="00C45A8E">
      <w:pPr>
        <w:pStyle w:val="a3"/>
        <w:tabs>
          <w:tab w:val="left" w:pos="860"/>
        </w:tabs>
        <w:spacing w:before="80"/>
        <w:ind w:left="854" w:hanging="570"/>
        <w:rPr>
          <w:rFonts w:asciiTheme="minorHAnsi" w:hAnsiTheme="minorHAnsi" w:cstheme="minorHAnsi"/>
          <w:sz w:val="22"/>
          <w:szCs w:val="22"/>
          <w:lang w:val="el-GR"/>
        </w:rPr>
      </w:pPr>
      <w:r w:rsidRPr="0045693C">
        <w:rPr>
          <w:rFonts w:asciiTheme="minorHAnsi" w:hAnsiTheme="minorHAnsi" w:cstheme="minorHAnsi"/>
          <w:b/>
          <w:sz w:val="22"/>
          <w:szCs w:val="22"/>
          <w:lang w:val="el-GR"/>
        </w:rPr>
        <w:t>2018</w:t>
      </w:r>
      <w:r w:rsidRPr="0045693C">
        <w:rPr>
          <w:rFonts w:asciiTheme="minorHAnsi" w:hAnsiTheme="minorHAnsi" w:cstheme="minorHAnsi"/>
          <w:b/>
          <w:sz w:val="22"/>
          <w:szCs w:val="22"/>
          <w:lang w:val="el-GR"/>
        </w:rPr>
        <w:tab/>
      </w:r>
      <w:r w:rsidRPr="0045693C">
        <w:rPr>
          <w:rFonts w:asciiTheme="minorHAnsi" w:hAnsiTheme="minorHAnsi" w:cstheme="minorHAnsi"/>
          <w:sz w:val="22"/>
          <w:szCs w:val="22"/>
          <w:lang w:val="el-GR"/>
        </w:rPr>
        <w:t>2</w:t>
      </w:r>
      <w:r>
        <w:rPr>
          <w:rFonts w:asciiTheme="minorHAnsi" w:hAnsiTheme="minorHAnsi" w:cstheme="minorHAnsi"/>
          <w:sz w:val="22"/>
          <w:szCs w:val="22"/>
          <w:vertAlign w:val="superscript"/>
        </w:rPr>
        <w:t>o</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Βραβείο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στο</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Διαγωνισμό</w:t>
      </w:r>
      <w:r w:rsidRPr="0045693C">
        <w:rPr>
          <w:rFonts w:asciiTheme="minorHAnsi" w:hAnsiTheme="minorHAnsi" w:cstheme="minorHAnsi"/>
          <w:sz w:val="22"/>
          <w:szCs w:val="22"/>
          <w:lang w:val="el-GR"/>
        </w:rPr>
        <w:t xml:space="preserve">  “</w:t>
      </w:r>
      <w:r w:rsidRPr="0089238D">
        <w:rPr>
          <w:rFonts w:asciiTheme="minorHAnsi" w:hAnsiTheme="minorHAnsi" w:cstheme="minorHAnsi"/>
          <w:sz w:val="22"/>
          <w:szCs w:val="22"/>
        </w:rPr>
        <w:t>InnovinAgri</w:t>
      </w:r>
      <w:r w:rsidRPr="0045693C">
        <w:rPr>
          <w:rFonts w:asciiTheme="minorHAnsi" w:hAnsiTheme="minorHAnsi" w:cstheme="minorHAnsi"/>
          <w:sz w:val="22"/>
          <w:szCs w:val="22"/>
          <w:lang w:val="el-GR"/>
        </w:rPr>
        <w:t xml:space="preserve">” </w:t>
      </w:r>
      <w:r>
        <w:rPr>
          <w:rFonts w:asciiTheme="minorHAnsi" w:hAnsiTheme="minorHAnsi" w:cstheme="minorHAnsi"/>
          <w:sz w:val="22"/>
          <w:szCs w:val="22"/>
          <w:lang w:val="el-GR"/>
        </w:rPr>
        <w:t>του</w:t>
      </w:r>
      <w:r w:rsidRPr="0045693C">
        <w:rPr>
          <w:rFonts w:asciiTheme="minorHAnsi" w:hAnsiTheme="minorHAnsi" w:cstheme="minorHAnsi"/>
          <w:sz w:val="22"/>
          <w:szCs w:val="22"/>
          <w:lang w:val="el-GR"/>
        </w:rPr>
        <w:t xml:space="preserve"> </w:t>
      </w:r>
      <w:r w:rsidR="000C739F">
        <w:rPr>
          <w:rFonts w:asciiTheme="minorHAnsi" w:hAnsiTheme="minorHAnsi" w:cstheme="minorHAnsi"/>
          <w:sz w:val="22"/>
          <w:szCs w:val="22"/>
          <w:lang w:val="el-GR"/>
        </w:rPr>
        <w:t>ΓΠΑ</w:t>
      </w:r>
      <w:r>
        <w:rPr>
          <w:rFonts w:asciiTheme="minorHAnsi" w:hAnsiTheme="minorHAnsi" w:cstheme="minorHAnsi"/>
          <w:sz w:val="22"/>
          <w:szCs w:val="22"/>
          <w:lang w:val="el-GR"/>
        </w:rPr>
        <w:t xml:space="preserve"> σε συνεργασία με το Χρηματιστήριο Αθηνών</w:t>
      </w:r>
    </w:p>
    <w:p w14:paraId="1711718B" w14:textId="77777777" w:rsidR="00DE1410" w:rsidRPr="0045693C" w:rsidRDefault="00DE1410" w:rsidP="00C45A8E">
      <w:pPr>
        <w:pStyle w:val="a3"/>
        <w:tabs>
          <w:tab w:val="left" w:pos="860"/>
        </w:tabs>
        <w:spacing w:before="80"/>
        <w:ind w:left="854" w:hanging="570"/>
        <w:rPr>
          <w:rFonts w:asciiTheme="minorHAnsi" w:hAnsiTheme="minorHAnsi" w:cstheme="minorHAnsi"/>
          <w:sz w:val="22"/>
          <w:szCs w:val="22"/>
          <w:lang w:val="el-GR"/>
        </w:rPr>
      </w:pPr>
    </w:p>
    <w:p w14:paraId="46B99D5F" w14:textId="0D557CDE" w:rsidR="000A19F5" w:rsidRPr="00956B53" w:rsidRDefault="009C17E3" w:rsidP="00F46D2A">
      <w:pPr>
        <w:pStyle w:val="1"/>
        <w:tabs>
          <w:tab w:val="left" w:pos="10637"/>
        </w:tabs>
        <w:spacing w:before="39"/>
        <w:rPr>
          <w:rFonts w:asciiTheme="minorHAnsi" w:hAnsiTheme="minorHAnsi" w:cstheme="minorHAnsi"/>
          <w:sz w:val="24"/>
          <w:szCs w:val="24"/>
          <w:lang w:val="el-GR"/>
        </w:rPr>
      </w:pPr>
      <w:r w:rsidRPr="00956B53">
        <w:rPr>
          <w:rFonts w:asciiTheme="minorHAnsi" w:hAnsiTheme="minorHAnsi" w:cstheme="minorHAnsi"/>
          <w:color w:val="17365D"/>
          <w:spacing w:val="-33"/>
          <w:shd w:val="clear" w:color="auto" w:fill="DBE5F1"/>
          <w:lang w:val="el-GR"/>
        </w:rPr>
        <w:t xml:space="preserve"> </w:t>
      </w:r>
      <w:r w:rsidRPr="00956B53">
        <w:rPr>
          <w:rFonts w:asciiTheme="minorHAnsi" w:hAnsiTheme="minorHAnsi" w:cstheme="minorHAnsi"/>
          <w:color w:val="17365D"/>
          <w:spacing w:val="-33"/>
          <w:sz w:val="24"/>
          <w:szCs w:val="24"/>
          <w:shd w:val="clear" w:color="auto" w:fill="DBE5F1"/>
          <w:lang w:val="el-GR"/>
        </w:rPr>
        <w:t xml:space="preserve"> </w:t>
      </w:r>
      <w:r w:rsidR="005350A5">
        <w:rPr>
          <w:rFonts w:asciiTheme="minorHAnsi" w:hAnsiTheme="minorHAnsi" w:cstheme="minorHAnsi"/>
          <w:color w:val="17365D"/>
          <w:sz w:val="24"/>
          <w:szCs w:val="24"/>
          <w:shd w:val="clear" w:color="auto" w:fill="DBE5F1"/>
          <w:lang w:val="el-GR"/>
        </w:rPr>
        <w:t>Γλώσσες</w:t>
      </w:r>
      <w:r w:rsidRPr="00956B53">
        <w:rPr>
          <w:rFonts w:asciiTheme="minorHAnsi" w:hAnsiTheme="minorHAnsi" w:cstheme="minorHAnsi"/>
          <w:color w:val="17365D"/>
          <w:sz w:val="24"/>
          <w:szCs w:val="24"/>
          <w:shd w:val="clear" w:color="auto" w:fill="DBE5F1"/>
          <w:lang w:val="el-GR"/>
        </w:rPr>
        <w:tab/>
      </w:r>
    </w:p>
    <w:p w14:paraId="2D088F4D" w14:textId="0721D6E9" w:rsidR="000A19F5" w:rsidRPr="00956B53" w:rsidRDefault="005350A5" w:rsidP="006E7A35">
      <w:pPr>
        <w:tabs>
          <w:tab w:val="left" w:pos="1580"/>
        </w:tabs>
        <w:ind w:left="140"/>
        <w:rPr>
          <w:rFonts w:asciiTheme="minorHAnsi" w:hAnsiTheme="minorHAnsi" w:cstheme="minorHAnsi"/>
          <w:lang w:val="el-GR"/>
        </w:rPr>
      </w:pPr>
      <w:r>
        <w:rPr>
          <w:rFonts w:asciiTheme="minorHAnsi" w:hAnsiTheme="minorHAnsi" w:cstheme="minorHAnsi"/>
          <w:b/>
          <w:lang w:val="el-GR"/>
        </w:rPr>
        <w:t>Ελληνικά</w:t>
      </w:r>
      <w:r w:rsidR="00C45A8E" w:rsidRPr="00956B53">
        <w:rPr>
          <w:rFonts w:asciiTheme="minorHAnsi" w:hAnsiTheme="minorHAnsi" w:cstheme="minorHAnsi"/>
          <w:b/>
          <w:lang w:val="el-GR"/>
        </w:rPr>
        <w:t xml:space="preserve">     </w:t>
      </w:r>
      <w:r>
        <w:rPr>
          <w:rFonts w:asciiTheme="minorHAnsi" w:hAnsiTheme="minorHAnsi" w:cstheme="minorHAnsi"/>
          <w:lang w:val="el-GR"/>
        </w:rPr>
        <w:t>Μητρική</w:t>
      </w:r>
      <w:r w:rsidR="00C45A8E">
        <w:rPr>
          <w:rFonts w:asciiTheme="minorHAnsi" w:hAnsiTheme="minorHAnsi" w:cstheme="minorHAnsi"/>
          <w:lang w:val="el-GR"/>
        </w:rPr>
        <w:t xml:space="preserve"> Γλώσσα</w:t>
      </w:r>
    </w:p>
    <w:p w14:paraId="3C6E3ACA" w14:textId="161F36AE" w:rsidR="006E7A35" w:rsidRPr="00956B53" w:rsidRDefault="005350A5" w:rsidP="006E7A35">
      <w:pPr>
        <w:pStyle w:val="a3"/>
        <w:tabs>
          <w:tab w:val="left" w:pos="1580"/>
        </w:tabs>
        <w:spacing w:before="60"/>
        <w:ind w:left="142" w:right="2540"/>
        <w:rPr>
          <w:rFonts w:asciiTheme="minorHAnsi" w:hAnsiTheme="minorHAnsi" w:cstheme="minorHAnsi"/>
          <w:sz w:val="22"/>
          <w:szCs w:val="22"/>
          <w:lang w:val="el-GR"/>
        </w:rPr>
      </w:pPr>
      <w:r>
        <w:rPr>
          <w:rFonts w:asciiTheme="minorHAnsi" w:hAnsiTheme="minorHAnsi" w:cstheme="minorHAnsi"/>
          <w:b/>
          <w:sz w:val="22"/>
          <w:szCs w:val="22"/>
          <w:lang w:val="el-GR"/>
        </w:rPr>
        <w:t>Αγγλικά</w:t>
      </w:r>
      <w:r w:rsidR="00C45A8E" w:rsidRPr="00956B53">
        <w:rPr>
          <w:rFonts w:asciiTheme="minorHAnsi" w:hAnsiTheme="minorHAnsi" w:cstheme="minorHAnsi"/>
          <w:b/>
          <w:sz w:val="22"/>
          <w:szCs w:val="22"/>
          <w:lang w:val="el-GR"/>
        </w:rPr>
        <w:t xml:space="preserve">       </w:t>
      </w:r>
      <w:r>
        <w:rPr>
          <w:rFonts w:asciiTheme="minorHAnsi" w:hAnsiTheme="minorHAnsi" w:cstheme="minorHAnsi"/>
          <w:sz w:val="22"/>
          <w:szCs w:val="22"/>
          <w:lang w:val="el-GR"/>
        </w:rPr>
        <w:t>Άριστη</w:t>
      </w:r>
      <w:r w:rsidRPr="00956B53">
        <w:rPr>
          <w:rFonts w:asciiTheme="minorHAnsi" w:hAnsiTheme="minorHAnsi" w:cstheme="minorHAnsi"/>
          <w:sz w:val="22"/>
          <w:szCs w:val="22"/>
          <w:lang w:val="el-GR"/>
        </w:rPr>
        <w:t xml:space="preserve"> </w:t>
      </w:r>
      <w:r w:rsidR="00C45A8E">
        <w:rPr>
          <w:rFonts w:asciiTheme="minorHAnsi" w:hAnsiTheme="minorHAnsi" w:cstheme="minorHAnsi"/>
          <w:sz w:val="22"/>
          <w:szCs w:val="22"/>
          <w:lang w:val="el-GR"/>
        </w:rPr>
        <w:t>Γ</w:t>
      </w:r>
      <w:r>
        <w:rPr>
          <w:rFonts w:asciiTheme="minorHAnsi" w:hAnsiTheme="minorHAnsi" w:cstheme="minorHAnsi"/>
          <w:sz w:val="22"/>
          <w:szCs w:val="22"/>
          <w:lang w:val="el-GR"/>
        </w:rPr>
        <w:t>νώση</w:t>
      </w:r>
      <w:r w:rsidR="006E7A35"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Certificate</w:t>
      </w:r>
      <w:r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of</w:t>
      </w:r>
      <w:r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Proficiency</w:t>
      </w:r>
      <w:r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in</w:t>
      </w:r>
      <w:r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English</w:t>
      </w:r>
      <w:r w:rsidRPr="00956B53">
        <w:rPr>
          <w:rFonts w:asciiTheme="minorHAnsi" w:hAnsiTheme="minorHAnsi" w:cstheme="minorHAnsi"/>
          <w:sz w:val="22"/>
          <w:szCs w:val="22"/>
          <w:lang w:val="el-GR"/>
        </w:rPr>
        <w:t xml:space="preserve">, </w:t>
      </w:r>
      <w:r>
        <w:rPr>
          <w:rFonts w:asciiTheme="minorHAnsi" w:hAnsiTheme="minorHAnsi" w:cstheme="minorHAnsi"/>
          <w:sz w:val="22"/>
          <w:szCs w:val="22"/>
          <w:lang w:val="el-GR"/>
        </w:rPr>
        <w:t>Επίπεδο</w:t>
      </w:r>
      <w:r w:rsidRPr="00956B53">
        <w:rPr>
          <w:rFonts w:asciiTheme="minorHAnsi" w:hAnsiTheme="minorHAnsi" w:cstheme="minorHAnsi"/>
          <w:sz w:val="22"/>
          <w:szCs w:val="22"/>
          <w:lang w:val="el-GR"/>
        </w:rPr>
        <w:t xml:space="preserve"> </w:t>
      </w:r>
      <w:r w:rsidRPr="005350A5">
        <w:rPr>
          <w:rFonts w:asciiTheme="minorHAnsi" w:hAnsiTheme="minorHAnsi" w:cstheme="minorHAnsi"/>
          <w:sz w:val="22"/>
          <w:szCs w:val="22"/>
        </w:rPr>
        <w:t>C</w:t>
      </w:r>
      <w:r w:rsidRPr="00956B53">
        <w:rPr>
          <w:rFonts w:asciiTheme="minorHAnsi" w:hAnsiTheme="minorHAnsi" w:cstheme="minorHAnsi"/>
          <w:sz w:val="22"/>
          <w:szCs w:val="22"/>
          <w:lang w:val="el-GR"/>
        </w:rPr>
        <w:t>2</w:t>
      </w:r>
    </w:p>
    <w:p w14:paraId="6BD22B9A" w14:textId="3CA1076C" w:rsidR="000A19F5" w:rsidRDefault="005350A5" w:rsidP="006E7A35">
      <w:pPr>
        <w:pStyle w:val="a3"/>
        <w:tabs>
          <w:tab w:val="left" w:pos="1580"/>
        </w:tabs>
        <w:spacing w:before="75"/>
        <w:ind w:left="140" w:right="2543"/>
        <w:rPr>
          <w:rFonts w:asciiTheme="minorHAnsi" w:hAnsiTheme="minorHAnsi" w:cstheme="minorHAnsi"/>
          <w:sz w:val="22"/>
          <w:szCs w:val="22"/>
          <w:lang w:val="el-GR"/>
        </w:rPr>
      </w:pPr>
      <w:r>
        <w:rPr>
          <w:rFonts w:asciiTheme="minorHAnsi" w:hAnsiTheme="minorHAnsi" w:cstheme="minorHAnsi"/>
          <w:b/>
          <w:sz w:val="22"/>
          <w:szCs w:val="22"/>
          <w:lang w:val="el-GR"/>
        </w:rPr>
        <w:t>Γερμανικά</w:t>
      </w:r>
      <w:r w:rsidR="00C45A8E">
        <w:rPr>
          <w:rFonts w:asciiTheme="minorHAnsi" w:hAnsiTheme="minorHAnsi" w:cstheme="minorHAnsi"/>
          <w:b/>
          <w:sz w:val="22"/>
          <w:szCs w:val="22"/>
          <w:lang w:val="el-GR"/>
        </w:rPr>
        <w:t xml:space="preserve">   </w:t>
      </w:r>
      <w:r>
        <w:rPr>
          <w:rFonts w:asciiTheme="minorHAnsi" w:hAnsiTheme="minorHAnsi" w:cstheme="minorHAnsi"/>
          <w:sz w:val="22"/>
          <w:szCs w:val="22"/>
          <w:lang w:val="el-GR"/>
        </w:rPr>
        <w:t>Καλή</w:t>
      </w:r>
      <w:r w:rsidRPr="005350A5">
        <w:rPr>
          <w:rFonts w:asciiTheme="minorHAnsi" w:hAnsiTheme="minorHAnsi" w:cstheme="minorHAnsi"/>
          <w:sz w:val="22"/>
          <w:szCs w:val="22"/>
          <w:lang w:val="el-GR"/>
        </w:rPr>
        <w:t xml:space="preserve"> </w:t>
      </w:r>
      <w:r>
        <w:rPr>
          <w:rFonts w:asciiTheme="minorHAnsi" w:hAnsiTheme="minorHAnsi" w:cstheme="minorHAnsi"/>
          <w:sz w:val="22"/>
          <w:szCs w:val="22"/>
          <w:lang w:val="el-GR"/>
        </w:rPr>
        <w:t>Γνώση</w:t>
      </w:r>
      <w:r w:rsidR="009C17E3" w:rsidRPr="005350A5">
        <w:rPr>
          <w:rFonts w:asciiTheme="minorHAnsi" w:hAnsiTheme="minorHAnsi" w:cstheme="minorHAnsi"/>
          <w:sz w:val="22"/>
          <w:szCs w:val="22"/>
          <w:lang w:val="el-GR"/>
        </w:rPr>
        <w:t>,</w:t>
      </w:r>
      <w:r w:rsidR="006E7A35" w:rsidRPr="005350A5">
        <w:rPr>
          <w:sz w:val="22"/>
          <w:szCs w:val="22"/>
          <w:lang w:val="el-GR"/>
        </w:rPr>
        <w:t xml:space="preserve"> </w:t>
      </w:r>
      <w:r>
        <w:rPr>
          <w:rFonts w:asciiTheme="minorHAnsi" w:hAnsiTheme="minorHAnsi" w:cstheme="minorHAnsi"/>
          <w:sz w:val="22"/>
          <w:szCs w:val="22"/>
          <w:lang w:val="el-GR"/>
        </w:rPr>
        <w:t>Κρατικό Πιστοποιητικό Γλωσσομάθειας</w:t>
      </w:r>
      <w:r w:rsidR="006E7A35" w:rsidRPr="005350A5">
        <w:rPr>
          <w:rFonts w:asciiTheme="minorHAnsi" w:hAnsiTheme="minorHAnsi" w:cstheme="minorHAnsi"/>
          <w:sz w:val="22"/>
          <w:szCs w:val="22"/>
          <w:lang w:val="el-GR"/>
        </w:rPr>
        <w:t>,</w:t>
      </w:r>
      <w:r w:rsidR="009C17E3" w:rsidRPr="005350A5">
        <w:rPr>
          <w:rFonts w:asciiTheme="minorHAnsi" w:hAnsiTheme="minorHAnsi" w:cstheme="minorHAnsi"/>
          <w:sz w:val="22"/>
          <w:szCs w:val="22"/>
          <w:lang w:val="el-GR"/>
        </w:rPr>
        <w:t xml:space="preserve"> </w:t>
      </w:r>
      <w:r>
        <w:rPr>
          <w:rFonts w:asciiTheme="minorHAnsi" w:hAnsiTheme="minorHAnsi" w:cstheme="minorHAnsi"/>
          <w:sz w:val="22"/>
          <w:szCs w:val="22"/>
          <w:lang w:val="el-GR"/>
        </w:rPr>
        <w:t>Επίπεδο</w:t>
      </w:r>
      <w:r w:rsidR="009C17E3" w:rsidRPr="005350A5">
        <w:rPr>
          <w:rFonts w:asciiTheme="minorHAnsi" w:hAnsiTheme="minorHAnsi" w:cstheme="minorHAnsi"/>
          <w:spacing w:val="-4"/>
          <w:sz w:val="22"/>
          <w:szCs w:val="22"/>
          <w:lang w:val="el-GR"/>
        </w:rPr>
        <w:t xml:space="preserve"> </w:t>
      </w:r>
      <w:r w:rsidR="009C17E3" w:rsidRPr="0089238D">
        <w:rPr>
          <w:rFonts w:asciiTheme="minorHAnsi" w:hAnsiTheme="minorHAnsi" w:cstheme="minorHAnsi"/>
          <w:sz w:val="22"/>
          <w:szCs w:val="22"/>
        </w:rPr>
        <w:t>B</w:t>
      </w:r>
      <w:r w:rsidR="009C17E3" w:rsidRPr="005350A5">
        <w:rPr>
          <w:rFonts w:asciiTheme="minorHAnsi" w:hAnsiTheme="minorHAnsi" w:cstheme="minorHAnsi"/>
          <w:sz w:val="22"/>
          <w:szCs w:val="22"/>
          <w:lang w:val="el-GR"/>
        </w:rPr>
        <w:t>2</w:t>
      </w:r>
    </w:p>
    <w:p w14:paraId="08A68DC8" w14:textId="77777777" w:rsidR="00510628" w:rsidRDefault="00510628" w:rsidP="006E7A35">
      <w:pPr>
        <w:pStyle w:val="a3"/>
        <w:tabs>
          <w:tab w:val="left" w:pos="1580"/>
        </w:tabs>
        <w:spacing w:before="75"/>
        <w:ind w:left="140" w:right="2543"/>
        <w:rPr>
          <w:rFonts w:asciiTheme="minorHAnsi" w:hAnsiTheme="minorHAnsi" w:cstheme="minorHAnsi"/>
          <w:sz w:val="22"/>
          <w:szCs w:val="22"/>
          <w:lang w:val="el-GR"/>
        </w:rPr>
      </w:pPr>
    </w:p>
    <w:p w14:paraId="34A380B1" w14:textId="2AEED988" w:rsidR="00403B27" w:rsidRPr="00956B53" w:rsidRDefault="00403B27" w:rsidP="00403B27">
      <w:pPr>
        <w:pStyle w:val="1"/>
        <w:tabs>
          <w:tab w:val="left" w:pos="10637"/>
        </w:tabs>
        <w:spacing w:before="39"/>
        <w:rPr>
          <w:rFonts w:asciiTheme="minorHAnsi" w:hAnsiTheme="minorHAnsi" w:cstheme="minorHAnsi"/>
          <w:sz w:val="24"/>
          <w:szCs w:val="24"/>
          <w:lang w:val="el-GR"/>
        </w:rPr>
      </w:pPr>
      <w:r w:rsidRPr="00956B53">
        <w:rPr>
          <w:rFonts w:asciiTheme="minorHAnsi" w:hAnsiTheme="minorHAnsi" w:cstheme="minorHAnsi"/>
          <w:color w:val="17365D"/>
          <w:spacing w:val="-33"/>
          <w:shd w:val="clear" w:color="auto" w:fill="DBE5F1"/>
          <w:lang w:val="el-GR"/>
        </w:rPr>
        <w:t xml:space="preserve"> </w:t>
      </w:r>
      <w:r w:rsidRPr="00956B53">
        <w:rPr>
          <w:rFonts w:asciiTheme="minorHAnsi" w:hAnsiTheme="minorHAnsi" w:cstheme="minorHAnsi"/>
          <w:color w:val="17365D"/>
          <w:spacing w:val="-33"/>
          <w:sz w:val="24"/>
          <w:szCs w:val="24"/>
          <w:shd w:val="clear" w:color="auto" w:fill="DBE5F1"/>
          <w:lang w:val="el-GR"/>
        </w:rPr>
        <w:t xml:space="preserve"> </w:t>
      </w:r>
      <w:r w:rsidRPr="00403B27">
        <w:rPr>
          <w:rFonts w:asciiTheme="minorHAnsi" w:hAnsiTheme="minorHAnsi" w:cstheme="minorHAnsi"/>
          <w:color w:val="17365D"/>
          <w:sz w:val="24"/>
          <w:szCs w:val="24"/>
          <w:shd w:val="clear" w:color="auto" w:fill="DBE5F1"/>
          <w:lang w:val="el-GR"/>
        </w:rPr>
        <w:t>Επιστημονικές Δημοσιεύσεις σε Περιοδικά με Κριτές</w:t>
      </w:r>
      <w:r w:rsidRPr="00956B53">
        <w:rPr>
          <w:rFonts w:asciiTheme="minorHAnsi" w:hAnsiTheme="minorHAnsi" w:cstheme="minorHAnsi"/>
          <w:color w:val="17365D"/>
          <w:sz w:val="24"/>
          <w:szCs w:val="24"/>
          <w:shd w:val="clear" w:color="auto" w:fill="DBE5F1"/>
          <w:lang w:val="el-GR"/>
        </w:rPr>
        <w:tab/>
      </w:r>
    </w:p>
    <w:p w14:paraId="7D5303AD" w14:textId="3FF157DE" w:rsidR="00E6672E" w:rsidRDefault="00E6672E" w:rsidP="001F47AE">
      <w:pPr>
        <w:pStyle w:val="a4"/>
        <w:numPr>
          <w:ilvl w:val="0"/>
          <w:numId w:val="7"/>
        </w:numPr>
        <w:rPr>
          <w:rFonts w:asciiTheme="minorHAnsi" w:hAnsiTheme="minorHAnsi" w:cstheme="minorHAnsi"/>
        </w:rPr>
      </w:pPr>
      <w:r w:rsidRPr="00E6672E">
        <w:rPr>
          <w:rFonts w:asciiTheme="minorHAnsi" w:hAnsiTheme="minorHAnsi" w:cstheme="minorHAnsi"/>
        </w:rPr>
        <w:t>Bousdouni</w:t>
      </w:r>
      <w:r w:rsidR="004E5A3D" w:rsidRPr="004E5A3D">
        <w:rPr>
          <w:rFonts w:asciiTheme="minorHAnsi" w:hAnsiTheme="minorHAnsi" w:cstheme="minorHAnsi"/>
        </w:rPr>
        <w:t xml:space="preserve"> </w:t>
      </w:r>
      <w:r w:rsidR="004E5A3D">
        <w:rPr>
          <w:rFonts w:asciiTheme="minorHAnsi" w:hAnsiTheme="minorHAnsi" w:cstheme="minorHAnsi"/>
        </w:rPr>
        <w:t>P</w:t>
      </w:r>
      <w:r w:rsidRPr="004E5A3D">
        <w:rPr>
          <w:rFonts w:asciiTheme="minorHAnsi" w:hAnsiTheme="minorHAnsi" w:cstheme="minorHAnsi"/>
        </w:rPr>
        <w:t xml:space="preserve">, </w:t>
      </w:r>
      <w:r w:rsidRPr="00E6672E">
        <w:rPr>
          <w:rFonts w:asciiTheme="minorHAnsi" w:hAnsiTheme="minorHAnsi" w:cstheme="minorHAnsi"/>
        </w:rPr>
        <w:t>Dalaka</w:t>
      </w:r>
      <w:r w:rsidR="004E5A3D" w:rsidRPr="004E5A3D">
        <w:rPr>
          <w:rFonts w:asciiTheme="minorHAnsi" w:hAnsiTheme="minorHAnsi" w:cstheme="minorHAnsi"/>
        </w:rPr>
        <w:t xml:space="preserve"> </w:t>
      </w:r>
      <w:r w:rsidR="004E5A3D">
        <w:rPr>
          <w:rFonts w:asciiTheme="minorHAnsi" w:hAnsiTheme="minorHAnsi" w:cstheme="minorHAnsi"/>
        </w:rPr>
        <w:t>E</w:t>
      </w:r>
      <w:r w:rsidRPr="004E5A3D">
        <w:rPr>
          <w:rFonts w:asciiTheme="minorHAnsi" w:hAnsiTheme="minorHAnsi" w:cstheme="minorHAnsi"/>
        </w:rPr>
        <w:t xml:space="preserve">, </w:t>
      </w:r>
      <w:r w:rsidRPr="00E6672E">
        <w:rPr>
          <w:rFonts w:asciiTheme="minorHAnsi" w:hAnsiTheme="minorHAnsi" w:cstheme="minorHAnsi"/>
        </w:rPr>
        <w:t>Kandyliari</w:t>
      </w:r>
      <w:r w:rsidR="004E5A3D">
        <w:rPr>
          <w:rFonts w:asciiTheme="minorHAnsi" w:hAnsiTheme="minorHAnsi" w:cstheme="minorHAnsi"/>
        </w:rPr>
        <w:t xml:space="preserve"> A</w:t>
      </w:r>
      <w:r w:rsidRPr="004E5A3D">
        <w:rPr>
          <w:rFonts w:asciiTheme="minorHAnsi" w:hAnsiTheme="minorHAnsi" w:cstheme="minorHAnsi"/>
        </w:rPr>
        <w:t xml:space="preserve">, </w:t>
      </w:r>
      <w:r w:rsidRPr="00E6672E">
        <w:rPr>
          <w:rFonts w:asciiTheme="minorHAnsi" w:hAnsiTheme="minorHAnsi" w:cstheme="minorHAnsi"/>
        </w:rPr>
        <w:t>Gkalpinos</w:t>
      </w:r>
      <w:r w:rsidR="004E5A3D">
        <w:rPr>
          <w:rFonts w:asciiTheme="minorHAnsi" w:hAnsiTheme="minorHAnsi" w:cstheme="minorHAnsi"/>
        </w:rPr>
        <w:t xml:space="preserve"> V</w:t>
      </w:r>
      <w:r w:rsidRPr="004E5A3D">
        <w:rPr>
          <w:rFonts w:asciiTheme="minorHAnsi" w:hAnsiTheme="minorHAnsi" w:cstheme="minorHAnsi"/>
        </w:rPr>
        <w:t xml:space="preserve">, </w:t>
      </w:r>
      <w:r w:rsidR="004E5A3D">
        <w:rPr>
          <w:rFonts w:asciiTheme="minorHAnsi" w:hAnsiTheme="minorHAnsi" w:cstheme="minorHAnsi"/>
        </w:rPr>
        <w:t>P</w:t>
      </w:r>
      <w:r w:rsidRPr="00E6672E">
        <w:rPr>
          <w:rFonts w:asciiTheme="minorHAnsi" w:hAnsiTheme="minorHAnsi" w:cstheme="minorHAnsi"/>
        </w:rPr>
        <w:t>arisis</w:t>
      </w:r>
      <w:r w:rsidR="004E5A3D">
        <w:rPr>
          <w:rFonts w:asciiTheme="minorHAnsi" w:hAnsiTheme="minorHAnsi" w:cstheme="minorHAnsi"/>
        </w:rPr>
        <w:t xml:space="preserve"> N</w:t>
      </w:r>
      <w:r w:rsidRPr="004E5A3D">
        <w:rPr>
          <w:rFonts w:asciiTheme="minorHAnsi" w:hAnsiTheme="minorHAnsi" w:cstheme="minorHAnsi"/>
        </w:rPr>
        <w:t xml:space="preserve">, </w:t>
      </w:r>
      <w:r w:rsidRPr="00E6672E">
        <w:rPr>
          <w:rFonts w:asciiTheme="minorHAnsi" w:hAnsiTheme="minorHAnsi" w:cstheme="minorHAnsi"/>
        </w:rPr>
        <w:t>Tzakos</w:t>
      </w:r>
      <w:r w:rsidR="004E5A3D">
        <w:rPr>
          <w:rFonts w:asciiTheme="minorHAnsi" w:hAnsiTheme="minorHAnsi" w:cstheme="minorHAnsi"/>
        </w:rPr>
        <w:t xml:space="preserve"> A</w:t>
      </w:r>
      <w:r w:rsidRPr="004E5A3D">
        <w:rPr>
          <w:rFonts w:asciiTheme="minorHAnsi" w:hAnsiTheme="minorHAnsi" w:cstheme="minorHAnsi"/>
        </w:rPr>
        <w:t xml:space="preserve">, </w:t>
      </w:r>
      <w:r w:rsidRPr="00E6672E">
        <w:rPr>
          <w:rFonts w:asciiTheme="minorHAnsi" w:hAnsiTheme="minorHAnsi" w:cstheme="minorHAnsi"/>
        </w:rPr>
        <w:t>Theodorou</w:t>
      </w:r>
      <w:r w:rsidR="004E5A3D">
        <w:rPr>
          <w:rFonts w:asciiTheme="minorHAnsi" w:hAnsiTheme="minorHAnsi" w:cstheme="minorHAnsi"/>
        </w:rPr>
        <w:t xml:space="preserve"> G</w:t>
      </w:r>
      <w:r w:rsidRPr="004E5A3D">
        <w:rPr>
          <w:rFonts w:asciiTheme="minorHAnsi" w:hAnsiTheme="minorHAnsi" w:cstheme="minorHAnsi"/>
        </w:rPr>
        <w:t xml:space="preserve">, </w:t>
      </w:r>
      <w:r w:rsidRPr="00E6672E">
        <w:rPr>
          <w:rFonts w:asciiTheme="minorHAnsi" w:hAnsiTheme="minorHAnsi" w:cstheme="minorHAnsi"/>
        </w:rPr>
        <w:t>Kapsokefalou</w:t>
      </w:r>
      <w:r w:rsidR="004E5A3D">
        <w:rPr>
          <w:rFonts w:asciiTheme="minorHAnsi" w:hAnsiTheme="minorHAnsi" w:cstheme="minorHAnsi"/>
        </w:rPr>
        <w:t xml:space="preserve"> M</w:t>
      </w:r>
      <w:r w:rsidRPr="004E5A3D">
        <w:rPr>
          <w:rFonts w:asciiTheme="minorHAnsi" w:hAnsiTheme="minorHAnsi" w:cstheme="minorHAnsi"/>
        </w:rPr>
        <w:t xml:space="preserve">, </w:t>
      </w:r>
      <w:r w:rsidRPr="00E6672E">
        <w:rPr>
          <w:rFonts w:asciiTheme="minorHAnsi" w:hAnsiTheme="minorHAnsi" w:cstheme="minorHAnsi"/>
        </w:rPr>
        <w:t>Koutelidakis</w:t>
      </w:r>
      <w:r w:rsidR="004E5A3D">
        <w:rPr>
          <w:rFonts w:asciiTheme="minorHAnsi" w:hAnsiTheme="minorHAnsi" w:cstheme="minorHAnsi"/>
        </w:rPr>
        <w:t xml:space="preserve"> A</w:t>
      </w:r>
      <w:r w:rsidRPr="004E5A3D">
        <w:rPr>
          <w:rFonts w:asciiTheme="minorHAnsi" w:hAnsiTheme="minorHAnsi" w:cstheme="minorHAnsi"/>
        </w:rPr>
        <w:t>.</w:t>
      </w:r>
      <w:r w:rsidR="00327735">
        <w:rPr>
          <w:rFonts w:asciiTheme="minorHAnsi" w:hAnsiTheme="minorHAnsi" w:cstheme="minorHAnsi"/>
        </w:rPr>
        <w:t xml:space="preserve"> (2025)</w:t>
      </w:r>
      <w:r w:rsidRPr="004E5A3D">
        <w:rPr>
          <w:rFonts w:asciiTheme="minorHAnsi" w:hAnsiTheme="minorHAnsi" w:cstheme="minorHAnsi"/>
        </w:rPr>
        <w:t xml:space="preserve"> </w:t>
      </w:r>
      <w:r w:rsidRPr="00E6672E">
        <w:rPr>
          <w:rFonts w:asciiTheme="minorHAnsi" w:hAnsiTheme="minorHAnsi" w:cstheme="minorHAnsi"/>
        </w:rPr>
        <w:t xml:space="preserve">Assessment of the Antioxidant Activity of Lyophilized Cistus creticus Extract as a Functional Fortifier in Yogurt: A Cellular and Non-Cellular Evaluation. </w:t>
      </w:r>
      <w:r w:rsidRPr="00D06D5A">
        <w:rPr>
          <w:rFonts w:asciiTheme="minorHAnsi" w:hAnsiTheme="minorHAnsi" w:cstheme="minorHAnsi"/>
          <w:i/>
          <w:iCs/>
        </w:rPr>
        <w:t>Oxygen</w:t>
      </w:r>
      <w:r w:rsidRPr="00E6672E">
        <w:rPr>
          <w:rFonts w:asciiTheme="minorHAnsi" w:hAnsiTheme="minorHAnsi" w:cstheme="minorHAnsi"/>
        </w:rPr>
        <w:t>. 5. 17. 10.3390/oxygen5030017.</w:t>
      </w:r>
    </w:p>
    <w:p w14:paraId="5EA315AA" w14:textId="0A829134" w:rsidR="00774D9F" w:rsidRPr="00774D9F" w:rsidRDefault="00774D9F" w:rsidP="001F47AE">
      <w:pPr>
        <w:pStyle w:val="a4"/>
        <w:numPr>
          <w:ilvl w:val="0"/>
          <w:numId w:val="7"/>
        </w:numPr>
        <w:rPr>
          <w:rFonts w:asciiTheme="minorHAnsi" w:hAnsiTheme="minorHAnsi" w:cstheme="minorHAnsi"/>
        </w:rPr>
      </w:pPr>
      <w:r w:rsidRPr="00774D9F">
        <w:rPr>
          <w:rFonts w:asciiTheme="minorHAnsi" w:hAnsiTheme="minorHAnsi" w:cstheme="minorHAnsi"/>
        </w:rPr>
        <w:t xml:space="preserve">Parisis NA, Bousdouni P, Kandyliari A, Spyridaki M-H, Koutsogianni AD, Telli C, Tsilidis KK, Koutelidakis AE, Tzakos AG. </w:t>
      </w:r>
      <w:r w:rsidR="00327735">
        <w:rPr>
          <w:rFonts w:asciiTheme="minorHAnsi" w:hAnsiTheme="minorHAnsi" w:cstheme="minorHAnsi"/>
        </w:rPr>
        <w:t xml:space="preserve">(2025) </w:t>
      </w:r>
      <w:r w:rsidRPr="00774D9F">
        <w:rPr>
          <w:rFonts w:asciiTheme="minorHAnsi" w:hAnsiTheme="minorHAnsi" w:cstheme="minorHAnsi"/>
        </w:rPr>
        <w:t>Development and Validation of a Simple and Cost-Effective LC-MS/MS Method for the Quantitation of the Gut-Derived Metabolite Trimethylamine N-Oxide in Human Plasma of Healthy and Hyperlipidemic Volunteers. </w:t>
      </w:r>
      <w:r w:rsidRPr="00774D9F">
        <w:rPr>
          <w:rFonts w:asciiTheme="minorHAnsi" w:hAnsiTheme="minorHAnsi" w:cstheme="minorHAnsi"/>
          <w:i/>
          <w:iCs/>
        </w:rPr>
        <w:t>Molecules</w:t>
      </w:r>
      <w:r w:rsidRPr="00774D9F">
        <w:rPr>
          <w:rFonts w:asciiTheme="minorHAnsi" w:hAnsiTheme="minorHAnsi" w:cstheme="minorHAnsi"/>
        </w:rPr>
        <w:t xml:space="preserve">. 30(11):2398. </w:t>
      </w:r>
      <w:r w:rsidRPr="00834DDB">
        <w:rPr>
          <w:rFonts w:asciiTheme="minorHAnsi" w:hAnsiTheme="minorHAnsi" w:cstheme="minorHAnsi"/>
        </w:rPr>
        <w:t>https://doi.org/10.3390/molecules30112398</w:t>
      </w:r>
    </w:p>
    <w:p w14:paraId="4758F8CF" w14:textId="0A29C7C7" w:rsidR="00774D9F" w:rsidRPr="00774D9F" w:rsidRDefault="00774D9F" w:rsidP="001F47AE">
      <w:pPr>
        <w:pStyle w:val="a4"/>
        <w:numPr>
          <w:ilvl w:val="0"/>
          <w:numId w:val="7"/>
        </w:numPr>
        <w:rPr>
          <w:rFonts w:asciiTheme="minorHAnsi" w:hAnsiTheme="minorHAnsi" w:cstheme="minorHAnsi"/>
        </w:rPr>
      </w:pPr>
      <w:r w:rsidRPr="00774D9F">
        <w:rPr>
          <w:rFonts w:asciiTheme="minorHAnsi" w:hAnsiTheme="minorHAnsi" w:cstheme="minorHAnsi"/>
        </w:rPr>
        <w:t xml:space="preserve">Bousdouni P, Kandyliari A, Kargadouri A, Potsaki P, Papagianni OI, Stylianou M-E, Stathopoulou N, Andrianopoulou P, Kapsokefalou M, Bountziouka V, </w:t>
      </w:r>
      <w:r w:rsidR="009D342D" w:rsidRPr="009D342D">
        <w:rPr>
          <w:rFonts w:asciiTheme="minorHAnsi" w:hAnsiTheme="minorHAnsi" w:cstheme="minorHAnsi"/>
        </w:rPr>
        <w:t>Kolomvotsou</w:t>
      </w:r>
      <w:r w:rsidR="009D342D">
        <w:rPr>
          <w:rFonts w:asciiTheme="minorHAnsi" w:hAnsiTheme="minorHAnsi" w:cstheme="minorHAnsi"/>
        </w:rPr>
        <w:t xml:space="preserve"> V, Prapa A, </w:t>
      </w:r>
      <w:r w:rsidR="001667FA">
        <w:rPr>
          <w:rFonts w:asciiTheme="minorHAnsi" w:hAnsiTheme="minorHAnsi" w:cstheme="minorHAnsi"/>
        </w:rPr>
        <w:t xml:space="preserve">Mitropoulou I, Pavlatou C, Tzakos A, Panas P, Kourkoutas </w:t>
      </w:r>
      <w:r w:rsidR="00001DF5">
        <w:rPr>
          <w:rFonts w:asciiTheme="minorHAnsi" w:hAnsiTheme="minorHAnsi" w:cstheme="minorHAnsi"/>
        </w:rPr>
        <w:t xml:space="preserve">Y, Koutelidakis AE. </w:t>
      </w:r>
      <w:r w:rsidR="007749B4">
        <w:rPr>
          <w:rFonts w:asciiTheme="minorHAnsi" w:hAnsiTheme="minorHAnsi" w:cstheme="minorHAnsi"/>
        </w:rPr>
        <w:t xml:space="preserve">(2025) </w:t>
      </w:r>
      <w:r w:rsidRPr="00774D9F">
        <w:rPr>
          <w:rFonts w:asciiTheme="minorHAnsi" w:hAnsiTheme="minorHAnsi" w:cstheme="minorHAnsi"/>
        </w:rPr>
        <w:t>Effect of Daily </w:t>
      </w:r>
      <w:r w:rsidRPr="00774D9F">
        <w:rPr>
          <w:rFonts w:asciiTheme="minorHAnsi" w:hAnsiTheme="minorHAnsi" w:cstheme="minorHAnsi"/>
          <w:i/>
          <w:iCs/>
        </w:rPr>
        <w:t>Lactococcus cremoris</w:t>
      </w:r>
      <w:r w:rsidRPr="00774D9F">
        <w:rPr>
          <w:rFonts w:asciiTheme="minorHAnsi" w:hAnsiTheme="minorHAnsi" w:cstheme="minorHAnsi"/>
        </w:rPr>
        <w:t xml:space="preserve"> spp. Consumption Immobilized on Oat </w:t>
      </w:r>
      <w:r w:rsidRPr="00774D9F">
        <w:rPr>
          <w:rFonts w:asciiTheme="minorHAnsi" w:hAnsiTheme="minorHAnsi" w:cstheme="minorHAnsi"/>
        </w:rPr>
        <w:lastRenderedPageBreak/>
        <w:t>Flakes on Blood and Urine Biomarkers: A Randomized Placebo-Controlled Clinical Trial. </w:t>
      </w:r>
      <w:r w:rsidRPr="00774D9F">
        <w:rPr>
          <w:rFonts w:asciiTheme="minorHAnsi" w:hAnsiTheme="minorHAnsi" w:cstheme="minorHAnsi"/>
          <w:i/>
          <w:iCs/>
        </w:rPr>
        <w:t>Medicina</w:t>
      </w:r>
      <w:r w:rsidRPr="00774D9F">
        <w:rPr>
          <w:rFonts w:asciiTheme="minorHAnsi" w:hAnsiTheme="minorHAnsi" w:cstheme="minorHAnsi"/>
        </w:rPr>
        <w:t xml:space="preserve">. 2025; 61(6):956. </w:t>
      </w:r>
      <w:r w:rsidRPr="00834DDB">
        <w:rPr>
          <w:rFonts w:asciiTheme="minorHAnsi" w:hAnsiTheme="minorHAnsi" w:cstheme="minorHAnsi"/>
        </w:rPr>
        <w:t>https://doi.org/10.3390/medicina61060956</w:t>
      </w:r>
    </w:p>
    <w:p w14:paraId="430DADAE" w14:textId="1D6E6320" w:rsidR="00774D9F" w:rsidRPr="00834DDB" w:rsidRDefault="00834DDB" w:rsidP="001F47AE">
      <w:pPr>
        <w:pStyle w:val="a4"/>
        <w:numPr>
          <w:ilvl w:val="0"/>
          <w:numId w:val="7"/>
        </w:numPr>
        <w:rPr>
          <w:rFonts w:asciiTheme="minorHAnsi" w:hAnsiTheme="minorHAnsi" w:cstheme="minorHAnsi"/>
        </w:rPr>
      </w:pPr>
      <w:r w:rsidRPr="00834DDB">
        <w:rPr>
          <w:rFonts w:asciiTheme="minorHAnsi" w:hAnsiTheme="minorHAnsi" w:cstheme="minorHAnsi"/>
        </w:rPr>
        <w:t>Papaoikonomou G, Kandyliari A, Vlassopoulos A, Malisova O, Koutelidakis AE.</w:t>
      </w:r>
      <w:r w:rsidR="007749B4">
        <w:rPr>
          <w:rFonts w:asciiTheme="minorHAnsi" w:hAnsiTheme="minorHAnsi" w:cstheme="minorHAnsi"/>
        </w:rPr>
        <w:t xml:space="preserve"> (2025)</w:t>
      </w:r>
      <w:r w:rsidRPr="00834DDB">
        <w:rPr>
          <w:rFonts w:asciiTheme="minorHAnsi" w:hAnsiTheme="minorHAnsi" w:cstheme="minorHAnsi"/>
        </w:rPr>
        <w:t xml:space="preserve"> Hydration Status, Dietary Habits, and Functional Food Consumption Preferences of Football Athletes: A Cross-Sectional Pilot Study. </w:t>
      </w:r>
      <w:r w:rsidRPr="00834DDB">
        <w:rPr>
          <w:rFonts w:asciiTheme="minorHAnsi" w:hAnsiTheme="minorHAnsi" w:cstheme="minorHAnsi"/>
          <w:i/>
          <w:iCs/>
        </w:rPr>
        <w:t>Nutrients</w:t>
      </w:r>
      <w:r w:rsidRPr="00834DDB">
        <w:rPr>
          <w:rFonts w:asciiTheme="minorHAnsi" w:hAnsiTheme="minorHAnsi" w:cstheme="minorHAnsi"/>
        </w:rPr>
        <w:t>. 17(6):1078. https://doi.org/10.3390/nu17061078</w:t>
      </w:r>
    </w:p>
    <w:p w14:paraId="1E9DD297" w14:textId="48131CE5" w:rsidR="00834DDB" w:rsidRPr="00834DDB" w:rsidRDefault="00834DDB" w:rsidP="001F47AE">
      <w:pPr>
        <w:pStyle w:val="a4"/>
        <w:numPr>
          <w:ilvl w:val="0"/>
          <w:numId w:val="7"/>
        </w:numPr>
        <w:rPr>
          <w:rFonts w:asciiTheme="minorHAnsi" w:hAnsiTheme="minorHAnsi" w:cstheme="minorHAnsi"/>
        </w:rPr>
      </w:pPr>
      <w:r w:rsidRPr="00834DDB">
        <w:rPr>
          <w:rFonts w:asciiTheme="minorHAnsi" w:hAnsiTheme="minorHAnsi" w:cstheme="minorHAnsi"/>
        </w:rPr>
        <w:t xml:space="preserve">Gardeli C, Mela N, Dedousi M, Kandyliari A, Kaparakou E, Diamantopoulou P, Pappas C, Mallouchos A. </w:t>
      </w:r>
      <w:r w:rsidR="007749B4">
        <w:rPr>
          <w:rFonts w:asciiTheme="minorHAnsi" w:hAnsiTheme="minorHAnsi" w:cstheme="minorHAnsi"/>
        </w:rPr>
        <w:t xml:space="preserve">(2024) </w:t>
      </w:r>
      <w:r w:rsidRPr="00834DDB">
        <w:rPr>
          <w:rFonts w:asciiTheme="minorHAnsi" w:hAnsiTheme="minorHAnsi" w:cstheme="minorHAnsi"/>
        </w:rPr>
        <w:t>The Influence of Substrate and Strain on Protein Quality of </w:t>
      </w:r>
      <w:r w:rsidRPr="00834DDB">
        <w:rPr>
          <w:rFonts w:asciiTheme="minorHAnsi" w:hAnsiTheme="minorHAnsi" w:cstheme="minorHAnsi"/>
          <w:i/>
          <w:iCs/>
        </w:rPr>
        <w:t>Pleurotus ostreatus</w:t>
      </w:r>
      <w:r w:rsidRPr="00834DDB">
        <w:rPr>
          <w:rFonts w:asciiTheme="minorHAnsi" w:hAnsiTheme="minorHAnsi" w:cstheme="minorHAnsi"/>
        </w:rPr>
        <w:t>. </w:t>
      </w:r>
      <w:r w:rsidRPr="00834DDB">
        <w:rPr>
          <w:rFonts w:asciiTheme="minorHAnsi" w:hAnsiTheme="minorHAnsi" w:cstheme="minorHAnsi"/>
          <w:i/>
          <w:iCs/>
        </w:rPr>
        <w:t>Applied Sciences</w:t>
      </w:r>
      <w:r w:rsidRPr="00834DDB">
        <w:rPr>
          <w:rFonts w:asciiTheme="minorHAnsi" w:hAnsiTheme="minorHAnsi" w:cstheme="minorHAnsi"/>
        </w:rPr>
        <w:t>. 14(10):4040. https://doi.org/10.3390/app14104040</w:t>
      </w:r>
    </w:p>
    <w:p w14:paraId="12ADC530" w14:textId="79A36715" w:rsidR="00834DDB" w:rsidRPr="00774D9F" w:rsidRDefault="00834DDB" w:rsidP="001F47AE">
      <w:pPr>
        <w:pStyle w:val="a4"/>
        <w:numPr>
          <w:ilvl w:val="0"/>
          <w:numId w:val="7"/>
        </w:numPr>
        <w:rPr>
          <w:rFonts w:asciiTheme="minorHAnsi" w:hAnsiTheme="minorHAnsi" w:cstheme="minorHAnsi"/>
        </w:rPr>
      </w:pPr>
      <w:r w:rsidRPr="00834DDB">
        <w:rPr>
          <w:rFonts w:asciiTheme="minorHAnsi" w:hAnsiTheme="minorHAnsi" w:cstheme="minorHAnsi"/>
        </w:rPr>
        <w:t xml:space="preserve">Apergi K, Malisova O, Vlassopoulos A, Fidanoglou P, Kandyliari A, Kapsokefalou M. </w:t>
      </w:r>
      <w:r w:rsidR="007749B4">
        <w:rPr>
          <w:rFonts w:asciiTheme="minorHAnsi" w:hAnsiTheme="minorHAnsi" w:cstheme="minorHAnsi"/>
        </w:rPr>
        <w:t xml:space="preserve">(2024) </w:t>
      </w:r>
      <w:r w:rsidRPr="00834DDB">
        <w:rPr>
          <w:rFonts w:asciiTheme="minorHAnsi" w:hAnsiTheme="minorHAnsi" w:cstheme="minorHAnsi"/>
        </w:rPr>
        <w:t>Investigating the Sociodemographic and Health Characteristics of Non-Sugar Sweeteners Consumption in Greek School-Aged Children: A Cross-Sectional Study. </w:t>
      </w:r>
      <w:r w:rsidRPr="00834DDB">
        <w:rPr>
          <w:rFonts w:asciiTheme="minorHAnsi" w:hAnsiTheme="minorHAnsi" w:cstheme="minorHAnsi"/>
          <w:i/>
          <w:iCs/>
        </w:rPr>
        <w:t>Children</w:t>
      </w:r>
      <w:r w:rsidRPr="00834DDB">
        <w:rPr>
          <w:rFonts w:asciiTheme="minorHAnsi" w:hAnsiTheme="minorHAnsi" w:cstheme="minorHAnsi"/>
        </w:rPr>
        <w:t>. 11(7):813. https://doi.org/10.3390/children11070813</w:t>
      </w:r>
    </w:p>
    <w:p w14:paraId="1A17247E" w14:textId="7BE26604" w:rsidR="007C7681" w:rsidRPr="00E21A41" w:rsidRDefault="007C7681" w:rsidP="001F47AE">
      <w:pPr>
        <w:pStyle w:val="a4"/>
        <w:numPr>
          <w:ilvl w:val="0"/>
          <w:numId w:val="7"/>
        </w:numPr>
        <w:rPr>
          <w:rFonts w:asciiTheme="minorHAnsi" w:hAnsiTheme="minorHAnsi" w:cstheme="minorHAnsi"/>
        </w:rPr>
      </w:pPr>
      <w:r w:rsidRPr="007C7681">
        <w:rPr>
          <w:rFonts w:asciiTheme="minorHAnsi" w:hAnsiTheme="minorHAnsi" w:cstheme="minorHAnsi"/>
        </w:rPr>
        <w:t>Kaloteraki</w:t>
      </w:r>
      <w:r w:rsidRPr="00774D9F">
        <w:rPr>
          <w:rFonts w:asciiTheme="minorHAnsi" w:hAnsiTheme="minorHAnsi" w:cstheme="minorHAnsi"/>
        </w:rPr>
        <w:t xml:space="preserve"> </w:t>
      </w:r>
      <w:r w:rsidRPr="007C7681">
        <w:rPr>
          <w:rFonts w:asciiTheme="minorHAnsi" w:hAnsiTheme="minorHAnsi" w:cstheme="minorHAnsi"/>
        </w:rPr>
        <w:t>C</w:t>
      </w:r>
      <w:r w:rsidRPr="00774D9F">
        <w:rPr>
          <w:rFonts w:asciiTheme="minorHAnsi" w:hAnsiTheme="minorHAnsi" w:cstheme="minorHAnsi"/>
        </w:rPr>
        <w:t xml:space="preserve">, </w:t>
      </w:r>
      <w:r w:rsidRPr="007C7681">
        <w:rPr>
          <w:rFonts w:asciiTheme="minorHAnsi" w:hAnsiTheme="minorHAnsi" w:cstheme="minorHAnsi"/>
        </w:rPr>
        <w:t>Bousdouni</w:t>
      </w:r>
      <w:r w:rsidRPr="00774D9F">
        <w:rPr>
          <w:rFonts w:asciiTheme="minorHAnsi" w:hAnsiTheme="minorHAnsi" w:cstheme="minorHAnsi"/>
        </w:rPr>
        <w:t xml:space="preserve"> </w:t>
      </w:r>
      <w:r w:rsidRPr="007C7681">
        <w:rPr>
          <w:rFonts w:asciiTheme="minorHAnsi" w:hAnsiTheme="minorHAnsi" w:cstheme="minorHAnsi"/>
        </w:rPr>
        <w:t>P</w:t>
      </w:r>
      <w:r w:rsidRPr="00774D9F">
        <w:rPr>
          <w:rFonts w:asciiTheme="minorHAnsi" w:hAnsiTheme="minorHAnsi" w:cstheme="minorHAnsi"/>
        </w:rPr>
        <w:t xml:space="preserve">, </w:t>
      </w:r>
      <w:r w:rsidRPr="007C7681">
        <w:rPr>
          <w:rFonts w:asciiTheme="minorHAnsi" w:hAnsiTheme="minorHAnsi" w:cstheme="minorHAnsi"/>
        </w:rPr>
        <w:t>Almpounioti</w:t>
      </w:r>
      <w:r w:rsidRPr="00774D9F">
        <w:rPr>
          <w:rFonts w:asciiTheme="minorHAnsi" w:hAnsiTheme="minorHAnsi" w:cstheme="minorHAnsi"/>
        </w:rPr>
        <w:t xml:space="preserve"> </w:t>
      </w:r>
      <w:r w:rsidRPr="007C7681">
        <w:rPr>
          <w:rFonts w:asciiTheme="minorHAnsi" w:hAnsiTheme="minorHAnsi" w:cstheme="minorHAnsi"/>
        </w:rPr>
        <w:t>K</w:t>
      </w:r>
      <w:r w:rsidRPr="00774D9F">
        <w:rPr>
          <w:rFonts w:asciiTheme="minorHAnsi" w:hAnsiTheme="minorHAnsi" w:cstheme="minorHAnsi"/>
        </w:rPr>
        <w:t xml:space="preserve">, </w:t>
      </w:r>
      <w:r w:rsidRPr="007C7681">
        <w:rPr>
          <w:rFonts w:asciiTheme="minorHAnsi" w:hAnsiTheme="minorHAnsi" w:cstheme="minorHAnsi"/>
        </w:rPr>
        <w:t>Ouzaid</w:t>
      </w:r>
      <w:r w:rsidRPr="00774D9F">
        <w:rPr>
          <w:rFonts w:asciiTheme="minorHAnsi" w:hAnsiTheme="minorHAnsi" w:cstheme="minorHAnsi"/>
        </w:rPr>
        <w:t xml:space="preserve"> </w:t>
      </w:r>
      <w:r w:rsidRPr="007C7681">
        <w:rPr>
          <w:rFonts w:asciiTheme="minorHAnsi" w:hAnsiTheme="minorHAnsi" w:cstheme="minorHAnsi"/>
        </w:rPr>
        <w:t>C</w:t>
      </w:r>
      <w:r w:rsidRPr="00774D9F">
        <w:rPr>
          <w:rFonts w:asciiTheme="minorHAnsi" w:hAnsiTheme="minorHAnsi" w:cstheme="minorHAnsi"/>
        </w:rPr>
        <w:t xml:space="preserve">, </w:t>
      </w:r>
      <w:r w:rsidRPr="007C7681">
        <w:rPr>
          <w:rFonts w:asciiTheme="minorHAnsi" w:hAnsiTheme="minorHAnsi" w:cstheme="minorHAnsi"/>
        </w:rPr>
        <w:t>Papagianni</w:t>
      </w:r>
      <w:r w:rsidRPr="00774D9F">
        <w:rPr>
          <w:rFonts w:asciiTheme="minorHAnsi" w:hAnsiTheme="minorHAnsi" w:cstheme="minorHAnsi"/>
        </w:rPr>
        <w:t xml:space="preserve"> </w:t>
      </w:r>
      <w:r w:rsidRPr="007C7681">
        <w:rPr>
          <w:rFonts w:asciiTheme="minorHAnsi" w:hAnsiTheme="minorHAnsi" w:cstheme="minorHAnsi"/>
        </w:rPr>
        <w:t>O</w:t>
      </w:r>
      <w:r w:rsidRPr="00774D9F">
        <w:rPr>
          <w:rFonts w:asciiTheme="minorHAnsi" w:hAnsiTheme="minorHAnsi" w:cstheme="minorHAnsi"/>
        </w:rPr>
        <w:t xml:space="preserve">, </w:t>
      </w:r>
      <w:r w:rsidRPr="007C7681">
        <w:rPr>
          <w:rFonts w:asciiTheme="minorHAnsi" w:hAnsiTheme="minorHAnsi" w:cstheme="minorHAnsi"/>
        </w:rPr>
        <w:t>Sfikti</w:t>
      </w:r>
      <w:r w:rsidRPr="00774D9F">
        <w:rPr>
          <w:rFonts w:asciiTheme="minorHAnsi" w:hAnsiTheme="minorHAnsi" w:cstheme="minorHAnsi"/>
        </w:rPr>
        <w:t xml:space="preserve"> </w:t>
      </w:r>
      <w:r w:rsidRPr="007C7681">
        <w:rPr>
          <w:rFonts w:asciiTheme="minorHAnsi" w:hAnsiTheme="minorHAnsi" w:cstheme="minorHAnsi"/>
        </w:rPr>
        <w:t>F</w:t>
      </w:r>
      <w:r w:rsidRPr="00774D9F">
        <w:rPr>
          <w:rFonts w:asciiTheme="minorHAnsi" w:hAnsiTheme="minorHAnsi" w:cstheme="minorHAnsi"/>
        </w:rPr>
        <w:t xml:space="preserve">, </w:t>
      </w:r>
      <w:r w:rsidRPr="007C7681">
        <w:rPr>
          <w:rFonts w:asciiTheme="minorHAnsi" w:hAnsiTheme="minorHAnsi" w:cstheme="minorHAnsi"/>
        </w:rPr>
        <w:t>Dimitsa</w:t>
      </w:r>
      <w:r w:rsidRPr="00774D9F">
        <w:rPr>
          <w:rFonts w:asciiTheme="minorHAnsi" w:hAnsiTheme="minorHAnsi" w:cstheme="minorHAnsi"/>
        </w:rPr>
        <w:t xml:space="preserve"> </w:t>
      </w:r>
      <w:r w:rsidRPr="007C7681">
        <w:rPr>
          <w:rFonts w:asciiTheme="minorHAnsi" w:hAnsiTheme="minorHAnsi" w:cstheme="minorHAnsi"/>
        </w:rPr>
        <w:t>E</w:t>
      </w:r>
      <w:r w:rsidRPr="00774D9F">
        <w:rPr>
          <w:rFonts w:asciiTheme="minorHAnsi" w:hAnsiTheme="minorHAnsi" w:cstheme="minorHAnsi"/>
        </w:rPr>
        <w:t xml:space="preserve">, </w:t>
      </w:r>
      <w:r w:rsidRPr="007C7681">
        <w:rPr>
          <w:rFonts w:asciiTheme="minorHAnsi" w:hAnsiTheme="minorHAnsi" w:cstheme="minorHAnsi"/>
        </w:rPr>
        <w:t>Tsami</w:t>
      </w:r>
      <w:r w:rsidRPr="00774D9F">
        <w:rPr>
          <w:rFonts w:asciiTheme="minorHAnsi" w:hAnsiTheme="minorHAnsi" w:cstheme="minorHAnsi"/>
        </w:rPr>
        <w:t xml:space="preserve"> </w:t>
      </w:r>
      <w:r w:rsidRPr="007C7681">
        <w:rPr>
          <w:rFonts w:asciiTheme="minorHAnsi" w:hAnsiTheme="minorHAnsi" w:cstheme="minorHAnsi"/>
        </w:rPr>
        <w:t>D</w:t>
      </w:r>
      <w:r w:rsidRPr="00774D9F">
        <w:rPr>
          <w:rFonts w:asciiTheme="minorHAnsi" w:hAnsiTheme="minorHAnsi" w:cstheme="minorHAnsi"/>
        </w:rPr>
        <w:t xml:space="preserve">, </w:t>
      </w:r>
      <w:r w:rsidRPr="007C7681">
        <w:rPr>
          <w:rFonts w:asciiTheme="minorHAnsi" w:hAnsiTheme="minorHAnsi" w:cstheme="minorHAnsi"/>
        </w:rPr>
        <w:t>Sarivasilleiou</w:t>
      </w:r>
      <w:r w:rsidRPr="00774D9F">
        <w:rPr>
          <w:rFonts w:asciiTheme="minorHAnsi" w:hAnsiTheme="minorHAnsi" w:cstheme="minorHAnsi"/>
        </w:rPr>
        <w:t xml:space="preserve"> </w:t>
      </w:r>
      <w:r w:rsidRPr="007C7681">
        <w:rPr>
          <w:rFonts w:asciiTheme="minorHAnsi" w:hAnsiTheme="minorHAnsi" w:cstheme="minorHAnsi"/>
        </w:rPr>
        <w:t>AG</w:t>
      </w:r>
      <w:r w:rsidRPr="00774D9F">
        <w:rPr>
          <w:rFonts w:asciiTheme="minorHAnsi" w:hAnsiTheme="minorHAnsi" w:cstheme="minorHAnsi"/>
        </w:rPr>
        <w:t xml:space="preserve">, </w:t>
      </w:r>
      <w:r w:rsidRPr="007C7681">
        <w:rPr>
          <w:rFonts w:asciiTheme="minorHAnsi" w:hAnsiTheme="minorHAnsi" w:cstheme="minorHAnsi"/>
        </w:rPr>
        <w:t>Karantonis</w:t>
      </w:r>
      <w:r w:rsidRPr="00774D9F">
        <w:rPr>
          <w:rFonts w:asciiTheme="minorHAnsi" w:hAnsiTheme="minorHAnsi" w:cstheme="minorHAnsi"/>
        </w:rPr>
        <w:t xml:space="preserve"> </w:t>
      </w:r>
      <w:r w:rsidRPr="007C7681">
        <w:rPr>
          <w:rFonts w:asciiTheme="minorHAnsi" w:hAnsiTheme="minorHAnsi" w:cstheme="minorHAnsi"/>
        </w:rPr>
        <w:t>HC</w:t>
      </w:r>
      <w:r w:rsidRPr="00774D9F">
        <w:rPr>
          <w:rFonts w:asciiTheme="minorHAnsi" w:hAnsiTheme="minorHAnsi" w:cstheme="minorHAnsi"/>
        </w:rPr>
        <w:t xml:space="preserve">, </w:t>
      </w:r>
      <w:r w:rsidRPr="007C7681">
        <w:rPr>
          <w:rFonts w:asciiTheme="minorHAnsi" w:hAnsiTheme="minorHAnsi" w:cstheme="minorHAnsi"/>
        </w:rPr>
        <w:t>et</w:t>
      </w:r>
      <w:r w:rsidRPr="00774D9F">
        <w:rPr>
          <w:rFonts w:asciiTheme="minorHAnsi" w:hAnsiTheme="minorHAnsi" w:cstheme="minorHAnsi"/>
        </w:rPr>
        <w:t xml:space="preserve"> </w:t>
      </w:r>
      <w:r w:rsidRPr="007C7681">
        <w:rPr>
          <w:rFonts w:asciiTheme="minorHAnsi" w:hAnsiTheme="minorHAnsi" w:cstheme="minorHAnsi"/>
        </w:rPr>
        <w:t>al</w:t>
      </w:r>
      <w:r w:rsidRPr="00774D9F">
        <w:rPr>
          <w:rFonts w:asciiTheme="minorHAnsi" w:hAnsiTheme="minorHAnsi" w:cstheme="minorHAnsi"/>
        </w:rPr>
        <w:t xml:space="preserve">. </w:t>
      </w:r>
      <w:r w:rsidR="007749B4">
        <w:rPr>
          <w:rFonts w:asciiTheme="minorHAnsi" w:hAnsiTheme="minorHAnsi" w:cstheme="minorHAnsi"/>
        </w:rPr>
        <w:t xml:space="preserve">(2023) </w:t>
      </w:r>
      <w:r w:rsidRPr="007C7681">
        <w:rPr>
          <w:rFonts w:asciiTheme="minorHAnsi" w:hAnsiTheme="minorHAnsi" w:cstheme="minorHAnsi"/>
        </w:rPr>
        <w:t xml:space="preserve">Fortification of Olive Oil with Herbs and Waste By-Products towards Sustainable Development: Total Antioxidant Capacity, Phenolic Content, and In Vitro Predicted Bioavailability. Applied Sciences. 13(15):8876. </w:t>
      </w:r>
      <w:hyperlink r:id="rId7" w:history="1">
        <w:r w:rsidRPr="007C7681">
          <w:rPr>
            <w:rFonts w:asciiTheme="minorHAnsi" w:hAnsiTheme="minorHAnsi" w:cstheme="minorHAnsi"/>
          </w:rPr>
          <w:t>https://doi.org/10.3390/app13158876</w:t>
        </w:r>
      </w:hyperlink>
    </w:p>
    <w:p w14:paraId="5D8052E4" w14:textId="7E6D98C6" w:rsidR="007C7681" w:rsidRDefault="007C7681" w:rsidP="001F47AE">
      <w:pPr>
        <w:pStyle w:val="a4"/>
        <w:numPr>
          <w:ilvl w:val="0"/>
          <w:numId w:val="7"/>
        </w:numPr>
        <w:rPr>
          <w:rFonts w:asciiTheme="minorHAnsi" w:hAnsiTheme="minorHAnsi" w:cstheme="minorHAnsi"/>
        </w:rPr>
      </w:pPr>
      <w:r w:rsidRPr="007C7681">
        <w:rPr>
          <w:rFonts w:asciiTheme="minorHAnsi" w:hAnsiTheme="minorHAnsi" w:cstheme="minorHAnsi"/>
        </w:rPr>
        <w:t xml:space="preserve">Papagianni O, Kaloteraki C, Kandyliari A, Potsaki P, Bousdouni P, Almpounioti K, Ouzaid C, Mavrou A-K, Panteli V, Loukas T, et al. </w:t>
      </w:r>
      <w:r w:rsidR="007749B4">
        <w:rPr>
          <w:rFonts w:asciiTheme="minorHAnsi" w:hAnsiTheme="minorHAnsi" w:cstheme="minorHAnsi"/>
        </w:rPr>
        <w:t xml:space="preserve">(2023) </w:t>
      </w:r>
      <w:r w:rsidRPr="007C7681">
        <w:rPr>
          <w:rFonts w:asciiTheme="minorHAnsi" w:hAnsiTheme="minorHAnsi" w:cstheme="minorHAnsi"/>
        </w:rPr>
        <w:t xml:space="preserve">A Novel Functional Refined Olive Oil, Enhanced with Orange Peel Extract, Modulates Postprandial LDL-Cholesterol Responses in Individuals at Cardiometabolic Risk: A Pilot Randomized, Controlled, Cross-Over Nutritional Intervention. Applied Sciences. 13(15):8574. </w:t>
      </w:r>
      <w:r w:rsidR="007E0475" w:rsidRPr="003500CF">
        <w:rPr>
          <w:rFonts w:asciiTheme="minorHAnsi" w:hAnsiTheme="minorHAnsi" w:cstheme="minorHAnsi"/>
        </w:rPr>
        <w:t>https://doi.org/10.3390/app13158574</w:t>
      </w:r>
    </w:p>
    <w:p w14:paraId="5944EA21" w14:textId="15102EED" w:rsidR="007E0475" w:rsidRPr="0088023B" w:rsidRDefault="007E0475" w:rsidP="007E0475">
      <w:pPr>
        <w:pStyle w:val="a4"/>
        <w:numPr>
          <w:ilvl w:val="0"/>
          <w:numId w:val="7"/>
        </w:numPr>
        <w:rPr>
          <w:rFonts w:asciiTheme="minorHAnsi" w:hAnsiTheme="minorHAnsi" w:cstheme="minorHAnsi"/>
        </w:rPr>
      </w:pPr>
      <w:r w:rsidRPr="0088023B">
        <w:rPr>
          <w:rFonts w:asciiTheme="minorHAnsi" w:hAnsiTheme="minorHAnsi" w:cstheme="minorHAnsi"/>
        </w:rPr>
        <w:t xml:space="preserve">Chrysoula K, BousdouniP, Almpounioti K, Ouzaid C, Papagianni O, SfiktiF,  Dimitsa E, Tsami D, Sarivasilleiou AG, Karantonis H, Skalkos D, Kandyliari A, Koutelidakis A. </w:t>
      </w:r>
      <w:r>
        <w:rPr>
          <w:rFonts w:asciiTheme="minorHAnsi" w:hAnsiTheme="minorHAnsi" w:cstheme="minorHAnsi"/>
        </w:rPr>
        <w:t xml:space="preserve">(2023) </w:t>
      </w:r>
      <w:r w:rsidRPr="0088023B">
        <w:rPr>
          <w:rFonts w:asciiTheme="minorHAnsi" w:hAnsiTheme="minorHAnsi" w:cstheme="minorHAnsi"/>
        </w:rPr>
        <w:t>Total Antioxidant Capacity, Total Phenolic Content and In Vitro Predicted Bioavailability of Olive Oil Fortified with Herbs and Waste By-Products, towards Sustainable Development. 10.20944/preprints202307.1433.v1.</w:t>
      </w:r>
    </w:p>
    <w:p w14:paraId="5AC50822" w14:textId="374ABCA0" w:rsidR="001F47AE" w:rsidRPr="001F47AE" w:rsidRDefault="001F47AE" w:rsidP="001F47AE">
      <w:pPr>
        <w:pStyle w:val="a4"/>
        <w:numPr>
          <w:ilvl w:val="0"/>
          <w:numId w:val="7"/>
        </w:numPr>
        <w:rPr>
          <w:rFonts w:asciiTheme="minorHAnsi" w:hAnsiTheme="minorHAnsi" w:cstheme="minorHAnsi"/>
        </w:rPr>
      </w:pPr>
      <w:r w:rsidRPr="001F47AE">
        <w:rPr>
          <w:rFonts w:asciiTheme="minorHAnsi" w:hAnsiTheme="minorHAnsi" w:cstheme="minorHAnsi"/>
        </w:rPr>
        <w:t>Kandyliari</w:t>
      </w:r>
      <w:r w:rsidR="00C97BBD">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Potsaki</w:t>
      </w:r>
      <w:r w:rsidR="00C97BBD">
        <w:rPr>
          <w:rFonts w:asciiTheme="minorHAnsi" w:hAnsiTheme="minorHAnsi" w:cstheme="minorHAnsi"/>
        </w:rPr>
        <w:t xml:space="preserve">  P</w:t>
      </w:r>
      <w:r w:rsidRPr="007C7681">
        <w:rPr>
          <w:rFonts w:asciiTheme="minorHAnsi" w:hAnsiTheme="minorHAnsi" w:cstheme="minorHAnsi"/>
        </w:rPr>
        <w:t xml:space="preserve">, </w:t>
      </w:r>
      <w:r w:rsidRPr="001F47AE">
        <w:rPr>
          <w:rFonts w:asciiTheme="minorHAnsi" w:hAnsiTheme="minorHAnsi" w:cstheme="minorHAnsi"/>
        </w:rPr>
        <w:t>Bousdouni</w:t>
      </w:r>
      <w:r w:rsidR="00C97BBD">
        <w:rPr>
          <w:rFonts w:asciiTheme="minorHAnsi" w:hAnsiTheme="minorHAnsi" w:cstheme="minorHAnsi"/>
        </w:rPr>
        <w:t xml:space="preserve"> P</w:t>
      </w:r>
      <w:r w:rsidRPr="007C7681">
        <w:rPr>
          <w:rFonts w:asciiTheme="minorHAnsi" w:hAnsiTheme="minorHAnsi" w:cstheme="minorHAnsi"/>
        </w:rPr>
        <w:t xml:space="preserve">, </w:t>
      </w:r>
      <w:r w:rsidRPr="001F47AE">
        <w:rPr>
          <w:rFonts w:asciiTheme="minorHAnsi" w:hAnsiTheme="minorHAnsi" w:cstheme="minorHAnsi"/>
        </w:rPr>
        <w:t>Kaloteraki</w:t>
      </w:r>
      <w:r w:rsidR="00C97BBD">
        <w:rPr>
          <w:rFonts w:asciiTheme="minorHAnsi" w:hAnsiTheme="minorHAnsi" w:cstheme="minorHAnsi"/>
        </w:rPr>
        <w:t xml:space="preserve"> C</w:t>
      </w:r>
      <w:r w:rsidRPr="007C7681">
        <w:rPr>
          <w:rFonts w:asciiTheme="minorHAnsi" w:hAnsiTheme="minorHAnsi" w:cstheme="minorHAnsi"/>
        </w:rPr>
        <w:t xml:space="preserve">, </w:t>
      </w:r>
      <w:r w:rsidRPr="001F47AE">
        <w:rPr>
          <w:rFonts w:asciiTheme="minorHAnsi" w:hAnsiTheme="minorHAnsi" w:cstheme="minorHAnsi"/>
        </w:rPr>
        <w:t>Christofilea</w:t>
      </w:r>
      <w:r w:rsidR="00C97BBD">
        <w:rPr>
          <w:rFonts w:asciiTheme="minorHAnsi" w:hAnsiTheme="minorHAnsi" w:cstheme="minorHAnsi"/>
        </w:rPr>
        <w:t xml:space="preserve"> M</w:t>
      </w:r>
      <w:r w:rsidRPr="007C7681">
        <w:rPr>
          <w:rFonts w:asciiTheme="minorHAnsi" w:hAnsiTheme="minorHAnsi" w:cstheme="minorHAnsi"/>
        </w:rPr>
        <w:t xml:space="preserve">, </w:t>
      </w:r>
      <w:r w:rsidRPr="001F47AE">
        <w:rPr>
          <w:rFonts w:asciiTheme="minorHAnsi" w:hAnsiTheme="minorHAnsi" w:cstheme="minorHAnsi"/>
        </w:rPr>
        <w:t>Almpounioti</w:t>
      </w:r>
      <w:r w:rsidR="00C97BBD">
        <w:rPr>
          <w:rFonts w:asciiTheme="minorHAnsi" w:hAnsiTheme="minorHAnsi" w:cstheme="minorHAnsi"/>
        </w:rPr>
        <w:t xml:space="preserve"> K</w:t>
      </w:r>
      <w:r w:rsidRPr="007C7681">
        <w:rPr>
          <w:rFonts w:asciiTheme="minorHAnsi" w:hAnsiTheme="minorHAnsi" w:cstheme="minorHAnsi"/>
        </w:rPr>
        <w:t xml:space="preserve">, </w:t>
      </w:r>
      <w:r w:rsidRPr="001F47AE">
        <w:rPr>
          <w:rFonts w:asciiTheme="minorHAnsi" w:hAnsiTheme="minorHAnsi" w:cstheme="minorHAnsi"/>
        </w:rPr>
        <w:t>Moutsou</w:t>
      </w:r>
      <w:r w:rsidR="00C97BBD">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Fasoulis</w:t>
      </w:r>
      <w:r w:rsidR="00D64C08">
        <w:rPr>
          <w:rFonts w:asciiTheme="minorHAnsi" w:hAnsiTheme="minorHAnsi" w:cstheme="minorHAnsi"/>
        </w:rPr>
        <w:t xml:space="preserve"> CK</w:t>
      </w:r>
      <w:r w:rsidRPr="007C7681">
        <w:rPr>
          <w:rFonts w:asciiTheme="minorHAnsi" w:hAnsiTheme="minorHAnsi" w:cstheme="minorHAnsi"/>
        </w:rPr>
        <w:t xml:space="preserve">, </w:t>
      </w:r>
      <w:r w:rsidRPr="001F47AE">
        <w:rPr>
          <w:rFonts w:asciiTheme="minorHAnsi" w:hAnsiTheme="minorHAnsi" w:cstheme="minorHAnsi"/>
        </w:rPr>
        <w:t>Polychronis</w:t>
      </w:r>
      <w:r w:rsidR="00D64C08">
        <w:rPr>
          <w:rFonts w:asciiTheme="minorHAnsi" w:hAnsiTheme="minorHAnsi" w:cstheme="minorHAnsi"/>
        </w:rPr>
        <w:t xml:space="preserve"> LV</w:t>
      </w:r>
      <w:r w:rsidRPr="007C7681">
        <w:rPr>
          <w:rFonts w:asciiTheme="minorHAnsi" w:hAnsiTheme="minorHAnsi" w:cstheme="minorHAnsi"/>
        </w:rPr>
        <w:t xml:space="preserve">, </w:t>
      </w:r>
      <w:r w:rsidRPr="001F47AE">
        <w:rPr>
          <w:rFonts w:asciiTheme="minorHAnsi" w:hAnsiTheme="minorHAnsi" w:cstheme="minorHAnsi"/>
        </w:rPr>
        <w:t>Gkalpinos</w:t>
      </w:r>
      <w:r w:rsidR="00D64C08">
        <w:rPr>
          <w:rFonts w:asciiTheme="minorHAnsi" w:hAnsiTheme="minorHAnsi" w:cstheme="minorHAnsi"/>
        </w:rPr>
        <w:t xml:space="preserve"> VK</w:t>
      </w:r>
      <w:r w:rsidRPr="007C7681">
        <w:rPr>
          <w:rFonts w:asciiTheme="minorHAnsi" w:hAnsiTheme="minorHAnsi" w:cstheme="minorHAnsi"/>
        </w:rPr>
        <w:t xml:space="preserve">, </w:t>
      </w:r>
      <w:r w:rsidRPr="001F47AE">
        <w:rPr>
          <w:rFonts w:asciiTheme="minorHAnsi" w:hAnsiTheme="minorHAnsi" w:cstheme="minorHAnsi"/>
        </w:rPr>
        <w:t>Tzakos</w:t>
      </w:r>
      <w:r w:rsidR="00D64C08">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Koutelidakis</w:t>
      </w:r>
      <w:r w:rsidR="00D64C08">
        <w:rPr>
          <w:rFonts w:asciiTheme="minorHAnsi" w:hAnsiTheme="minorHAnsi" w:cstheme="minorHAnsi"/>
        </w:rPr>
        <w:t xml:space="preserve"> AE</w:t>
      </w:r>
      <w:r w:rsidRPr="007C7681">
        <w:rPr>
          <w:rFonts w:asciiTheme="minorHAnsi" w:hAnsiTheme="minorHAnsi" w:cstheme="minorHAnsi"/>
        </w:rPr>
        <w:t>.</w:t>
      </w:r>
      <w:r w:rsidRPr="001F47AE">
        <w:rPr>
          <w:rFonts w:asciiTheme="minorHAnsi" w:hAnsiTheme="minorHAnsi" w:cstheme="minorHAnsi"/>
        </w:rPr>
        <w:t xml:space="preserve"> </w:t>
      </w:r>
      <w:r w:rsidR="007749B4">
        <w:rPr>
          <w:rFonts w:asciiTheme="minorHAnsi" w:hAnsiTheme="minorHAnsi" w:cstheme="minorHAnsi"/>
        </w:rPr>
        <w:t xml:space="preserve">(2023) </w:t>
      </w:r>
      <w:r w:rsidRPr="001F47AE">
        <w:rPr>
          <w:rFonts w:asciiTheme="minorHAnsi" w:hAnsiTheme="minorHAnsi" w:cstheme="minorHAnsi"/>
        </w:rPr>
        <w:t>Development of Dairy Products Fortified with Plant Extracts: Antioxidant and Phenolic Content Characterization</w:t>
      </w:r>
      <w:r w:rsidR="00D64C08">
        <w:rPr>
          <w:rFonts w:asciiTheme="minorHAnsi" w:hAnsiTheme="minorHAnsi" w:cstheme="minorHAnsi"/>
        </w:rPr>
        <w:t>.</w:t>
      </w:r>
      <w:r w:rsidRPr="001F47AE">
        <w:rPr>
          <w:rFonts w:asciiTheme="minorHAnsi" w:hAnsiTheme="minorHAnsi" w:cstheme="minorHAnsi"/>
        </w:rPr>
        <w:t xml:space="preserve"> </w:t>
      </w:r>
      <w:r w:rsidRPr="00D64C08">
        <w:rPr>
          <w:rFonts w:asciiTheme="minorHAnsi" w:hAnsiTheme="minorHAnsi" w:cstheme="minorHAnsi"/>
          <w:i/>
          <w:iCs/>
        </w:rPr>
        <w:t>Antioxidants</w:t>
      </w:r>
      <w:r w:rsidRPr="001F47AE">
        <w:rPr>
          <w:rFonts w:asciiTheme="minorHAnsi" w:hAnsiTheme="minorHAnsi" w:cstheme="minorHAnsi"/>
        </w:rPr>
        <w:t xml:space="preserve"> 12, no. 2: 500. https://doi.org/10.3390/antiox12020500</w:t>
      </w:r>
    </w:p>
    <w:p w14:paraId="25C46AF2" w14:textId="7B479AF4" w:rsidR="0088023B" w:rsidRDefault="002B4B87" w:rsidP="002D600F">
      <w:pPr>
        <w:pStyle w:val="a4"/>
        <w:numPr>
          <w:ilvl w:val="0"/>
          <w:numId w:val="7"/>
        </w:numPr>
        <w:rPr>
          <w:rFonts w:asciiTheme="minorHAnsi" w:hAnsiTheme="minorHAnsi" w:cstheme="minorHAnsi"/>
        </w:rPr>
      </w:pPr>
      <w:r w:rsidRPr="0088023B">
        <w:rPr>
          <w:rFonts w:asciiTheme="minorHAnsi" w:hAnsiTheme="minorHAnsi" w:cstheme="minorHAnsi"/>
        </w:rPr>
        <w:t xml:space="preserve">Bousdouni P, Kandyliari A, Koutelidakis AE. </w:t>
      </w:r>
      <w:r w:rsidR="007749B4" w:rsidRPr="0088023B">
        <w:rPr>
          <w:rFonts w:asciiTheme="minorHAnsi" w:hAnsiTheme="minorHAnsi" w:cstheme="minorHAnsi"/>
        </w:rPr>
        <w:t xml:space="preserve">(2022) </w:t>
      </w:r>
      <w:r w:rsidR="0088023B" w:rsidRPr="0088023B">
        <w:rPr>
          <w:rFonts w:asciiTheme="minorHAnsi" w:hAnsiTheme="minorHAnsi" w:cstheme="minorHAnsi"/>
        </w:rPr>
        <w:t xml:space="preserve">Probiotics and Phytochemicals: Role on Gut Microbiota and Efficacy on Irritable Bowel Syndrome, Functional Dyspepsia, and Functional Constipation. Gastrointestinal Disorders. 4. 30-48. 10.3390/gidisord4010005. </w:t>
      </w:r>
    </w:p>
    <w:p w14:paraId="4339AD5D" w14:textId="77777777" w:rsidR="007E0475" w:rsidRPr="00403B27" w:rsidRDefault="007E0475" w:rsidP="007E0475">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Koelmel J, Tang W, LY, Bowden J, Ahmadireskety A, Patt A, Orlicky D, Mathé E, Kroeger N, Thompson D, Cochran J, Golla J, Kandyliari A, […] Vasiliou V. (202</w:t>
      </w:r>
      <w:r>
        <w:rPr>
          <w:rFonts w:asciiTheme="minorHAnsi" w:hAnsiTheme="minorHAnsi" w:cstheme="minorHAnsi"/>
          <w:sz w:val="22"/>
          <w:szCs w:val="22"/>
        </w:rPr>
        <w:t>2</w:t>
      </w:r>
      <w:r w:rsidRPr="00403B27">
        <w:rPr>
          <w:rFonts w:asciiTheme="minorHAnsi" w:hAnsiTheme="minorHAnsi" w:cstheme="minorHAnsi"/>
          <w:sz w:val="22"/>
          <w:szCs w:val="22"/>
        </w:rPr>
        <w:t>) Lipidomics and Redox Lipidomics Indicate Early-Stage Alcohol-Induced Liver Damage, Hepatology Communications.</w:t>
      </w:r>
    </w:p>
    <w:p w14:paraId="57C796C8" w14:textId="7C5F8CA2" w:rsid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Kandyiliari Α., Elmaliklis Ι.Ν., Kontopoulou Ο., Tsafkopoulou Μ, Komninos G., Ntzatha C., Petsas A., Karantonis H.C., Koutelidakis A.E. (2021) An epidemiological study report on the antioxidant and phenolic content of selected Mediterranean functional foods, their consumption association with the Body Mass Index, and consumers purchasing behavior in a sample of healthy Greek adults. Applied Sciences</w:t>
      </w:r>
    </w:p>
    <w:p w14:paraId="13DFE3FC" w14:textId="77777777" w:rsidR="002C49E5" w:rsidRPr="00403B27" w:rsidRDefault="002C49E5" w:rsidP="002C49E5">
      <w:pPr>
        <w:pStyle w:val="a3"/>
        <w:numPr>
          <w:ilvl w:val="0"/>
          <w:numId w:val="7"/>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Kaloteraki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C</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Almpounioti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Potsaki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Bousdouni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Kandyliari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Koutelidakis</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w:t>
      </w:r>
      <w:r w:rsidRPr="00403B27">
        <w:rPr>
          <w:rFonts w:asciiTheme="minorHAnsi" w:hAnsiTheme="minorHAnsi" w:cstheme="minorHAnsi"/>
          <w:sz w:val="22"/>
          <w:szCs w:val="22"/>
        </w:rPr>
        <w:t>E</w:t>
      </w:r>
      <w:r w:rsidRPr="002B4B87">
        <w:rPr>
          <w:rFonts w:asciiTheme="minorHAnsi" w:hAnsiTheme="minorHAnsi" w:cstheme="minorHAnsi"/>
          <w:sz w:val="22"/>
          <w:szCs w:val="22"/>
        </w:rPr>
        <w:t>. (202</w:t>
      </w:r>
      <w:r>
        <w:rPr>
          <w:rFonts w:asciiTheme="minorHAnsi" w:hAnsiTheme="minorHAnsi" w:cstheme="minorHAnsi"/>
          <w:sz w:val="22"/>
          <w:szCs w:val="22"/>
        </w:rPr>
        <w:t>1</w:t>
      </w:r>
      <w:r w:rsidRPr="002B4B87">
        <w:rPr>
          <w:rFonts w:asciiTheme="minorHAnsi" w:hAnsiTheme="minorHAnsi" w:cstheme="minorHAnsi"/>
          <w:sz w:val="22"/>
          <w:szCs w:val="22"/>
        </w:rPr>
        <w:t xml:space="preserve">). </w:t>
      </w:r>
      <w:r w:rsidRPr="002C49E5">
        <w:rPr>
          <w:rFonts w:asciiTheme="minorHAnsi" w:hAnsiTheme="minorHAnsi" w:cstheme="minorHAnsi"/>
          <w:sz w:val="22"/>
          <w:szCs w:val="22"/>
        </w:rPr>
        <w:t>Total Antioxidant Capacity and Phenolic Content of 17 Mediterranean Functional Herbs and Wild Green Extracts from North Aegean, Greece. Biology and Life Sciences Forum. 6. 43. 10.3390/Foods2021-11003</w:t>
      </w:r>
      <w:r>
        <w:rPr>
          <w:rFonts w:asciiTheme="minorHAnsi" w:hAnsiTheme="minorHAnsi" w:cstheme="minorHAnsi"/>
          <w:sz w:val="22"/>
          <w:szCs w:val="22"/>
        </w:rPr>
        <w:t>; conference paper</w:t>
      </w:r>
      <w:r w:rsidRPr="002C49E5">
        <w:rPr>
          <w:rFonts w:asciiTheme="minorHAnsi" w:hAnsiTheme="minorHAnsi" w:cstheme="minorHAnsi"/>
          <w:sz w:val="22"/>
          <w:szCs w:val="22"/>
        </w:rPr>
        <w:t>.</w:t>
      </w:r>
    </w:p>
    <w:p w14:paraId="1EF069E6" w14:textId="34A2D91E"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Malisova O, Vlassopoulos A, Kandyliari A, Panagodimou E, Kapsokefalou M (2021). Dietary intake and lifestyle habits of children aged 10-12 years enrolled in the School Lunch program in Greece: a cross sectional analysis, Nutrients.</w:t>
      </w:r>
    </w:p>
    <w:p w14:paraId="44A56C43" w14:textId="2C66922D" w:rsidR="00403B27" w:rsidRPr="00510628" w:rsidRDefault="00403B27" w:rsidP="00BA5D02">
      <w:pPr>
        <w:pStyle w:val="a3"/>
        <w:numPr>
          <w:ilvl w:val="0"/>
          <w:numId w:val="7"/>
        </w:numPr>
        <w:tabs>
          <w:tab w:val="left" w:pos="1580"/>
        </w:tabs>
        <w:spacing w:before="75"/>
        <w:ind w:right="260"/>
        <w:jc w:val="both"/>
        <w:rPr>
          <w:rFonts w:asciiTheme="minorHAnsi" w:hAnsiTheme="minorHAnsi" w:cstheme="minorHAnsi"/>
          <w:sz w:val="22"/>
          <w:szCs w:val="22"/>
        </w:rPr>
      </w:pPr>
      <w:r w:rsidRPr="00510628">
        <w:rPr>
          <w:rFonts w:asciiTheme="minorHAnsi" w:hAnsiTheme="minorHAnsi" w:cstheme="minorHAnsi"/>
          <w:sz w:val="22"/>
          <w:szCs w:val="22"/>
        </w:rPr>
        <w:t>Kandyliari A, Mallouchos M, Golla JP, Vasiliou V, Kapsokefalou M (2020). Nutrient Composition, Fatty Acid and Protein Profile of Selected Fish By-Products, Foods.</w:t>
      </w:r>
    </w:p>
    <w:p w14:paraId="5A7D3AD1" w14:textId="5826D416"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Kandyliari A, Karavoltsos S, Sakellari A, Anastasiadis P, Asderis M, Papandroulakis N, Kapsofefalou M (2020). Trace metals in six fish by-products of two farmed fishes, the gilthead sea bream (Sparus aurata) and the meager (Argyrosomus regius): Interactions with the environment and feed. Human and Ecological Risk Assessment.</w:t>
      </w:r>
    </w:p>
    <w:p w14:paraId="11465179" w14:textId="51F2981E"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Golla JP, Kandyliari A, Ying TW, Chen Y, Orlicky D, Thompson D, Shah Y, Vasiliou V (2020). Interplay between APC and ALDH1B1 in a newly developed mouse model of colorectal cancer. Chemico-Biological Interactions</w:t>
      </w:r>
    </w:p>
    <w:p w14:paraId="51B057DD" w14:textId="12098F39"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 xml:space="preserve">Athanasatou A, Kandyliari A, Malisova O, Kapsokefalou M (2019). Fluctuations of water intake and of hydration </w:t>
      </w:r>
      <w:r w:rsidRPr="00403B27">
        <w:rPr>
          <w:rFonts w:asciiTheme="minorHAnsi" w:hAnsiTheme="minorHAnsi" w:cstheme="minorHAnsi"/>
          <w:sz w:val="22"/>
          <w:szCs w:val="22"/>
        </w:rPr>
        <w:lastRenderedPageBreak/>
        <w:t>indices during the day in a sample of healthy Greek adults. Nutrients</w:t>
      </w:r>
    </w:p>
    <w:p w14:paraId="75278902" w14:textId="6873B180"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Athanasatou A, Kandyliari A, Malisova O, Pepa A, Kapsokefalou M. (2018). Sodium and potassium intake from food diaries and 24h urine collections from seven days in a sample of healthy Greek adults. Frontiers in Nutrition</w:t>
      </w:r>
    </w:p>
    <w:p w14:paraId="08BFF5C2" w14:textId="577006BF" w:rsidR="00403B27" w:rsidRPr="00403B27" w:rsidRDefault="00403B27" w:rsidP="00403B27">
      <w:pPr>
        <w:pStyle w:val="a3"/>
        <w:numPr>
          <w:ilvl w:val="0"/>
          <w:numId w:val="7"/>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Athanasatou A, Malisova O, Kandyliari A, Kapsokefalou M. (2016) Water Intake in a Sample of Greek Adults Evaluated with the Water Balance Questionnaire (WBQ) and a Seven-Day Diary. Nutrients</w:t>
      </w:r>
    </w:p>
    <w:p w14:paraId="4743D9D6" w14:textId="77777777" w:rsidR="00403B27" w:rsidRPr="00403B27" w:rsidRDefault="00403B27" w:rsidP="00403B27">
      <w:pPr>
        <w:pStyle w:val="a3"/>
        <w:tabs>
          <w:tab w:val="left" w:pos="1580"/>
        </w:tabs>
        <w:spacing w:before="75"/>
        <w:ind w:left="140" w:right="2543"/>
        <w:rPr>
          <w:rFonts w:asciiTheme="minorHAnsi" w:hAnsiTheme="minorHAnsi" w:cstheme="minorHAnsi"/>
          <w:sz w:val="22"/>
          <w:szCs w:val="22"/>
        </w:rPr>
      </w:pPr>
    </w:p>
    <w:p w14:paraId="01F20128" w14:textId="5FEC7290" w:rsidR="00403B27" w:rsidRPr="00956B53" w:rsidRDefault="00403B27" w:rsidP="00403B27">
      <w:pPr>
        <w:pStyle w:val="1"/>
        <w:tabs>
          <w:tab w:val="left" w:pos="10637"/>
        </w:tabs>
        <w:spacing w:before="39"/>
        <w:rPr>
          <w:rFonts w:asciiTheme="minorHAnsi" w:hAnsiTheme="minorHAnsi" w:cstheme="minorHAnsi"/>
          <w:sz w:val="24"/>
          <w:szCs w:val="24"/>
          <w:lang w:val="el-GR"/>
        </w:rPr>
      </w:pPr>
      <w:r w:rsidRPr="00956B53">
        <w:rPr>
          <w:rFonts w:asciiTheme="minorHAnsi" w:hAnsiTheme="minorHAnsi" w:cstheme="minorHAnsi"/>
          <w:color w:val="17365D"/>
          <w:spacing w:val="-33"/>
          <w:shd w:val="clear" w:color="auto" w:fill="DBE5F1"/>
          <w:lang w:val="el-GR"/>
        </w:rPr>
        <w:t xml:space="preserve"> </w:t>
      </w:r>
      <w:r w:rsidRPr="00956B53">
        <w:rPr>
          <w:rFonts w:asciiTheme="minorHAnsi" w:hAnsiTheme="minorHAnsi" w:cstheme="minorHAnsi"/>
          <w:color w:val="17365D"/>
          <w:spacing w:val="-33"/>
          <w:sz w:val="24"/>
          <w:szCs w:val="24"/>
          <w:shd w:val="clear" w:color="auto" w:fill="DBE5F1"/>
          <w:lang w:val="el-GR"/>
        </w:rPr>
        <w:t xml:space="preserve"> </w:t>
      </w:r>
      <w:r w:rsidRPr="00403B27">
        <w:rPr>
          <w:rFonts w:asciiTheme="minorHAnsi" w:hAnsiTheme="minorHAnsi" w:cstheme="minorHAnsi"/>
          <w:color w:val="17365D"/>
          <w:sz w:val="24"/>
          <w:szCs w:val="24"/>
          <w:shd w:val="clear" w:color="auto" w:fill="DBE5F1"/>
          <w:lang w:val="el-GR"/>
        </w:rPr>
        <w:t>Επιστημονικές Δημοσιεύσεις σε Πρακτικά Συνεδρίων με Κριτές</w:t>
      </w:r>
      <w:r w:rsidRPr="00956B53">
        <w:rPr>
          <w:rFonts w:asciiTheme="minorHAnsi" w:hAnsiTheme="minorHAnsi" w:cstheme="minorHAnsi"/>
          <w:color w:val="17365D"/>
          <w:sz w:val="24"/>
          <w:szCs w:val="24"/>
          <w:shd w:val="clear" w:color="auto" w:fill="DBE5F1"/>
          <w:lang w:val="el-GR"/>
        </w:rPr>
        <w:tab/>
      </w:r>
    </w:p>
    <w:p w14:paraId="2829CEAA" w14:textId="77777777" w:rsidR="002B4B87" w:rsidRPr="002B4B87" w:rsidRDefault="002B4B87" w:rsidP="002B4B87">
      <w:pPr>
        <w:pStyle w:val="a3"/>
        <w:numPr>
          <w:ilvl w:val="0"/>
          <w:numId w:val="8"/>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Bousdouni</w:t>
      </w:r>
      <w:r>
        <w:rPr>
          <w:rFonts w:asciiTheme="minorHAnsi" w:hAnsiTheme="minorHAnsi" w:cstheme="minorHAnsi"/>
          <w:sz w:val="22"/>
          <w:szCs w:val="22"/>
        </w:rPr>
        <w:t xml:space="preserve"> P</w:t>
      </w:r>
      <w:r w:rsidRPr="002B4B87">
        <w:rPr>
          <w:rFonts w:asciiTheme="minorHAnsi" w:hAnsiTheme="minorHAnsi" w:cstheme="minorHAnsi"/>
          <w:sz w:val="22"/>
          <w:szCs w:val="22"/>
        </w:rPr>
        <w:t>, Kaloteraki</w:t>
      </w:r>
      <w:r w:rsidRPr="002B4B87">
        <w:rPr>
          <w:rFonts w:asciiTheme="minorHAnsi" w:hAnsiTheme="minorHAnsi" w:cstheme="minorHAnsi"/>
          <w:sz w:val="22"/>
          <w:szCs w:val="22"/>
          <w:lang w:val="en-GB"/>
        </w:rPr>
        <w:t xml:space="preserve"> </w:t>
      </w:r>
      <w:r>
        <w:rPr>
          <w:rFonts w:asciiTheme="minorHAnsi" w:hAnsiTheme="minorHAnsi" w:cstheme="minorHAnsi"/>
          <w:sz w:val="22"/>
          <w:szCs w:val="22"/>
          <w:lang w:val="en-GB"/>
        </w:rPr>
        <w:t>C</w:t>
      </w:r>
      <w:r w:rsidRPr="002B4B87">
        <w:rPr>
          <w:rFonts w:asciiTheme="minorHAnsi" w:hAnsiTheme="minorHAnsi" w:cstheme="minorHAnsi"/>
          <w:sz w:val="22"/>
          <w:szCs w:val="22"/>
        </w:rPr>
        <w:t>, Almpounioti</w:t>
      </w:r>
      <w:r>
        <w:rPr>
          <w:rFonts w:asciiTheme="minorHAnsi" w:hAnsiTheme="minorHAnsi" w:cstheme="minorHAnsi"/>
          <w:sz w:val="22"/>
          <w:szCs w:val="22"/>
        </w:rPr>
        <w:t xml:space="preserve"> K</w:t>
      </w:r>
      <w:r w:rsidRPr="002B4B87">
        <w:rPr>
          <w:rFonts w:asciiTheme="minorHAnsi" w:hAnsiTheme="minorHAnsi" w:cstheme="minorHAnsi"/>
          <w:sz w:val="22"/>
          <w:szCs w:val="22"/>
        </w:rPr>
        <w:t>, Potsaki</w:t>
      </w:r>
      <w:r>
        <w:rPr>
          <w:rFonts w:asciiTheme="minorHAnsi" w:hAnsiTheme="minorHAnsi" w:cstheme="minorHAnsi"/>
          <w:sz w:val="22"/>
          <w:szCs w:val="22"/>
        </w:rPr>
        <w:t xml:space="preserve"> P</w:t>
      </w:r>
      <w:r w:rsidRPr="002B4B87">
        <w:rPr>
          <w:rFonts w:asciiTheme="minorHAnsi" w:hAnsiTheme="minorHAnsi" w:cstheme="minorHAnsi"/>
          <w:sz w:val="22"/>
          <w:szCs w:val="22"/>
        </w:rPr>
        <w:t xml:space="preserve">, </w:t>
      </w:r>
      <w:r>
        <w:rPr>
          <w:rFonts w:asciiTheme="minorHAnsi" w:hAnsiTheme="minorHAnsi" w:cstheme="minorHAnsi"/>
          <w:sz w:val="22"/>
          <w:szCs w:val="22"/>
        </w:rPr>
        <w:t>X</w:t>
      </w:r>
      <w:r w:rsidRPr="002B4B87">
        <w:rPr>
          <w:rFonts w:asciiTheme="minorHAnsi" w:hAnsiTheme="minorHAnsi" w:cstheme="minorHAnsi"/>
          <w:sz w:val="22"/>
          <w:szCs w:val="22"/>
        </w:rPr>
        <w:t xml:space="preserve"> Kandyliari</w:t>
      </w:r>
      <w:r>
        <w:rPr>
          <w:rFonts w:asciiTheme="minorHAnsi" w:hAnsiTheme="minorHAnsi" w:cstheme="minorHAnsi"/>
          <w:sz w:val="22"/>
          <w:szCs w:val="22"/>
        </w:rPr>
        <w:t xml:space="preserve"> A.</w:t>
      </w:r>
      <w:r w:rsidRPr="002B4B87">
        <w:rPr>
          <w:rFonts w:asciiTheme="minorHAnsi" w:hAnsiTheme="minorHAnsi" w:cstheme="minorHAnsi"/>
          <w:sz w:val="22"/>
          <w:szCs w:val="22"/>
        </w:rPr>
        <w:t xml:space="preserve"> and Koutelidakis </w:t>
      </w:r>
      <w:r>
        <w:rPr>
          <w:rFonts w:asciiTheme="minorHAnsi" w:hAnsiTheme="minorHAnsi" w:cstheme="minorHAnsi"/>
          <w:sz w:val="22"/>
          <w:szCs w:val="22"/>
        </w:rPr>
        <w:t xml:space="preserve">A (2022) </w:t>
      </w:r>
      <w:r w:rsidRPr="002B4B87">
        <w:rPr>
          <w:rFonts w:asciiTheme="minorHAnsi" w:hAnsiTheme="minorHAnsi" w:cstheme="minorHAnsi"/>
          <w:sz w:val="22"/>
          <w:szCs w:val="22"/>
        </w:rPr>
        <w:t>Development, in vitro digestion analysis and organoleptic characterization of dairy products enriched with antioxidant extract , 41st SOMED Conference, Αλεξανδρούπολη</w:t>
      </w:r>
    </w:p>
    <w:p w14:paraId="66EA2014" w14:textId="77777777" w:rsidR="002B4B87" w:rsidRPr="002B4B87" w:rsidRDefault="002B4B87" w:rsidP="002B4B87">
      <w:pPr>
        <w:pStyle w:val="a3"/>
        <w:numPr>
          <w:ilvl w:val="0"/>
          <w:numId w:val="8"/>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Kandyliari</w:t>
      </w:r>
      <w:r>
        <w:rPr>
          <w:rFonts w:asciiTheme="minorHAnsi" w:hAnsiTheme="minorHAnsi" w:cstheme="minorHAnsi"/>
          <w:sz w:val="22"/>
          <w:szCs w:val="22"/>
        </w:rPr>
        <w:t xml:space="preserve"> A</w:t>
      </w:r>
      <w:r w:rsidRPr="002B4B87">
        <w:rPr>
          <w:rFonts w:asciiTheme="minorHAnsi" w:hAnsiTheme="minorHAnsi" w:cstheme="minorHAnsi"/>
          <w:sz w:val="22"/>
          <w:szCs w:val="22"/>
        </w:rPr>
        <w:t>, Bousouni</w:t>
      </w:r>
      <w:r>
        <w:rPr>
          <w:rFonts w:asciiTheme="minorHAnsi" w:hAnsiTheme="minorHAnsi" w:cstheme="minorHAnsi"/>
          <w:sz w:val="22"/>
          <w:szCs w:val="22"/>
        </w:rPr>
        <w:t xml:space="preserve"> P</w:t>
      </w:r>
      <w:r w:rsidRPr="002B4B87">
        <w:rPr>
          <w:rFonts w:asciiTheme="minorHAnsi" w:hAnsiTheme="minorHAnsi" w:cstheme="minorHAnsi"/>
          <w:sz w:val="22"/>
          <w:szCs w:val="22"/>
        </w:rPr>
        <w:t>, Christofilea</w:t>
      </w:r>
      <w:r>
        <w:rPr>
          <w:rFonts w:asciiTheme="minorHAnsi" w:hAnsiTheme="minorHAnsi" w:cstheme="minorHAnsi"/>
          <w:sz w:val="22"/>
          <w:szCs w:val="22"/>
        </w:rPr>
        <w:t xml:space="preserve"> M</w:t>
      </w:r>
      <w:r w:rsidRPr="002B4B87">
        <w:rPr>
          <w:rFonts w:asciiTheme="minorHAnsi" w:hAnsiTheme="minorHAnsi" w:cstheme="minorHAnsi"/>
          <w:sz w:val="22"/>
          <w:szCs w:val="22"/>
        </w:rPr>
        <w:t>, Potsaki</w:t>
      </w:r>
      <w:r>
        <w:rPr>
          <w:rFonts w:asciiTheme="minorHAnsi" w:hAnsiTheme="minorHAnsi" w:cstheme="minorHAnsi"/>
          <w:sz w:val="22"/>
          <w:szCs w:val="22"/>
        </w:rPr>
        <w:t xml:space="preserve"> P</w:t>
      </w:r>
      <w:r w:rsidRPr="002B4B87">
        <w:rPr>
          <w:rFonts w:asciiTheme="minorHAnsi" w:hAnsiTheme="minorHAnsi" w:cstheme="minorHAnsi"/>
          <w:sz w:val="22"/>
          <w:szCs w:val="22"/>
        </w:rPr>
        <w:t>, Kaloteraki</w:t>
      </w:r>
      <w:r>
        <w:rPr>
          <w:rFonts w:asciiTheme="minorHAnsi" w:hAnsiTheme="minorHAnsi" w:cstheme="minorHAnsi"/>
          <w:sz w:val="22"/>
          <w:szCs w:val="22"/>
        </w:rPr>
        <w:t xml:space="preserve"> C</w:t>
      </w:r>
      <w:r w:rsidRPr="002B4B87">
        <w:rPr>
          <w:rFonts w:asciiTheme="minorHAnsi" w:hAnsiTheme="minorHAnsi" w:cstheme="minorHAnsi"/>
          <w:sz w:val="22"/>
          <w:szCs w:val="22"/>
        </w:rPr>
        <w:t>, Almpounioti</w:t>
      </w:r>
      <w:r>
        <w:rPr>
          <w:rFonts w:asciiTheme="minorHAnsi" w:hAnsiTheme="minorHAnsi" w:cstheme="minorHAnsi"/>
          <w:sz w:val="22"/>
          <w:szCs w:val="22"/>
        </w:rPr>
        <w:t xml:space="preserve"> K</w:t>
      </w:r>
      <w:r w:rsidRPr="002B4B87">
        <w:rPr>
          <w:rFonts w:asciiTheme="minorHAnsi" w:hAnsiTheme="minorHAnsi" w:cstheme="minorHAnsi"/>
          <w:sz w:val="22"/>
          <w:szCs w:val="22"/>
        </w:rPr>
        <w:t>, Moutsou</w:t>
      </w:r>
      <w:r>
        <w:rPr>
          <w:rFonts w:asciiTheme="minorHAnsi" w:hAnsiTheme="minorHAnsi" w:cstheme="minorHAnsi"/>
          <w:sz w:val="22"/>
          <w:szCs w:val="22"/>
        </w:rPr>
        <w:t xml:space="preserve"> A</w:t>
      </w:r>
      <w:r w:rsidRPr="002B4B87">
        <w:rPr>
          <w:rFonts w:asciiTheme="minorHAnsi" w:hAnsiTheme="minorHAnsi" w:cstheme="minorHAnsi"/>
          <w:sz w:val="22"/>
          <w:szCs w:val="22"/>
        </w:rPr>
        <w:t>, Koutelidakis</w:t>
      </w:r>
      <w:r>
        <w:rPr>
          <w:rFonts w:asciiTheme="minorHAnsi" w:hAnsiTheme="minorHAnsi" w:cstheme="minorHAnsi"/>
          <w:sz w:val="22"/>
          <w:szCs w:val="22"/>
        </w:rPr>
        <w:t xml:space="preserve"> A, (2022)</w:t>
      </w:r>
      <w:r w:rsidRPr="002B4B87">
        <w:rPr>
          <w:rFonts w:asciiTheme="minorHAnsi" w:hAnsiTheme="minorHAnsi" w:cstheme="minorHAnsi"/>
          <w:sz w:val="22"/>
          <w:szCs w:val="22"/>
        </w:rPr>
        <w:t xml:space="preserve"> Dairy products fortified with plant extracts from North Aegean: characterization of their bioactivity, bioavailability and organoleptic characteristic</w:t>
      </w:r>
      <w:r>
        <w:rPr>
          <w:rFonts w:asciiTheme="minorHAnsi" w:hAnsiTheme="minorHAnsi" w:cstheme="minorHAnsi"/>
          <w:sz w:val="22"/>
          <w:szCs w:val="22"/>
        </w:rPr>
        <w:t>s.</w:t>
      </w:r>
      <w:r w:rsidRPr="002B4B87">
        <w:rPr>
          <w:rFonts w:asciiTheme="minorHAnsi" w:hAnsiTheme="minorHAnsi" w:cstheme="minorHAnsi"/>
          <w:sz w:val="22"/>
          <w:szCs w:val="22"/>
        </w:rPr>
        <w:t xml:space="preserve"> 30th International Conference of FFC - 18th International Symposium of ASFFBC, Λήμνος</w:t>
      </w:r>
    </w:p>
    <w:p w14:paraId="3EDD94AE" w14:textId="77777777" w:rsidR="002B4B87" w:rsidRPr="002B4B87" w:rsidRDefault="002B4B87" w:rsidP="002B4B87">
      <w:pPr>
        <w:pStyle w:val="a3"/>
        <w:numPr>
          <w:ilvl w:val="0"/>
          <w:numId w:val="8"/>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Bousouni</w:t>
      </w:r>
      <w:r>
        <w:rPr>
          <w:rFonts w:asciiTheme="minorHAnsi" w:hAnsiTheme="minorHAnsi" w:cstheme="minorHAnsi"/>
          <w:sz w:val="22"/>
          <w:szCs w:val="22"/>
        </w:rPr>
        <w:t xml:space="preserve"> P</w:t>
      </w:r>
      <w:r w:rsidRPr="002B4B87">
        <w:rPr>
          <w:rFonts w:asciiTheme="minorHAnsi" w:hAnsiTheme="minorHAnsi" w:cstheme="minorHAnsi"/>
          <w:sz w:val="22"/>
          <w:szCs w:val="22"/>
        </w:rPr>
        <w:t>, Kandyliari</w:t>
      </w:r>
      <w:r>
        <w:rPr>
          <w:rFonts w:asciiTheme="minorHAnsi" w:hAnsiTheme="minorHAnsi" w:cstheme="minorHAnsi"/>
          <w:sz w:val="22"/>
          <w:szCs w:val="22"/>
        </w:rPr>
        <w:t xml:space="preserve"> A</w:t>
      </w:r>
      <w:r w:rsidRPr="002B4B87">
        <w:rPr>
          <w:rFonts w:asciiTheme="minorHAnsi" w:hAnsiTheme="minorHAnsi" w:cstheme="minorHAnsi"/>
          <w:sz w:val="22"/>
          <w:szCs w:val="22"/>
        </w:rPr>
        <w:t>, Koutelidakis</w:t>
      </w:r>
      <w:r>
        <w:rPr>
          <w:rFonts w:asciiTheme="minorHAnsi" w:hAnsiTheme="minorHAnsi" w:cstheme="minorHAnsi"/>
          <w:sz w:val="22"/>
          <w:szCs w:val="22"/>
        </w:rPr>
        <w:t xml:space="preserve"> A (2022)</w:t>
      </w:r>
      <w:r w:rsidRPr="002B4B87">
        <w:rPr>
          <w:rFonts w:asciiTheme="minorHAnsi" w:hAnsiTheme="minorHAnsi" w:cstheme="minorHAnsi"/>
          <w:sz w:val="22"/>
          <w:szCs w:val="22"/>
        </w:rPr>
        <w:t xml:space="preserve"> Phytochemical and Probiotic consumption: Role on gut microbiota and efficacy on gastrointestinal disorders, 30th International Conference of FFC - 18th International Symposium of ASFFBC, Λήμνος</w:t>
      </w:r>
    </w:p>
    <w:p w14:paraId="5829B176" w14:textId="6259C968"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Kaloteraki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C</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Almpounioti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Potsaki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Bousdouni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Kandyliari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Koutelidakis</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w:t>
      </w:r>
      <w:r w:rsidRPr="00403B27">
        <w:rPr>
          <w:rFonts w:asciiTheme="minorHAnsi" w:hAnsiTheme="minorHAnsi" w:cstheme="minorHAnsi"/>
          <w:sz w:val="22"/>
          <w:szCs w:val="22"/>
        </w:rPr>
        <w:t>E</w:t>
      </w:r>
      <w:r w:rsidRPr="002B4B87">
        <w:rPr>
          <w:rFonts w:asciiTheme="minorHAnsi" w:hAnsiTheme="minorHAnsi" w:cstheme="minorHAnsi"/>
          <w:sz w:val="22"/>
          <w:szCs w:val="22"/>
        </w:rPr>
        <w:t xml:space="preserve">. (2021). </w:t>
      </w:r>
      <w:r w:rsidRPr="00403B27">
        <w:rPr>
          <w:rFonts w:asciiTheme="minorHAnsi" w:hAnsiTheme="minorHAnsi" w:cstheme="minorHAnsi"/>
          <w:sz w:val="22"/>
          <w:szCs w:val="22"/>
        </w:rPr>
        <w:t>Total Antioxidant Capacity and Phenolic Content of 17 Mediterranean functional herbs and wild green extracts from North Aegean, Greece. 2nd International Electronic Conference on Foods 2021, MDPI, virtual</w:t>
      </w:r>
    </w:p>
    <w:p w14:paraId="5289E8E3" w14:textId="485966C4" w:rsidR="00403B27" w:rsidRPr="00403B27" w:rsidRDefault="00510628"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Tang W, LY.,</w:t>
      </w:r>
      <w:r w:rsidRPr="00510628">
        <w:rPr>
          <w:rFonts w:asciiTheme="minorHAnsi" w:hAnsiTheme="minorHAnsi" w:cstheme="minorHAnsi"/>
          <w:sz w:val="22"/>
          <w:szCs w:val="22"/>
        </w:rPr>
        <w:t xml:space="preserve"> </w:t>
      </w:r>
      <w:r w:rsidR="00403B27" w:rsidRPr="00403B27">
        <w:rPr>
          <w:rFonts w:asciiTheme="minorHAnsi" w:hAnsiTheme="minorHAnsi" w:cstheme="minorHAnsi"/>
          <w:sz w:val="22"/>
          <w:szCs w:val="22"/>
        </w:rPr>
        <w:t>Koelmel J, Bowden J, Ahmadireskety A, Patt A, Orlicky D, Mathé E, Kroeger N, Thompson D, Cochran J, Golla J, Kandyliari A, […] Vasiliou V (2020). Lipidomics and redox lipidomics indicate early stage alcohol-induced liver damage. 16th Annual Metabolomics 2020 Conference, virtual.</w:t>
      </w:r>
    </w:p>
    <w:p w14:paraId="0E53040C" w14:textId="16FDC2A0"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A, Golla JP, Chen Y, Papandroulakis N, Kapsokefalou M, Vasiliou V. (2019).</w:t>
      </w:r>
      <w:r>
        <w:rPr>
          <w:rFonts w:asciiTheme="minorHAnsi" w:hAnsiTheme="minorHAnsi" w:cstheme="minorHAnsi"/>
          <w:sz w:val="22"/>
          <w:szCs w:val="22"/>
        </w:rPr>
        <w:t xml:space="preserve"> </w:t>
      </w:r>
      <w:r w:rsidRPr="00403B27">
        <w:rPr>
          <w:rFonts w:asciiTheme="minorHAnsi" w:hAnsiTheme="minorHAnsi" w:cstheme="minorHAnsi"/>
          <w:sz w:val="22"/>
          <w:szCs w:val="22"/>
        </w:rPr>
        <w:t>Antiproliferative Activity of Protein Hydrolysates Derived from Fish By-Products on Human Colon and Breast Cancer Cell Lines. FENS 2019, Dublin, Ireland</w:t>
      </w:r>
    </w:p>
    <w:p w14:paraId="21CEF8EF" w14:textId="0B7633E3"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E. Chatzivagia E., Vlassopoulos A., Malisova O., Pepa A., Filippou K., Kandyliari A., Kapsokefalou M (2019) Food choices and the double burden of malnutrition in post- economic crisis Greece: a case-control study. FENS 2019, Dublin, Ireland</w:t>
      </w:r>
    </w:p>
    <w:p w14:paraId="1C30A19F" w14:textId="68E31982"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Golla JP, Kandyliari A, Ying TW, Chen Y, Orlicky DJ, Thompson DC, Shah YM, Vasiliou V (2019). Identification of dual role of APC and ALDH1B1 in a newly developed mouse model colorectal carcinogenesis: Preliminary insights. 4th International Alcohol and Cancer Conference, Rhode Island, USA</w:t>
      </w:r>
    </w:p>
    <w:p w14:paraId="10B51E77" w14:textId="3A96A273"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Mallouchos A, Sakellari A, Papandroulakis N, Karavoltsos S, Kapsokefalou M (2018). Nutrient Composition and Prediction of Iron Bioavailability of Fish By-Products. AQUA 2018, Montpellier, France</w:t>
      </w:r>
    </w:p>
    <w:p w14:paraId="0F5E7C92" w14:textId="3DE2B7BC"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Athanasatou A, Malisova O, Kapsokefalou M (2016). Is fish consumption a key component of the Mediterranean dietary habits in Greece today? 1st World Conference on the Mediterranean Diet, Milan, Italy</w:t>
      </w:r>
    </w:p>
    <w:p w14:paraId="36DDAF80" w14:textId="55D08E3F"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Athanasatou A, Malisova O, Pepa A, Kapsokefalou M (2015). Estimation of Na and K intake and measurement of Na and K in 24h urine samples. 12th European Nutrition Conference, FENS, Berlin, Germany</w:t>
      </w:r>
    </w:p>
    <w:p w14:paraId="71A29FC2" w14:textId="7EE82B5A" w:rsidR="00403B27" w:rsidRP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 xml:space="preserve">Potsaki P., Moutsou A., Kaloteraki C., Bousdouni P., Kandyliari A., Koutelidakis A.E. (2021). Determination of the Total Antioxidant Capacity </w:t>
      </w:r>
      <w:r w:rsidR="00D33009" w:rsidRPr="00403B27">
        <w:rPr>
          <w:rFonts w:asciiTheme="minorHAnsi" w:hAnsiTheme="minorHAnsi" w:cstheme="minorHAnsi"/>
          <w:sz w:val="22"/>
          <w:szCs w:val="22"/>
        </w:rPr>
        <w:t>and</w:t>
      </w:r>
      <w:r w:rsidRPr="00403B27">
        <w:rPr>
          <w:rFonts w:asciiTheme="minorHAnsi" w:hAnsiTheme="minorHAnsi" w:cstheme="minorHAnsi"/>
          <w:sz w:val="22"/>
          <w:szCs w:val="22"/>
        </w:rPr>
        <w:t xml:space="preserve"> Phenolic Content Of Fruits’ And Vegetables’ Byproducts from the North Aegean Region (Lemnos Island). 16ο Πανελλήνιο Συνέδριο Διατροφής &amp; Διαιτολογίας, Αθήνα, Ελλάδα</w:t>
      </w:r>
    </w:p>
    <w:p w14:paraId="06D7C2A7" w14:textId="029ABE55" w:rsidR="00403B27" w:rsidRDefault="00403B27" w:rsidP="00403B27">
      <w:pPr>
        <w:pStyle w:val="a3"/>
        <w:numPr>
          <w:ilvl w:val="0"/>
          <w:numId w:val="8"/>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Papagianni O., Kandyliari A., Psathakis C., Kontolampados G., Manoli M., Liampotis Μ., Dimou C., Koutelidakis Α. (2021) Bioavailability of antioxidant ingredients through in vitro gastrointestinal digestion in the flesh and byproducts of selected fruits. 16ο Πανελλήνιο Συνέδριο Διατροφής &amp; Διαιτολογίας, Αθήνα, Ελλάδα</w:t>
      </w:r>
    </w:p>
    <w:p w14:paraId="4361ADE4" w14:textId="648BA1A7" w:rsidR="002B4B87" w:rsidRPr="001F47AE" w:rsidRDefault="002B4B87" w:rsidP="002B4B87">
      <w:pPr>
        <w:pStyle w:val="a3"/>
        <w:numPr>
          <w:ilvl w:val="0"/>
          <w:numId w:val="8"/>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lang w:val="el-GR"/>
        </w:rPr>
        <w:t>Ποτσάκη</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Π</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Κανδυλιάρη</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Μούτσου</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Καλοτεράκη</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Χ</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Μπουσδούνη</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Π</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Κουτελιδάκης</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(2022) </w:t>
      </w:r>
      <w:r w:rsidRPr="002B4B87">
        <w:rPr>
          <w:rFonts w:asciiTheme="minorHAnsi" w:hAnsiTheme="minorHAnsi" w:cstheme="minorHAnsi"/>
          <w:sz w:val="22"/>
          <w:szCs w:val="22"/>
          <w:lang w:val="el-GR"/>
        </w:rPr>
        <w:t>Εφαρμογή</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μοντέλου</w:t>
      </w:r>
      <w:r w:rsidRPr="002B4B87">
        <w:rPr>
          <w:rFonts w:asciiTheme="minorHAnsi" w:hAnsiTheme="minorHAnsi" w:cstheme="minorHAnsi"/>
          <w:sz w:val="22"/>
          <w:szCs w:val="22"/>
        </w:rPr>
        <w:t xml:space="preserve"> in vitro </w:t>
      </w:r>
      <w:r w:rsidRPr="002B4B87">
        <w:rPr>
          <w:rFonts w:asciiTheme="minorHAnsi" w:hAnsiTheme="minorHAnsi" w:cstheme="minorHAnsi"/>
          <w:sz w:val="22"/>
          <w:szCs w:val="22"/>
          <w:lang w:val="el-GR"/>
        </w:rPr>
        <w:t>γαστρεντερικής</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πέψης</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για</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τη</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διερεύνηση</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της</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βιοδιαθεσιμότητας</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αντιοξειδωτικών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και</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φαινολικών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συστατικών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επιλεγμένων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υποπροϊόντων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φρούτων</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και</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προσθήκη</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τους</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σε</w:t>
      </w:r>
      <w:r w:rsidRPr="002B4B87">
        <w:rPr>
          <w:rFonts w:asciiTheme="minorHAnsi" w:hAnsiTheme="minorHAnsi" w:cstheme="minorHAnsi"/>
          <w:sz w:val="22"/>
          <w:szCs w:val="22"/>
        </w:rPr>
        <w:t xml:space="preserve">  </w:t>
      </w:r>
      <w:r w:rsidRPr="002B4B87">
        <w:rPr>
          <w:rFonts w:asciiTheme="minorHAnsi" w:hAnsiTheme="minorHAnsi" w:cstheme="minorHAnsi"/>
          <w:sz w:val="22"/>
          <w:szCs w:val="22"/>
          <w:lang w:val="el-GR"/>
        </w:rPr>
        <w:t>κεφίρ</w:t>
      </w:r>
      <w:r w:rsidRPr="002B4B87">
        <w:rPr>
          <w:rFonts w:asciiTheme="minorHAnsi" w:hAnsiTheme="minorHAnsi" w:cstheme="minorHAnsi"/>
          <w:sz w:val="22"/>
          <w:szCs w:val="22"/>
        </w:rPr>
        <w:t xml:space="preserve">, 1st International Conference of Nutritional Sciences and Dietetics, </w:t>
      </w:r>
      <w:r w:rsidRPr="002B4B87">
        <w:rPr>
          <w:rFonts w:asciiTheme="minorHAnsi" w:hAnsiTheme="minorHAnsi" w:cstheme="minorHAnsi"/>
          <w:sz w:val="22"/>
          <w:szCs w:val="22"/>
          <w:lang w:val="el-GR"/>
        </w:rPr>
        <w:t>Θεσσαλονίκη</w:t>
      </w:r>
    </w:p>
    <w:p w14:paraId="0EC7BACA" w14:textId="6FAB96AD" w:rsidR="001F47AE" w:rsidRPr="001F47AE" w:rsidRDefault="001F47AE" w:rsidP="001F47AE">
      <w:pPr>
        <w:pStyle w:val="a3"/>
        <w:numPr>
          <w:ilvl w:val="0"/>
          <w:numId w:val="8"/>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lastRenderedPageBreak/>
        <w:t xml:space="preserve">Bousdouni </w:t>
      </w:r>
      <w:r>
        <w:rPr>
          <w:rFonts w:asciiTheme="minorHAnsi" w:hAnsiTheme="minorHAnsi" w:cstheme="minorHAnsi"/>
          <w:sz w:val="22"/>
          <w:szCs w:val="22"/>
        </w:rPr>
        <w:t>P.</w:t>
      </w:r>
      <w:r w:rsidRPr="001F47AE">
        <w:rPr>
          <w:rFonts w:asciiTheme="minorHAnsi" w:hAnsiTheme="minorHAnsi" w:cstheme="minorHAnsi"/>
          <w:sz w:val="22"/>
          <w:szCs w:val="22"/>
        </w:rPr>
        <w:t>, Kaloteraki</w:t>
      </w:r>
      <w:r>
        <w:rPr>
          <w:rFonts w:asciiTheme="minorHAnsi" w:hAnsiTheme="minorHAnsi" w:cstheme="minorHAnsi"/>
          <w:sz w:val="22"/>
          <w:szCs w:val="22"/>
        </w:rPr>
        <w:t xml:space="preserve"> C.</w:t>
      </w:r>
      <w:r w:rsidRPr="001F47AE">
        <w:rPr>
          <w:rFonts w:asciiTheme="minorHAnsi" w:hAnsiTheme="minorHAnsi" w:cstheme="minorHAnsi"/>
          <w:sz w:val="22"/>
          <w:szCs w:val="22"/>
        </w:rPr>
        <w:t>, Almpounioti</w:t>
      </w:r>
      <w:r>
        <w:rPr>
          <w:rFonts w:asciiTheme="minorHAnsi" w:hAnsiTheme="minorHAnsi" w:cstheme="minorHAnsi"/>
          <w:sz w:val="22"/>
          <w:szCs w:val="22"/>
        </w:rPr>
        <w:t xml:space="preserve"> K</w:t>
      </w:r>
      <w:r w:rsidRPr="001F47AE">
        <w:rPr>
          <w:rFonts w:asciiTheme="minorHAnsi" w:hAnsiTheme="minorHAnsi" w:cstheme="minorHAnsi"/>
          <w:sz w:val="22"/>
          <w:szCs w:val="22"/>
        </w:rPr>
        <w:t>, Potsaki</w:t>
      </w:r>
      <w:r>
        <w:rPr>
          <w:rFonts w:asciiTheme="minorHAnsi" w:hAnsiTheme="minorHAnsi" w:cstheme="minorHAnsi"/>
          <w:sz w:val="22"/>
          <w:szCs w:val="22"/>
        </w:rPr>
        <w:t xml:space="preserve"> P.</w:t>
      </w:r>
      <w:r w:rsidRPr="001F47AE">
        <w:rPr>
          <w:rFonts w:asciiTheme="minorHAnsi" w:hAnsiTheme="minorHAnsi" w:cstheme="minorHAnsi"/>
          <w:sz w:val="22"/>
          <w:szCs w:val="22"/>
        </w:rPr>
        <w:t xml:space="preserve">, Kandyliari </w:t>
      </w:r>
      <w:r>
        <w:rPr>
          <w:rFonts w:asciiTheme="minorHAnsi" w:hAnsiTheme="minorHAnsi" w:cstheme="minorHAnsi"/>
          <w:sz w:val="22"/>
          <w:szCs w:val="22"/>
        </w:rPr>
        <w:t xml:space="preserve">A. </w:t>
      </w:r>
      <w:r w:rsidRPr="001F47AE">
        <w:rPr>
          <w:rFonts w:asciiTheme="minorHAnsi" w:hAnsiTheme="minorHAnsi" w:cstheme="minorHAnsi"/>
          <w:sz w:val="22"/>
          <w:szCs w:val="22"/>
        </w:rPr>
        <w:t>and Koutelidakis</w:t>
      </w:r>
      <w:r>
        <w:rPr>
          <w:rFonts w:asciiTheme="minorHAnsi" w:hAnsiTheme="minorHAnsi" w:cstheme="minorHAnsi"/>
          <w:sz w:val="22"/>
          <w:szCs w:val="22"/>
        </w:rPr>
        <w:t xml:space="preserve"> A.E. (2022) </w:t>
      </w:r>
      <w:r w:rsidRPr="001F47AE">
        <w:rPr>
          <w:rFonts w:asciiTheme="minorHAnsi" w:hAnsiTheme="minorHAnsi" w:cstheme="minorHAnsi"/>
          <w:sz w:val="22"/>
          <w:szCs w:val="22"/>
        </w:rPr>
        <w:t>Development, invitro digestion analysis and organoleptic characterization of dairy products enriched with antioxidant extracts, 41st SOMED Conference, Αλεξανδρούπολη</w:t>
      </w:r>
    </w:p>
    <w:p w14:paraId="1F559EB8" w14:textId="77777777" w:rsidR="001F47AE" w:rsidRPr="001F47AE" w:rsidRDefault="001F47AE" w:rsidP="001F47AE">
      <w:pPr>
        <w:pStyle w:val="a3"/>
        <w:numPr>
          <w:ilvl w:val="0"/>
          <w:numId w:val="8"/>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t>Dairy products fortified with plant extracts from North Aegean: characterization of their bioactivity, bioavailability and organoleptic characteristics (2022), Aikaterini Kandyliari, Panoraia Bousouni, Martha Christofilea, Panagiota Potsaki, Chrysoula Kaloteraki, Kalliopi Almpounioti, Andreani Moutsou, Antonios E. Koutelidakis, 30th International Conference of FFC - 18th International Symposium of ASFFBC, Λήμνος</w:t>
      </w:r>
    </w:p>
    <w:p w14:paraId="5BC574F5" w14:textId="11F0CE03" w:rsidR="00DE1410" w:rsidRDefault="001F47AE" w:rsidP="001F47AE">
      <w:pPr>
        <w:pStyle w:val="a3"/>
        <w:numPr>
          <w:ilvl w:val="0"/>
          <w:numId w:val="8"/>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t>Phytochemical and Probiotic consumption: Role on gut microbiota and efficacy on gastrointestinal disorders (2022), Bousouni</w:t>
      </w:r>
      <w:r w:rsidR="007C7681" w:rsidRPr="007C7681">
        <w:rPr>
          <w:rFonts w:asciiTheme="minorHAnsi" w:hAnsiTheme="minorHAnsi" w:cstheme="minorHAnsi"/>
          <w:sz w:val="22"/>
          <w:szCs w:val="22"/>
        </w:rPr>
        <w:t xml:space="preserve"> </w:t>
      </w:r>
      <w:r w:rsidR="007C7681">
        <w:rPr>
          <w:rFonts w:asciiTheme="minorHAnsi" w:hAnsiTheme="minorHAnsi" w:cstheme="minorHAnsi"/>
          <w:sz w:val="22"/>
          <w:szCs w:val="22"/>
        </w:rPr>
        <w:t>P.</w:t>
      </w:r>
      <w:r w:rsidRPr="001F47AE">
        <w:rPr>
          <w:rFonts w:asciiTheme="minorHAnsi" w:hAnsiTheme="minorHAnsi" w:cstheme="minorHAnsi"/>
          <w:sz w:val="22"/>
          <w:szCs w:val="22"/>
        </w:rPr>
        <w:t>, Kandyliari</w:t>
      </w:r>
      <w:r w:rsidR="007C7681">
        <w:rPr>
          <w:rFonts w:asciiTheme="minorHAnsi" w:hAnsiTheme="minorHAnsi" w:cstheme="minorHAnsi"/>
          <w:sz w:val="22"/>
          <w:szCs w:val="22"/>
        </w:rPr>
        <w:t xml:space="preserve"> A.</w:t>
      </w:r>
      <w:r w:rsidRPr="001F47AE">
        <w:rPr>
          <w:rFonts w:asciiTheme="minorHAnsi" w:hAnsiTheme="minorHAnsi" w:cstheme="minorHAnsi"/>
          <w:sz w:val="22"/>
          <w:szCs w:val="22"/>
        </w:rPr>
        <w:t>, Antonios E. Koutelidakis, 30th International Conference of FFC - 18th International Symposium of ASFFBC, Λήμνος</w:t>
      </w:r>
    </w:p>
    <w:p w14:paraId="53B8C736" w14:textId="731C93B0" w:rsidR="007C7681" w:rsidRDefault="007C7681" w:rsidP="007C7681">
      <w:pPr>
        <w:pStyle w:val="a4"/>
        <w:numPr>
          <w:ilvl w:val="0"/>
          <w:numId w:val="8"/>
        </w:numPr>
        <w:rPr>
          <w:rFonts w:asciiTheme="minorHAnsi" w:hAnsiTheme="minorHAnsi" w:cstheme="minorHAnsi"/>
        </w:rPr>
      </w:pPr>
      <w:r w:rsidRPr="007C7681">
        <w:rPr>
          <w:rFonts w:asciiTheme="minorHAnsi" w:hAnsiTheme="minorHAnsi" w:cstheme="minorHAnsi"/>
        </w:rPr>
        <w:t>Effect οf Lacticaseibacillus rhamnosus OLXAL-1 and Cistus albidus extract in yoghurt high fat meal on postprandial oxidant and antioxidant status of healthy adults. (2023) Bousdouni P., Papagianni O., Potsaki P., Almpounioti K, Voutsa A., Tsiagias E., Filippou P., Bountziouka V., Prapa I., Mitropoulou G., Kourkoutas Y., Kyrkou S. , Anagnostou V., Gkalpinos V., Tzakos A. G. , Kandyliari A., Koutelidakis A. E. ISEKI 2023, Paris, France</w:t>
      </w:r>
    </w:p>
    <w:p w14:paraId="22F515C4" w14:textId="6BBD709A" w:rsidR="007C7681" w:rsidRPr="00DC6318" w:rsidRDefault="007C7681" w:rsidP="007C7681">
      <w:pPr>
        <w:pStyle w:val="a4"/>
        <w:widowControl/>
        <w:numPr>
          <w:ilvl w:val="0"/>
          <w:numId w:val="8"/>
        </w:numPr>
        <w:autoSpaceDE/>
        <w:autoSpaceDN/>
        <w:spacing w:after="160" w:line="259" w:lineRule="auto"/>
        <w:contextualSpacing/>
        <w:rPr>
          <w:rFonts w:asciiTheme="minorHAnsi" w:hAnsiTheme="minorHAnsi" w:cstheme="minorHAnsi"/>
        </w:rPr>
      </w:pPr>
      <w:r w:rsidRPr="00DC6318">
        <w:rPr>
          <w:rFonts w:asciiTheme="minorHAnsi" w:hAnsiTheme="minorHAnsi" w:cstheme="minorHAnsi"/>
        </w:rPr>
        <w:t>Effectiveness of probiotic immobilized on lyophilized banana powder on patients with Irritable Bowel Syndrome</w:t>
      </w:r>
      <w:r>
        <w:rPr>
          <w:rFonts w:asciiTheme="minorHAnsi" w:hAnsiTheme="minorHAnsi" w:cstheme="minorHAnsi"/>
        </w:rPr>
        <w:t xml:space="preserve"> </w:t>
      </w:r>
      <w:r w:rsidRPr="00DC6318">
        <w:rPr>
          <w:rFonts w:asciiTheme="minorHAnsi" w:hAnsiTheme="minorHAnsi" w:cstheme="minorHAnsi"/>
        </w:rPr>
        <w:t xml:space="preserve">(2023) Bousdouni P, Potsaki P, Kandyliari A, Papagianni O, Prapa I, Pavlatou C, Mitropoulou G, Kourkoutas Y, Farmakioti I, Stylianopoulou E, Skavdis G, Grigoriou M, Koutelidakis A. 10th International Conference Mikrobiokosmos, Larisa, Greece </w:t>
      </w:r>
    </w:p>
    <w:p w14:paraId="15DC6912" w14:textId="16F1B785" w:rsidR="007C7681" w:rsidRPr="004851FC" w:rsidRDefault="007C7681" w:rsidP="007C7681">
      <w:pPr>
        <w:pStyle w:val="a4"/>
        <w:widowControl/>
        <w:numPr>
          <w:ilvl w:val="0"/>
          <w:numId w:val="8"/>
        </w:numPr>
        <w:autoSpaceDE/>
        <w:autoSpaceDN/>
        <w:spacing w:after="160" w:line="276" w:lineRule="auto"/>
        <w:contextualSpacing/>
        <w:jc w:val="both"/>
        <w:rPr>
          <w:rFonts w:asciiTheme="minorHAnsi" w:hAnsiTheme="minorHAnsi" w:cstheme="minorHAnsi"/>
        </w:rPr>
      </w:pPr>
      <w:r w:rsidRPr="004851FC">
        <w:rPr>
          <w:rFonts w:asciiTheme="minorHAnsi" w:hAnsiTheme="minorHAnsi" w:cstheme="minorHAnsi"/>
        </w:rPr>
        <w:t>Effect of 12-week probiotic consumption immobilized on oat flakes on blood and urine biomarkers and human microbiome</w:t>
      </w:r>
      <w:r>
        <w:rPr>
          <w:rFonts w:asciiTheme="minorHAnsi" w:hAnsiTheme="minorHAnsi" w:cstheme="minorHAnsi"/>
        </w:rPr>
        <w:t xml:space="preserve"> </w:t>
      </w:r>
      <w:r w:rsidRPr="004851FC">
        <w:rPr>
          <w:rFonts w:asciiTheme="minorHAnsi" w:hAnsiTheme="minorHAnsi" w:cstheme="minorHAnsi"/>
        </w:rPr>
        <w:t xml:space="preserve">(2023) Bousdouni P, Kandyliari A, Potsaki P, Papagianni O, Stylianou ME, Prapa I, Pavlatou C, Mitropoulou G, Kourkoutas Y, Farmakioti I, Stylianopoulou E, Skavdis G, Grigoriou M, Koutelidakis A. 10th International Conference Mikrobiokosmos, Larisa, Greece </w:t>
      </w:r>
    </w:p>
    <w:p w14:paraId="43B78ADD" w14:textId="4E9E1D9C" w:rsidR="007C7681" w:rsidRPr="00D02B58" w:rsidRDefault="007C7681" w:rsidP="007C7681">
      <w:pPr>
        <w:pStyle w:val="a4"/>
        <w:widowControl/>
        <w:numPr>
          <w:ilvl w:val="0"/>
          <w:numId w:val="8"/>
        </w:numPr>
        <w:autoSpaceDE/>
        <w:autoSpaceDN/>
        <w:spacing w:after="160" w:line="276" w:lineRule="auto"/>
        <w:contextualSpacing/>
        <w:jc w:val="both"/>
        <w:rPr>
          <w:rFonts w:asciiTheme="minorHAnsi" w:hAnsiTheme="minorHAnsi" w:cstheme="minorHAnsi"/>
        </w:rPr>
      </w:pPr>
      <w:r w:rsidRPr="00D02B58">
        <w:rPr>
          <w:rFonts w:asciiTheme="minorHAnsi" w:hAnsiTheme="minorHAnsi" w:cstheme="minorHAnsi"/>
        </w:rPr>
        <w:t>Effect of 12-week probiotic consumption immobilized on oat flakes on blood and urine biomarkers</w:t>
      </w:r>
      <w:r>
        <w:rPr>
          <w:rFonts w:asciiTheme="minorHAnsi" w:hAnsiTheme="minorHAnsi" w:cstheme="minorHAnsi"/>
        </w:rPr>
        <w:t xml:space="preserve"> </w:t>
      </w:r>
      <w:r w:rsidRPr="00D02B58">
        <w:rPr>
          <w:rFonts w:asciiTheme="minorHAnsi" w:hAnsiTheme="minorHAnsi" w:cstheme="minorHAnsi"/>
        </w:rPr>
        <w:t>(2023</w:t>
      </w:r>
      <w:r w:rsidRPr="007C7681">
        <w:rPr>
          <w:rFonts w:asciiTheme="minorHAnsi" w:hAnsiTheme="minorHAnsi" w:cstheme="minorHAnsi"/>
        </w:rPr>
        <w:t>)</w:t>
      </w:r>
      <w:r w:rsidRPr="00D02B58">
        <w:rPr>
          <w:rFonts w:asciiTheme="minorHAnsi" w:hAnsiTheme="minorHAnsi" w:cstheme="minorHAnsi"/>
        </w:rPr>
        <w:t xml:space="preserve"> Bousdouni P, Kandyliari A, Potsaki P, Papagianni O, Stylianou ME, Prapa I, Pavlatou C, Mitropoulou G, Kourkoutas Y, Koutelidakis A. 17ο HDA Congress</w:t>
      </w:r>
      <w:r>
        <w:rPr>
          <w:rFonts w:asciiTheme="minorHAnsi" w:hAnsiTheme="minorHAnsi" w:cstheme="minorHAnsi"/>
        </w:rPr>
        <w:t>, Athens, Greece</w:t>
      </w:r>
      <w:r w:rsidRPr="00D02B58">
        <w:rPr>
          <w:rFonts w:asciiTheme="minorHAnsi" w:hAnsiTheme="minorHAnsi" w:cstheme="minorHAnsi"/>
        </w:rPr>
        <w:t xml:space="preserve"> </w:t>
      </w:r>
    </w:p>
    <w:p w14:paraId="51C7F092" w14:textId="0D4540A6" w:rsidR="00960A2E" w:rsidRDefault="007C7681" w:rsidP="007C7681">
      <w:pPr>
        <w:pStyle w:val="a4"/>
        <w:widowControl/>
        <w:numPr>
          <w:ilvl w:val="0"/>
          <w:numId w:val="8"/>
        </w:numPr>
        <w:autoSpaceDE/>
        <w:autoSpaceDN/>
        <w:spacing w:after="160" w:line="259" w:lineRule="auto"/>
        <w:contextualSpacing/>
        <w:rPr>
          <w:rFonts w:asciiTheme="minorHAnsi" w:hAnsiTheme="minorHAnsi" w:cstheme="minorHAnsi"/>
        </w:rPr>
      </w:pPr>
      <w:r w:rsidRPr="007C7681">
        <w:rPr>
          <w:rFonts w:asciiTheme="minorHAnsi" w:hAnsiTheme="minorHAnsi" w:cstheme="minorHAnsi"/>
        </w:rPr>
        <w:t>Survival of immobilized probiotic strains on oat flakes in a static in vitro digestion model (2023), Potsaki Panagiota, Christopoulou Sofia, Prapa Ioanna, Kandyliari Aikaterini, Almpounioti Kalliopi, Kourkoutas Yiannis, Koutelidakis Antonios E. HDA Congress, A</w:t>
      </w:r>
      <w:r>
        <w:rPr>
          <w:rFonts w:asciiTheme="minorHAnsi" w:hAnsiTheme="minorHAnsi" w:cstheme="minorHAnsi"/>
        </w:rPr>
        <w:t>thens</w:t>
      </w:r>
    </w:p>
    <w:p w14:paraId="55E3C11B" w14:textId="09048FB9" w:rsidR="007C7681" w:rsidRPr="007C7681" w:rsidRDefault="007C7681" w:rsidP="007C7681">
      <w:pPr>
        <w:pStyle w:val="a4"/>
        <w:widowControl/>
        <w:numPr>
          <w:ilvl w:val="0"/>
          <w:numId w:val="8"/>
        </w:numPr>
        <w:autoSpaceDE/>
        <w:autoSpaceDN/>
        <w:spacing w:after="160" w:line="259" w:lineRule="auto"/>
        <w:contextualSpacing/>
        <w:rPr>
          <w:rFonts w:asciiTheme="minorHAnsi" w:hAnsiTheme="minorHAnsi" w:cstheme="minorHAnsi"/>
        </w:rPr>
      </w:pPr>
      <w:r w:rsidRPr="007C7681">
        <w:rPr>
          <w:rFonts w:asciiTheme="minorHAnsi" w:hAnsiTheme="minorHAnsi" w:cstheme="minorHAnsi"/>
        </w:rPr>
        <w:t>Study of the bioactivity of innovative gluten-free breadsticks with the addition of an alternative opuntia cladodes flour</w:t>
      </w:r>
      <w:r>
        <w:rPr>
          <w:rFonts w:asciiTheme="minorHAnsi" w:hAnsiTheme="minorHAnsi" w:cstheme="minorHAnsi"/>
        </w:rPr>
        <w:t xml:space="preserve"> (2023) </w:t>
      </w:r>
      <w:r w:rsidRPr="007C7681">
        <w:rPr>
          <w:rFonts w:asciiTheme="minorHAnsi" w:hAnsiTheme="minorHAnsi" w:cstheme="minorHAnsi"/>
        </w:rPr>
        <w:t>Potsaki</w:t>
      </w:r>
      <w:r>
        <w:rPr>
          <w:rFonts w:asciiTheme="minorHAnsi" w:hAnsiTheme="minorHAnsi" w:cstheme="minorHAnsi"/>
        </w:rPr>
        <w:t xml:space="preserve"> P.</w:t>
      </w:r>
      <w:r w:rsidRPr="007C7681">
        <w:rPr>
          <w:rFonts w:asciiTheme="minorHAnsi" w:hAnsiTheme="minorHAnsi" w:cstheme="minorHAnsi"/>
        </w:rPr>
        <w:t>, Almpounioti</w:t>
      </w:r>
      <w:r>
        <w:rPr>
          <w:rFonts w:asciiTheme="minorHAnsi" w:hAnsiTheme="minorHAnsi" w:cstheme="minorHAnsi"/>
        </w:rPr>
        <w:t xml:space="preserve"> K.</w:t>
      </w:r>
      <w:r w:rsidRPr="007C7681">
        <w:rPr>
          <w:rFonts w:asciiTheme="minorHAnsi" w:hAnsiTheme="minorHAnsi" w:cstheme="minorHAnsi"/>
        </w:rPr>
        <w:t>, Kandyliari</w:t>
      </w:r>
      <w:r>
        <w:rPr>
          <w:rFonts w:asciiTheme="minorHAnsi" w:hAnsiTheme="minorHAnsi" w:cstheme="minorHAnsi"/>
        </w:rPr>
        <w:t xml:space="preserve"> A.</w:t>
      </w:r>
      <w:r w:rsidRPr="007C7681">
        <w:rPr>
          <w:rFonts w:asciiTheme="minorHAnsi" w:hAnsiTheme="minorHAnsi" w:cstheme="minorHAnsi"/>
        </w:rPr>
        <w:t>, Koufos</w:t>
      </w:r>
      <w:r>
        <w:rPr>
          <w:rFonts w:asciiTheme="minorHAnsi" w:hAnsiTheme="minorHAnsi" w:cstheme="minorHAnsi"/>
        </w:rPr>
        <w:t xml:space="preserve"> C.</w:t>
      </w:r>
      <w:r w:rsidRPr="007C7681">
        <w:rPr>
          <w:rFonts w:asciiTheme="minorHAnsi" w:hAnsiTheme="minorHAnsi" w:cstheme="minorHAnsi"/>
        </w:rPr>
        <w:t>, Papadopoulos</w:t>
      </w:r>
      <w:r>
        <w:rPr>
          <w:rFonts w:asciiTheme="minorHAnsi" w:hAnsiTheme="minorHAnsi" w:cstheme="minorHAnsi"/>
        </w:rPr>
        <w:t xml:space="preserve"> A. </w:t>
      </w:r>
      <w:r w:rsidRPr="007C7681">
        <w:rPr>
          <w:rFonts w:asciiTheme="minorHAnsi" w:hAnsiTheme="minorHAnsi" w:cstheme="minorHAnsi"/>
        </w:rPr>
        <w:t>and Koutelidakis</w:t>
      </w:r>
      <w:r>
        <w:rPr>
          <w:rFonts w:asciiTheme="minorHAnsi" w:hAnsiTheme="minorHAnsi" w:cstheme="minorHAnsi"/>
        </w:rPr>
        <w:t xml:space="preserve"> A.E., </w:t>
      </w:r>
      <w:r w:rsidRPr="00D02B58">
        <w:rPr>
          <w:rFonts w:asciiTheme="minorHAnsi" w:hAnsiTheme="minorHAnsi" w:cstheme="minorHAnsi"/>
        </w:rPr>
        <w:t>17ο HDA Congress</w:t>
      </w:r>
      <w:r>
        <w:rPr>
          <w:rFonts w:asciiTheme="minorHAnsi" w:hAnsiTheme="minorHAnsi" w:cstheme="minorHAnsi"/>
        </w:rPr>
        <w:t>, Athens, Greece</w:t>
      </w:r>
    </w:p>
    <w:p w14:paraId="1E5326CF" w14:textId="77777777" w:rsidR="00403B27" w:rsidRPr="00D078C0" w:rsidRDefault="00403B27" w:rsidP="00403B27">
      <w:pPr>
        <w:pStyle w:val="a3"/>
        <w:tabs>
          <w:tab w:val="left" w:pos="1580"/>
        </w:tabs>
        <w:spacing w:before="75"/>
        <w:ind w:left="140" w:right="2543"/>
        <w:rPr>
          <w:rFonts w:asciiTheme="minorHAnsi" w:hAnsiTheme="minorHAnsi" w:cstheme="minorHAnsi"/>
          <w:sz w:val="2"/>
          <w:szCs w:val="2"/>
        </w:rPr>
      </w:pPr>
    </w:p>
    <w:p w14:paraId="2448C39B" w14:textId="2C33B8CE" w:rsidR="00403B27" w:rsidRPr="00956B53" w:rsidRDefault="00403B27" w:rsidP="00403B27">
      <w:pPr>
        <w:pStyle w:val="1"/>
        <w:tabs>
          <w:tab w:val="left" w:pos="10637"/>
        </w:tabs>
        <w:spacing w:before="39"/>
        <w:rPr>
          <w:rFonts w:asciiTheme="minorHAnsi" w:hAnsiTheme="minorHAnsi" w:cstheme="minorHAnsi"/>
          <w:sz w:val="24"/>
          <w:szCs w:val="24"/>
          <w:lang w:val="el-GR"/>
        </w:rPr>
      </w:pPr>
      <w:r w:rsidRPr="002B4B87">
        <w:rPr>
          <w:rFonts w:asciiTheme="minorHAnsi" w:hAnsiTheme="minorHAnsi" w:cstheme="minorHAnsi"/>
          <w:color w:val="17365D"/>
          <w:spacing w:val="-33"/>
          <w:shd w:val="clear" w:color="auto" w:fill="DBE5F1"/>
          <w:lang w:val="en-GB"/>
        </w:rPr>
        <w:t xml:space="preserve"> </w:t>
      </w:r>
      <w:r w:rsidRPr="002B4B87">
        <w:rPr>
          <w:rFonts w:asciiTheme="minorHAnsi" w:hAnsiTheme="minorHAnsi" w:cstheme="minorHAnsi"/>
          <w:color w:val="17365D"/>
          <w:spacing w:val="-33"/>
          <w:sz w:val="24"/>
          <w:szCs w:val="24"/>
          <w:shd w:val="clear" w:color="auto" w:fill="DBE5F1"/>
          <w:lang w:val="en-GB"/>
        </w:rPr>
        <w:t xml:space="preserve"> </w:t>
      </w:r>
      <w:r w:rsidRPr="00403B27">
        <w:rPr>
          <w:rFonts w:asciiTheme="minorHAnsi" w:hAnsiTheme="minorHAnsi" w:cstheme="minorHAnsi"/>
          <w:color w:val="17365D"/>
          <w:sz w:val="24"/>
          <w:szCs w:val="24"/>
          <w:shd w:val="clear" w:color="auto" w:fill="DBE5F1"/>
          <w:lang w:val="el-GR"/>
        </w:rPr>
        <w:t>Κεφάλαια σε βιβλία</w:t>
      </w:r>
      <w:r w:rsidRPr="00956B53">
        <w:rPr>
          <w:rFonts w:asciiTheme="minorHAnsi" w:hAnsiTheme="minorHAnsi" w:cstheme="minorHAnsi"/>
          <w:color w:val="17365D"/>
          <w:sz w:val="24"/>
          <w:szCs w:val="24"/>
          <w:shd w:val="clear" w:color="auto" w:fill="DBE5F1"/>
          <w:lang w:val="el-GR"/>
        </w:rPr>
        <w:tab/>
      </w:r>
    </w:p>
    <w:p w14:paraId="59F9644E" w14:textId="3E207E0D" w:rsidR="00403B27" w:rsidRPr="00403B27" w:rsidRDefault="00403B27" w:rsidP="00403B27">
      <w:pPr>
        <w:pStyle w:val="a3"/>
        <w:numPr>
          <w:ilvl w:val="0"/>
          <w:numId w:val="9"/>
        </w:numPr>
        <w:tabs>
          <w:tab w:val="left" w:pos="1580"/>
        </w:tabs>
        <w:spacing w:before="75"/>
        <w:ind w:right="118"/>
        <w:rPr>
          <w:rFonts w:asciiTheme="minorHAnsi" w:hAnsiTheme="minorHAnsi" w:cstheme="minorHAnsi"/>
          <w:sz w:val="22"/>
          <w:szCs w:val="22"/>
          <w:lang w:val="el-GR"/>
        </w:rPr>
      </w:pPr>
      <w:r w:rsidRPr="00403B27">
        <w:rPr>
          <w:rFonts w:asciiTheme="minorHAnsi" w:hAnsiTheme="minorHAnsi" w:cstheme="minorHAnsi"/>
          <w:sz w:val="22"/>
          <w:szCs w:val="22"/>
          <w:lang w:val="el-GR"/>
        </w:rPr>
        <w:t xml:space="preserve">Ελαιόλαδο και μέλι: Οδηγός για καταναλωτές, Ινστιτούτο </w:t>
      </w:r>
      <w:r w:rsidRPr="00403B27">
        <w:rPr>
          <w:rFonts w:asciiTheme="minorHAnsi" w:hAnsiTheme="minorHAnsi" w:cstheme="minorHAnsi"/>
          <w:sz w:val="22"/>
          <w:szCs w:val="22"/>
        </w:rPr>
        <w:t>Prolepsis</w:t>
      </w:r>
      <w:r w:rsidRPr="00403B27">
        <w:rPr>
          <w:rFonts w:asciiTheme="minorHAnsi" w:hAnsiTheme="minorHAnsi" w:cstheme="minorHAnsi"/>
          <w:sz w:val="22"/>
          <w:szCs w:val="22"/>
          <w:lang w:val="el-GR"/>
        </w:rPr>
        <w:t xml:space="preserve"> 2021</w:t>
      </w:r>
      <w:r w:rsidR="00D33009">
        <w:rPr>
          <w:rFonts w:asciiTheme="minorHAnsi" w:hAnsiTheme="minorHAnsi" w:cstheme="minorHAnsi"/>
          <w:sz w:val="22"/>
          <w:szCs w:val="22"/>
          <w:lang w:val="el-GR"/>
        </w:rPr>
        <w:t xml:space="preserve"> </w:t>
      </w:r>
      <w:r w:rsidRPr="00403B27">
        <w:rPr>
          <w:rFonts w:asciiTheme="minorHAnsi" w:hAnsiTheme="minorHAnsi" w:cstheme="minorHAnsi"/>
          <w:sz w:val="22"/>
          <w:szCs w:val="22"/>
          <w:lang w:val="el-GR"/>
        </w:rPr>
        <w:t xml:space="preserve">στο πλαίσιο του προγράμματος </w:t>
      </w:r>
      <w:r w:rsidRPr="00403B27">
        <w:rPr>
          <w:rFonts w:asciiTheme="minorHAnsi" w:hAnsiTheme="minorHAnsi" w:cstheme="minorHAnsi"/>
          <w:sz w:val="22"/>
          <w:szCs w:val="22"/>
        </w:rPr>
        <w:t>QuaAuthenitc</w:t>
      </w:r>
      <w:r w:rsidRPr="00403B27">
        <w:rPr>
          <w:rFonts w:asciiTheme="minorHAnsi" w:hAnsiTheme="minorHAnsi" w:cstheme="minorHAnsi"/>
          <w:sz w:val="22"/>
          <w:szCs w:val="22"/>
          <w:lang w:val="el-GR"/>
        </w:rPr>
        <w:t>_</w:t>
      </w:r>
      <w:r w:rsidRPr="00403B27">
        <w:rPr>
          <w:rFonts w:asciiTheme="minorHAnsi" w:hAnsiTheme="minorHAnsi" w:cstheme="minorHAnsi"/>
          <w:sz w:val="22"/>
          <w:szCs w:val="22"/>
        </w:rPr>
        <w:t>GR</w:t>
      </w:r>
      <w:r w:rsidRPr="00403B27">
        <w:rPr>
          <w:rFonts w:asciiTheme="minorHAnsi" w:hAnsiTheme="minorHAnsi" w:cstheme="minorHAnsi"/>
          <w:sz w:val="22"/>
          <w:szCs w:val="22"/>
          <w:lang w:val="el-GR"/>
        </w:rPr>
        <w:t>, ΕΣΠΑ Ερευνώ- Δημιουργώ-Καινοτομώ</w:t>
      </w:r>
      <w:r w:rsidR="00D33009" w:rsidRPr="00D33009">
        <w:rPr>
          <w:rFonts w:asciiTheme="minorHAnsi" w:hAnsiTheme="minorHAnsi" w:cstheme="minorHAnsi"/>
          <w:sz w:val="22"/>
          <w:szCs w:val="22"/>
          <w:lang w:val="el-GR"/>
        </w:rPr>
        <w:t>, http://www.quaauthentic.gr/our-material-gr/</w:t>
      </w:r>
    </w:p>
    <w:p w14:paraId="4F89E418" w14:textId="52DA3F10" w:rsidR="00403B27" w:rsidRPr="00403B27" w:rsidRDefault="00403B27" w:rsidP="00403B27">
      <w:pPr>
        <w:pStyle w:val="a3"/>
        <w:numPr>
          <w:ilvl w:val="0"/>
          <w:numId w:val="9"/>
        </w:numPr>
        <w:tabs>
          <w:tab w:val="left" w:pos="1580"/>
        </w:tabs>
        <w:spacing w:before="75"/>
        <w:ind w:right="118"/>
        <w:rPr>
          <w:rFonts w:asciiTheme="minorHAnsi" w:hAnsiTheme="minorHAnsi" w:cstheme="minorHAnsi"/>
          <w:sz w:val="22"/>
          <w:szCs w:val="22"/>
          <w:lang w:val="el-GR"/>
        </w:rPr>
      </w:pPr>
      <w:r w:rsidRPr="00403B27">
        <w:rPr>
          <w:rFonts w:asciiTheme="minorHAnsi" w:hAnsiTheme="minorHAnsi" w:cstheme="minorHAnsi"/>
          <w:sz w:val="22"/>
          <w:szCs w:val="22"/>
          <w:lang w:val="el-GR"/>
        </w:rPr>
        <w:t xml:space="preserve">Ελαιόλαδο και μέλι: Οδηγός για παραγωγούς, Ινστιτούτο </w:t>
      </w:r>
      <w:r w:rsidRPr="00403B27">
        <w:rPr>
          <w:rFonts w:asciiTheme="minorHAnsi" w:hAnsiTheme="minorHAnsi" w:cstheme="minorHAnsi"/>
          <w:sz w:val="22"/>
          <w:szCs w:val="22"/>
        </w:rPr>
        <w:t>Prolepsis</w:t>
      </w:r>
      <w:r w:rsidRPr="00403B27">
        <w:rPr>
          <w:rFonts w:asciiTheme="minorHAnsi" w:hAnsiTheme="minorHAnsi" w:cstheme="minorHAnsi"/>
          <w:sz w:val="22"/>
          <w:szCs w:val="22"/>
          <w:lang w:val="el-GR"/>
        </w:rPr>
        <w:t xml:space="preserve"> 2021</w:t>
      </w:r>
      <w:r w:rsidR="00D33009">
        <w:rPr>
          <w:rFonts w:asciiTheme="minorHAnsi" w:hAnsiTheme="minorHAnsi" w:cstheme="minorHAnsi"/>
          <w:sz w:val="22"/>
          <w:szCs w:val="22"/>
          <w:lang w:val="el-GR"/>
        </w:rPr>
        <w:t xml:space="preserve"> </w:t>
      </w:r>
      <w:r w:rsidRPr="00403B27">
        <w:rPr>
          <w:rFonts w:asciiTheme="minorHAnsi" w:hAnsiTheme="minorHAnsi" w:cstheme="minorHAnsi"/>
          <w:sz w:val="22"/>
          <w:szCs w:val="22"/>
          <w:lang w:val="el-GR"/>
        </w:rPr>
        <w:t xml:space="preserve">στο πλαίσιο του προγράμματος </w:t>
      </w:r>
      <w:r w:rsidRPr="00403B27">
        <w:rPr>
          <w:rFonts w:asciiTheme="minorHAnsi" w:hAnsiTheme="minorHAnsi" w:cstheme="minorHAnsi"/>
          <w:sz w:val="22"/>
          <w:szCs w:val="22"/>
        </w:rPr>
        <w:t>QuaAuthenitc</w:t>
      </w:r>
      <w:r w:rsidRPr="00403B27">
        <w:rPr>
          <w:rFonts w:asciiTheme="minorHAnsi" w:hAnsiTheme="minorHAnsi" w:cstheme="minorHAnsi"/>
          <w:sz w:val="22"/>
          <w:szCs w:val="22"/>
          <w:lang w:val="el-GR"/>
        </w:rPr>
        <w:t>_</w:t>
      </w:r>
      <w:r w:rsidRPr="00403B27">
        <w:rPr>
          <w:rFonts w:asciiTheme="minorHAnsi" w:hAnsiTheme="minorHAnsi" w:cstheme="minorHAnsi"/>
          <w:sz w:val="22"/>
          <w:szCs w:val="22"/>
        </w:rPr>
        <w:t>GR</w:t>
      </w:r>
      <w:r w:rsidRPr="00403B27">
        <w:rPr>
          <w:rFonts w:asciiTheme="minorHAnsi" w:hAnsiTheme="minorHAnsi" w:cstheme="minorHAnsi"/>
          <w:sz w:val="22"/>
          <w:szCs w:val="22"/>
          <w:lang w:val="el-GR"/>
        </w:rPr>
        <w:t>, ΕΣΠΑ Ερευνώ- Δημιουργώ-Καινοτομώ</w:t>
      </w:r>
      <w:r w:rsidR="00D33009" w:rsidRPr="00D33009">
        <w:rPr>
          <w:rFonts w:asciiTheme="minorHAnsi" w:hAnsiTheme="minorHAnsi" w:cstheme="minorHAnsi"/>
          <w:sz w:val="22"/>
          <w:szCs w:val="22"/>
          <w:lang w:val="el-GR"/>
        </w:rPr>
        <w:t>, http://www.quaauthentic.gr/our-material-gr/</w:t>
      </w:r>
    </w:p>
    <w:p w14:paraId="4E61F301" w14:textId="77777777" w:rsidR="00403B27" w:rsidRPr="00D078C0" w:rsidRDefault="00403B27" w:rsidP="00403B27">
      <w:pPr>
        <w:pStyle w:val="a3"/>
        <w:tabs>
          <w:tab w:val="left" w:pos="1580"/>
        </w:tabs>
        <w:spacing w:before="75"/>
        <w:ind w:left="140" w:right="2543"/>
        <w:rPr>
          <w:rFonts w:asciiTheme="minorHAnsi" w:hAnsiTheme="minorHAnsi" w:cstheme="minorHAnsi"/>
          <w:sz w:val="2"/>
          <w:szCs w:val="2"/>
          <w:lang w:val="el-GR"/>
        </w:rPr>
      </w:pPr>
    </w:p>
    <w:p w14:paraId="5D9EEE52" w14:textId="18EDA0DA" w:rsidR="00403B27" w:rsidRPr="00956B53" w:rsidRDefault="00403B27" w:rsidP="00403B27">
      <w:pPr>
        <w:pStyle w:val="1"/>
        <w:tabs>
          <w:tab w:val="left" w:pos="10637"/>
        </w:tabs>
        <w:spacing w:before="39"/>
        <w:rPr>
          <w:rFonts w:asciiTheme="minorHAnsi" w:hAnsiTheme="minorHAnsi" w:cstheme="minorHAnsi"/>
          <w:sz w:val="24"/>
          <w:szCs w:val="24"/>
          <w:lang w:val="el-GR"/>
        </w:rPr>
      </w:pPr>
      <w:r w:rsidRPr="00956B53">
        <w:rPr>
          <w:rFonts w:asciiTheme="minorHAnsi" w:hAnsiTheme="minorHAnsi" w:cstheme="minorHAnsi"/>
          <w:color w:val="17365D"/>
          <w:spacing w:val="-33"/>
          <w:shd w:val="clear" w:color="auto" w:fill="DBE5F1"/>
          <w:lang w:val="el-GR"/>
        </w:rPr>
        <w:t xml:space="preserve"> </w:t>
      </w:r>
      <w:r w:rsidRPr="00956B53">
        <w:rPr>
          <w:rFonts w:asciiTheme="minorHAnsi" w:hAnsiTheme="minorHAnsi" w:cstheme="minorHAnsi"/>
          <w:color w:val="17365D"/>
          <w:spacing w:val="-33"/>
          <w:sz w:val="24"/>
          <w:szCs w:val="24"/>
          <w:shd w:val="clear" w:color="auto" w:fill="DBE5F1"/>
          <w:lang w:val="el-GR"/>
        </w:rPr>
        <w:t xml:space="preserve"> </w:t>
      </w:r>
      <w:r w:rsidRPr="00403B27">
        <w:rPr>
          <w:rFonts w:asciiTheme="minorHAnsi" w:hAnsiTheme="minorHAnsi" w:cstheme="minorHAnsi"/>
          <w:color w:val="17365D"/>
          <w:sz w:val="24"/>
          <w:szCs w:val="24"/>
          <w:shd w:val="clear" w:color="auto" w:fill="DBE5F1"/>
          <w:lang w:val="el-GR"/>
        </w:rPr>
        <w:t xml:space="preserve">Μεταφράσεις βιβλίων </w:t>
      </w:r>
      <w:r w:rsidRPr="00956B53">
        <w:rPr>
          <w:rFonts w:asciiTheme="minorHAnsi" w:hAnsiTheme="minorHAnsi" w:cstheme="minorHAnsi"/>
          <w:color w:val="17365D"/>
          <w:sz w:val="24"/>
          <w:szCs w:val="24"/>
          <w:shd w:val="clear" w:color="auto" w:fill="DBE5F1"/>
          <w:lang w:val="el-GR"/>
        </w:rPr>
        <w:tab/>
      </w:r>
    </w:p>
    <w:p w14:paraId="689C4D9F" w14:textId="146093A6" w:rsidR="000D700D" w:rsidRPr="00403B27" w:rsidRDefault="00403B27" w:rsidP="00D33009">
      <w:pPr>
        <w:pStyle w:val="a3"/>
        <w:numPr>
          <w:ilvl w:val="0"/>
          <w:numId w:val="10"/>
        </w:numPr>
        <w:tabs>
          <w:tab w:val="left" w:pos="1580"/>
        </w:tabs>
        <w:spacing w:before="75"/>
        <w:ind w:right="685"/>
        <w:rPr>
          <w:rFonts w:asciiTheme="minorHAnsi" w:hAnsiTheme="minorHAnsi" w:cstheme="minorHAnsi"/>
          <w:sz w:val="22"/>
          <w:szCs w:val="22"/>
          <w:lang w:val="el-GR"/>
        </w:rPr>
      </w:pPr>
      <w:r w:rsidRPr="00403B27">
        <w:rPr>
          <w:rFonts w:asciiTheme="minorHAnsi" w:hAnsiTheme="minorHAnsi" w:cstheme="minorHAnsi"/>
          <w:sz w:val="22"/>
          <w:szCs w:val="22"/>
          <w:lang w:val="el-GR"/>
        </w:rPr>
        <w:t xml:space="preserve">Οδηγός τσέπης </w:t>
      </w:r>
      <w:r w:rsidRPr="00403B27">
        <w:rPr>
          <w:rFonts w:asciiTheme="minorHAnsi" w:hAnsiTheme="minorHAnsi" w:cstheme="minorHAnsi"/>
          <w:sz w:val="22"/>
          <w:szCs w:val="22"/>
        </w:rPr>
        <w:t>ChemSM</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HUB</w:t>
      </w:r>
      <w:r w:rsidRPr="00403B27">
        <w:rPr>
          <w:rFonts w:asciiTheme="minorHAnsi" w:hAnsiTheme="minorHAnsi" w:cstheme="minorHAnsi"/>
          <w:sz w:val="22"/>
          <w:szCs w:val="22"/>
          <w:lang w:val="el-GR"/>
        </w:rPr>
        <w:t xml:space="preserve"> για Μεταγενέστερους Χρήστες και Διανομείς Χημικών Ουσιών, Εκδόσεις </w:t>
      </w:r>
      <w:r w:rsidRPr="00403B27">
        <w:rPr>
          <w:rFonts w:asciiTheme="minorHAnsi" w:hAnsiTheme="minorHAnsi" w:cstheme="minorHAnsi"/>
          <w:sz w:val="22"/>
          <w:szCs w:val="22"/>
        </w:rPr>
        <w:t>Nofer</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Institute</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of</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Occupational</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Medicine</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in</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Lodz</w:t>
      </w:r>
      <w:r w:rsidRPr="00403B27">
        <w:rPr>
          <w:rFonts w:asciiTheme="minorHAnsi" w:hAnsiTheme="minorHAnsi" w:cstheme="minorHAnsi"/>
          <w:sz w:val="22"/>
          <w:szCs w:val="22"/>
          <w:lang w:val="el-GR"/>
        </w:rPr>
        <w:t xml:space="preserve">, 8 </w:t>
      </w:r>
      <w:r w:rsidRPr="00403B27">
        <w:rPr>
          <w:rFonts w:asciiTheme="minorHAnsi" w:hAnsiTheme="minorHAnsi" w:cstheme="minorHAnsi"/>
          <w:sz w:val="22"/>
          <w:szCs w:val="22"/>
        </w:rPr>
        <w:t>Sw</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Teresy</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Street</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Lodz</w:t>
      </w:r>
      <w:r w:rsidRPr="00403B27">
        <w:rPr>
          <w:rFonts w:asciiTheme="minorHAnsi" w:hAnsiTheme="minorHAnsi" w:cstheme="minorHAnsi"/>
          <w:sz w:val="22"/>
          <w:szCs w:val="22"/>
          <w:lang w:val="el-GR"/>
        </w:rPr>
        <w:t xml:space="preserve">, </w:t>
      </w:r>
      <w:r w:rsidRPr="00403B27">
        <w:rPr>
          <w:rFonts w:asciiTheme="minorHAnsi" w:hAnsiTheme="minorHAnsi" w:cstheme="minorHAnsi"/>
          <w:sz w:val="22"/>
          <w:szCs w:val="22"/>
        </w:rPr>
        <w:t>Poland</w:t>
      </w:r>
      <w:r w:rsidRPr="00403B27">
        <w:rPr>
          <w:rFonts w:asciiTheme="minorHAnsi" w:hAnsiTheme="minorHAnsi" w:cstheme="minorHAnsi"/>
          <w:sz w:val="22"/>
          <w:szCs w:val="22"/>
          <w:lang w:val="el-GR"/>
        </w:rPr>
        <w:t xml:space="preserve"> 2020, </w:t>
      </w:r>
      <w:r w:rsidRPr="00403B27">
        <w:rPr>
          <w:rFonts w:asciiTheme="minorHAnsi" w:hAnsiTheme="minorHAnsi" w:cstheme="minorHAnsi"/>
          <w:sz w:val="22"/>
          <w:szCs w:val="22"/>
        </w:rPr>
        <w:t>ISBN</w:t>
      </w:r>
      <w:r w:rsidRPr="00403B27">
        <w:rPr>
          <w:rFonts w:asciiTheme="minorHAnsi" w:hAnsiTheme="minorHAnsi" w:cstheme="minorHAnsi"/>
          <w:sz w:val="22"/>
          <w:szCs w:val="22"/>
          <w:lang w:val="el-GR"/>
        </w:rPr>
        <w:t>: 978-83-63253-31-8</w:t>
      </w:r>
    </w:p>
    <w:p w14:paraId="2B3DCBA2" w14:textId="77777777" w:rsidR="00D078C0" w:rsidRPr="00D078C0" w:rsidRDefault="00D078C0">
      <w:pPr>
        <w:pStyle w:val="1"/>
        <w:tabs>
          <w:tab w:val="left" w:pos="10637"/>
        </w:tabs>
        <w:rPr>
          <w:rFonts w:asciiTheme="minorHAnsi" w:hAnsiTheme="minorHAnsi" w:cstheme="minorHAnsi"/>
          <w:color w:val="17365D"/>
          <w:sz w:val="2"/>
          <w:szCs w:val="2"/>
          <w:shd w:val="clear" w:color="auto" w:fill="DBE5F1"/>
          <w:lang w:val="el-GR"/>
        </w:rPr>
      </w:pPr>
    </w:p>
    <w:p w14:paraId="4A9CC1BB" w14:textId="2EA310EB" w:rsidR="000A19F5" w:rsidRPr="00802BE6" w:rsidRDefault="00C45A8E">
      <w:pPr>
        <w:pStyle w:val="1"/>
        <w:tabs>
          <w:tab w:val="left" w:pos="10637"/>
        </w:tabs>
        <w:rPr>
          <w:rFonts w:asciiTheme="minorHAnsi" w:hAnsiTheme="minorHAnsi" w:cstheme="minorHAnsi"/>
          <w:sz w:val="24"/>
          <w:szCs w:val="24"/>
          <w:lang w:val="el-GR"/>
        </w:rPr>
      </w:pPr>
      <w:r>
        <w:rPr>
          <w:rFonts w:asciiTheme="minorHAnsi" w:hAnsiTheme="minorHAnsi" w:cstheme="minorHAnsi"/>
          <w:color w:val="17365D"/>
          <w:sz w:val="24"/>
          <w:szCs w:val="24"/>
          <w:shd w:val="clear" w:color="auto" w:fill="DBE5F1"/>
          <w:lang w:val="el-GR"/>
        </w:rPr>
        <w:t>Πρόσθετες πληροφορίες</w:t>
      </w:r>
      <w:r w:rsidR="009C17E3" w:rsidRPr="00802BE6">
        <w:rPr>
          <w:rFonts w:asciiTheme="minorHAnsi" w:hAnsiTheme="minorHAnsi" w:cstheme="minorHAnsi"/>
          <w:color w:val="17365D"/>
          <w:sz w:val="24"/>
          <w:szCs w:val="24"/>
          <w:shd w:val="clear" w:color="auto" w:fill="DBE5F1"/>
          <w:lang w:val="el-GR"/>
        </w:rPr>
        <w:tab/>
      </w:r>
    </w:p>
    <w:p w14:paraId="21E899E9" w14:textId="77777777" w:rsidR="00FA5FD6" w:rsidRDefault="00802BE6" w:rsidP="00802BE6">
      <w:pPr>
        <w:tabs>
          <w:tab w:val="left" w:pos="860"/>
          <w:tab w:val="left" w:pos="861"/>
        </w:tabs>
        <w:spacing w:before="33"/>
        <w:rPr>
          <w:rFonts w:asciiTheme="minorHAnsi" w:hAnsiTheme="minorHAnsi" w:cstheme="minorHAnsi"/>
          <w:lang w:val="el-GR"/>
        </w:rPr>
      </w:pPr>
      <w:r w:rsidRPr="00802BE6">
        <w:rPr>
          <w:rFonts w:asciiTheme="minorHAnsi" w:hAnsiTheme="minorHAnsi" w:cstheme="minorHAnsi"/>
          <w:lang w:val="el-GR"/>
        </w:rPr>
        <w:t xml:space="preserve">  </w:t>
      </w:r>
      <w:r w:rsidRPr="006A6320">
        <w:rPr>
          <w:rFonts w:asciiTheme="minorHAnsi" w:hAnsiTheme="minorHAnsi" w:cstheme="minorHAnsi"/>
          <w:lang w:val="el-GR"/>
        </w:rPr>
        <w:t xml:space="preserve"> </w:t>
      </w:r>
      <w:r w:rsidR="00C45A8E" w:rsidRPr="00802BE6">
        <w:rPr>
          <w:rFonts w:asciiTheme="minorHAnsi" w:hAnsiTheme="minorHAnsi" w:cstheme="minorHAnsi"/>
          <w:lang w:val="el-GR"/>
        </w:rPr>
        <w:t>Μέλος της Ένωσης Ελλήνων Χημικών, Ελλάδα</w:t>
      </w:r>
    </w:p>
    <w:p w14:paraId="71C7603A" w14:textId="2C64809E" w:rsidR="00C45A8E" w:rsidRPr="00802BE6" w:rsidRDefault="00FA5FD6" w:rsidP="00EF0599">
      <w:pPr>
        <w:tabs>
          <w:tab w:val="left" w:pos="860"/>
          <w:tab w:val="left" w:pos="861"/>
        </w:tabs>
        <w:spacing w:before="33"/>
        <w:rPr>
          <w:lang w:val="el-GR"/>
        </w:rPr>
      </w:pPr>
      <w:r>
        <w:rPr>
          <w:rFonts w:asciiTheme="minorHAnsi" w:hAnsiTheme="minorHAnsi" w:cstheme="minorHAnsi"/>
          <w:lang w:val="el-GR"/>
        </w:rPr>
        <w:t xml:space="preserve">   Μέλος της Ένωσης Υποτρόφων Ιδρύματος </w:t>
      </w:r>
      <w:r>
        <w:rPr>
          <w:rFonts w:asciiTheme="minorHAnsi" w:hAnsiTheme="minorHAnsi" w:cstheme="minorHAnsi"/>
        </w:rPr>
        <w:t>Fulbright</w:t>
      </w:r>
      <w:r w:rsidR="00C45A8E" w:rsidRPr="00802BE6">
        <w:rPr>
          <w:rFonts w:asciiTheme="minorHAnsi" w:hAnsiTheme="minorHAnsi" w:cstheme="minorHAnsi"/>
          <w:lang w:val="el-GR"/>
        </w:rPr>
        <w:t xml:space="preserve"> </w:t>
      </w:r>
    </w:p>
    <w:sectPr w:rsidR="00C45A8E" w:rsidRPr="00802BE6" w:rsidSect="00DE1410">
      <w:pgSz w:w="11910" w:h="16840"/>
      <w:pgMar w:top="1418" w:right="580" w:bottom="993"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9472" w14:textId="77777777" w:rsidR="006B2AE8" w:rsidRDefault="006B2AE8" w:rsidP="00D078C0">
      <w:r>
        <w:separator/>
      </w:r>
    </w:p>
  </w:endnote>
  <w:endnote w:type="continuationSeparator" w:id="0">
    <w:p w14:paraId="75C17501" w14:textId="77777777" w:rsidR="006B2AE8" w:rsidRDefault="006B2AE8" w:rsidP="00D0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D6FC" w14:textId="77777777" w:rsidR="006B2AE8" w:rsidRDefault="006B2AE8" w:rsidP="00D078C0">
      <w:r>
        <w:separator/>
      </w:r>
    </w:p>
  </w:footnote>
  <w:footnote w:type="continuationSeparator" w:id="0">
    <w:p w14:paraId="2064D198" w14:textId="77777777" w:rsidR="006B2AE8" w:rsidRDefault="006B2AE8" w:rsidP="00D0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192"/>
    <w:multiLevelType w:val="hybridMultilevel"/>
    <w:tmpl w:val="BA027E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0E55C4"/>
    <w:multiLevelType w:val="hybridMultilevel"/>
    <w:tmpl w:val="1C6CC3BE"/>
    <w:lvl w:ilvl="0" w:tplc="04080001">
      <w:start w:val="1"/>
      <w:numFmt w:val="bullet"/>
      <w:lvlText w:val=""/>
      <w:lvlJc w:val="left"/>
      <w:pPr>
        <w:ind w:left="860" w:hanging="360"/>
      </w:pPr>
      <w:rPr>
        <w:rFonts w:ascii="Symbol" w:hAnsi="Symbol" w:hint="default"/>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2" w15:restartNumberingAfterBreak="0">
    <w:nsid w:val="14217958"/>
    <w:multiLevelType w:val="hybridMultilevel"/>
    <w:tmpl w:val="F9668A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B644FD"/>
    <w:multiLevelType w:val="hybridMultilevel"/>
    <w:tmpl w:val="CE901B10"/>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21D521DC"/>
    <w:multiLevelType w:val="multilevel"/>
    <w:tmpl w:val="6360D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1F7BDD"/>
    <w:multiLevelType w:val="hybridMultilevel"/>
    <w:tmpl w:val="35B83456"/>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6" w15:restartNumberingAfterBreak="0">
    <w:nsid w:val="45A33A2D"/>
    <w:multiLevelType w:val="hybridMultilevel"/>
    <w:tmpl w:val="52ACE558"/>
    <w:lvl w:ilvl="0" w:tplc="29F4EAD4">
      <w:numFmt w:val="bullet"/>
      <w:lvlText w:val="•"/>
      <w:lvlJc w:val="left"/>
      <w:pPr>
        <w:ind w:left="725" w:hanging="585"/>
      </w:pPr>
      <w:rPr>
        <w:rFonts w:ascii="Calibri" w:eastAsia="Arial" w:hAnsi="Calibri" w:cs="Calibri" w:hint="default"/>
      </w:rPr>
    </w:lvl>
    <w:lvl w:ilvl="1" w:tplc="04080003" w:tentative="1">
      <w:start w:val="1"/>
      <w:numFmt w:val="bullet"/>
      <w:lvlText w:val="o"/>
      <w:lvlJc w:val="left"/>
      <w:pPr>
        <w:ind w:left="1220" w:hanging="360"/>
      </w:pPr>
      <w:rPr>
        <w:rFonts w:ascii="Courier New" w:hAnsi="Courier New" w:cs="Courier New" w:hint="default"/>
      </w:rPr>
    </w:lvl>
    <w:lvl w:ilvl="2" w:tplc="04080005" w:tentative="1">
      <w:start w:val="1"/>
      <w:numFmt w:val="bullet"/>
      <w:lvlText w:val=""/>
      <w:lvlJc w:val="left"/>
      <w:pPr>
        <w:ind w:left="1940" w:hanging="360"/>
      </w:pPr>
      <w:rPr>
        <w:rFonts w:ascii="Wingdings" w:hAnsi="Wingdings" w:hint="default"/>
      </w:rPr>
    </w:lvl>
    <w:lvl w:ilvl="3" w:tplc="04080001" w:tentative="1">
      <w:start w:val="1"/>
      <w:numFmt w:val="bullet"/>
      <w:lvlText w:val=""/>
      <w:lvlJc w:val="left"/>
      <w:pPr>
        <w:ind w:left="2660" w:hanging="360"/>
      </w:pPr>
      <w:rPr>
        <w:rFonts w:ascii="Symbol" w:hAnsi="Symbol" w:hint="default"/>
      </w:rPr>
    </w:lvl>
    <w:lvl w:ilvl="4" w:tplc="04080003" w:tentative="1">
      <w:start w:val="1"/>
      <w:numFmt w:val="bullet"/>
      <w:lvlText w:val="o"/>
      <w:lvlJc w:val="left"/>
      <w:pPr>
        <w:ind w:left="3380" w:hanging="360"/>
      </w:pPr>
      <w:rPr>
        <w:rFonts w:ascii="Courier New" w:hAnsi="Courier New" w:cs="Courier New" w:hint="default"/>
      </w:rPr>
    </w:lvl>
    <w:lvl w:ilvl="5" w:tplc="04080005" w:tentative="1">
      <w:start w:val="1"/>
      <w:numFmt w:val="bullet"/>
      <w:lvlText w:val=""/>
      <w:lvlJc w:val="left"/>
      <w:pPr>
        <w:ind w:left="4100" w:hanging="360"/>
      </w:pPr>
      <w:rPr>
        <w:rFonts w:ascii="Wingdings" w:hAnsi="Wingdings" w:hint="default"/>
      </w:rPr>
    </w:lvl>
    <w:lvl w:ilvl="6" w:tplc="04080001" w:tentative="1">
      <w:start w:val="1"/>
      <w:numFmt w:val="bullet"/>
      <w:lvlText w:val=""/>
      <w:lvlJc w:val="left"/>
      <w:pPr>
        <w:ind w:left="4820" w:hanging="360"/>
      </w:pPr>
      <w:rPr>
        <w:rFonts w:ascii="Symbol" w:hAnsi="Symbol" w:hint="default"/>
      </w:rPr>
    </w:lvl>
    <w:lvl w:ilvl="7" w:tplc="04080003" w:tentative="1">
      <w:start w:val="1"/>
      <w:numFmt w:val="bullet"/>
      <w:lvlText w:val="o"/>
      <w:lvlJc w:val="left"/>
      <w:pPr>
        <w:ind w:left="5540" w:hanging="360"/>
      </w:pPr>
      <w:rPr>
        <w:rFonts w:ascii="Courier New" w:hAnsi="Courier New" w:cs="Courier New" w:hint="default"/>
      </w:rPr>
    </w:lvl>
    <w:lvl w:ilvl="8" w:tplc="04080005" w:tentative="1">
      <w:start w:val="1"/>
      <w:numFmt w:val="bullet"/>
      <w:lvlText w:val=""/>
      <w:lvlJc w:val="left"/>
      <w:pPr>
        <w:ind w:left="6260" w:hanging="360"/>
      </w:pPr>
      <w:rPr>
        <w:rFonts w:ascii="Wingdings" w:hAnsi="Wingdings" w:hint="default"/>
      </w:rPr>
    </w:lvl>
  </w:abstractNum>
  <w:abstractNum w:abstractNumId="7" w15:restartNumberingAfterBreak="0">
    <w:nsid w:val="580C04AF"/>
    <w:multiLevelType w:val="hybridMultilevel"/>
    <w:tmpl w:val="DDEAD84A"/>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8" w15:restartNumberingAfterBreak="0">
    <w:nsid w:val="59B2438E"/>
    <w:multiLevelType w:val="hybridMultilevel"/>
    <w:tmpl w:val="CAE67E86"/>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9" w15:restartNumberingAfterBreak="0">
    <w:nsid w:val="65CE5817"/>
    <w:multiLevelType w:val="hybridMultilevel"/>
    <w:tmpl w:val="4F32C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93B3B"/>
    <w:multiLevelType w:val="hybridMultilevel"/>
    <w:tmpl w:val="1DD6FBF4"/>
    <w:lvl w:ilvl="0" w:tplc="29F4EAD4">
      <w:numFmt w:val="bullet"/>
      <w:lvlText w:val="•"/>
      <w:lvlJc w:val="left"/>
      <w:pPr>
        <w:ind w:left="725" w:hanging="585"/>
      </w:pPr>
      <w:rPr>
        <w:rFonts w:ascii="Calibri" w:eastAsia="Aria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B3E4CCA"/>
    <w:multiLevelType w:val="hybridMultilevel"/>
    <w:tmpl w:val="47D89C02"/>
    <w:lvl w:ilvl="0" w:tplc="9B80ECA0">
      <w:numFmt w:val="bullet"/>
      <w:lvlText w:val=""/>
      <w:lvlJc w:val="left"/>
      <w:pPr>
        <w:ind w:left="567" w:hanging="428"/>
      </w:pPr>
      <w:rPr>
        <w:rFonts w:ascii="Symbol" w:eastAsia="Symbol" w:hAnsi="Symbol" w:cs="Symbol" w:hint="default"/>
        <w:w w:val="99"/>
        <w:sz w:val="20"/>
        <w:szCs w:val="20"/>
      </w:rPr>
    </w:lvl>
    <w:lvl w:ilvl="1" w:tplc="715682AE">
      <w:numFmt w:val="bullet"/>
      <w:lvlText w:val=""/>
      <w:lvlJc w:val="left"/>
      <w:pPr>
        <w:ind w:left="860" w:hanging="361"/>
      </w:pPr>
      <w:rPr>
        <w:rFonts w:ascii="Symbol" w:eastAsia="Symbol" w:hAnsi="Symbol" w:cs="Symbol" w:hint="default"/>
        <w:w w:val="99"/>
        <w:sz w:val="20"/>
        <w:szCs w:val="20"/>
      </w:rPr>
    </w:lvl>
    <w:lvl w:ilvl="2" w:tplc="BEFAFE40">
      <w:numFmt w:val="bullet"/>
      <w:lvlText w:val="•"/>
      <w:lvlJc w:val="left"/>
      <w:pPr>
        <w:ind w:left="1958" w:hanging="361"/>
      </w:pPr>
      <w:rPr>
        <w:rFonts w:hint="default"/>
      </w:rPr>
    </w:lvl>
    <w:lvl w:ilvl="3" w:tplc="7C38030A">
      <w:numFmt w:val="bullet"/>
      <w:lvlText w:val="•"/>
      <w:lvlJc w:val="left"/>
      <w:pPr>
        <w:ind w:left="3056" w:hanging="361"/>
      </w:pPr>
      <w:rPr>
        <w:rFonts w:hint="default"/>
      </w:rPr>
    </w:lvl>
    <w:lvl w:ilvl="4" w:tplc="D5F6E08A">
      <w:numFmt w:val="bullet"/>
      <w:lvlText w:val="•"/>
      <w:lvlJc w:val="left"/>
      <w:pPr>
        <w:ind w:left="4155" w:hanging="361"/>
      </w:pPr>
      <w:rPr>
        <w:rFonts w:hint="default"/>
      </w:rPr>
    </w:lvl>
    <w:lvl w:ilvl="5" w:tplc="89C23F86">
      <w:numFmt w:val="bullet"/>
      <w:lvlText w:val="•"/>
      <w:lvlJc w:val="left"/>
      <w:pPr>
        <w:ind w:left="5253" w:hanging="361"/>
      </w:pPr>
      <w:rPr>
        <w:rFonts w:hint="default"/>
      </w:rPr>
    </w:lvl>
    <w:lvl w:ilvl="6" w:tplc="493022E0">
      <w:numFmt w:val="bullet"/>
      <w:lvlText w:val="•"/>
      <w:lvlJc w:val="left"/>
      <w:pPr>
        <w:ind w:left="6352" w:hanging="361"/>
      </w:pPr>
      <w:rPr>
        <w:rFonts w:hint="default"/>
      </w:rPr>
    </w:lvl>
    <w:lvl w:ilvl="7" w:tplc="32A8C136">
      <w:numFmt w:val="bullet"/>
      <w:lvlText w:val="•"/>
      <w:lvlJc w:val="left"/>
      <w:pPr>
        <w:ind w:left="7450" w:hanging="361"/>
      </w:pPr>
      <w:rPr>
        <w:rFonts w:hint="default"/>
      </w:rPr>
    </w:lvl>
    <w:lvl w:ilvl="8" w:tplc="D27A2BB0">
      <w:numFmt w:val="bullet"/>
      <w:lvlText w:val="•"/>
      <w:lvlJc w:val="left"/>
      <w:pPr>
        <w:ind w:left="8549" w:hanging="361"/>
      </w:pPr>
      <w:rPr>
        <w:rFonts w:hint="default"/>
      </w:rPr>
    </w:lvl>
  </w:abstractNum>
  <w:num w:numId="1" w16cid:durableId="1470783468">
    <w:abstractNumId w:val="11"/>
  </w:num>
  <w:num w:numId="2" w16cid:durableId="1740514433">
    <w:abstractNumId w:val="1"/>
  </w:num>
  <w:num w:numId="3" w16cid:durableId="1037512827">
    <w:abstractNumId w:val="6"/>
  </w:num>
  <w:num w:numId="4" w16cid:durableId="841166774">
    <w:abstractNumId w:val="10"/>
  </w:num>
  <w:num w:numId="5" w16cid:durableId="533470845">
    <w:abstractNumId w:val="9"/>
  </w:num>
  <w:num w:numId="6" w16cid:durableId="241719428">
    <w:abstractNumId w:val="0"/>
  </w:num>
  <w:num w:numId="7" w16cid:durableId="2106807545">
    <w:abstractNumId w:val="3"/>
  </w:num>
  <w:num w:numId="8" w16cid:durableId="1489783133">
    <w:abstractNumId w:val="5"/>
  </w:num>
  <w:num w:numId="9" w16cid:durableId="279453830">
    <w:abstractNumId w:val="8"/>
  </w:num>
  <w:num w:numId="10" w16cid:durableId="1601374835">
    <w:abstractNumId w:val="7"/>
  </w:num>
  <w:num w:numId="11" w16cid:durableId="721293530">
    <w:abstractNumId w:val="2"/>
  </w:num>
  <w:num w:numId="12" w16cid:durableId="43647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F5"/>
    <w:rsid w:val="00001932"/>
    <w:rsid w:val="00001DF5"/>
    <w:rsid w:val="0000539D"/>
    <w:rsid w:val="00036175"/>
    <w:rsid w:val="0003636C"/>
    <w:rsid w:val="00042361"/>
    <w:rsid w:val="000451AA"/>
    <w:rsid w:val="00094427"/>
    <w:rsid w:val="000A19F5"/>
    <w:rsid w:val="000C739F"/>
    <w:rsid w:val="000D48DA"/>
    <w:rsid w:val="000D700D"/>
    <w:rsid w:val="000E406A"/>
    <w:rsid w:val="000F572B"/>
    <w:rsid w:val="000F6D02"/>
    <w:rsid w:val="0011774C"/>
    <w:rsid w:val="00132D10"/>
    <w:rsid w:val="001667FA"/>
    <w:rsid w:val="001758DA"/>
    <w:rsid w:val="001B3EB0"/>
    <w:rsid w:val="001B418C"/>
    <w:rsid w:val="001B5D15"/>
    <w:rsid w:val="001F47AE"/>
    <w:rsid w:val="00216D22"/>
    <w:rsid w:val="0022208D"/>
    <w:rsid w:val="0025084B"/>
    <w:rsid w:val="00254856"/>
    <w:rsid w:val="00256457"/>
    <w:rsid w:val="00277D43"/>
    <w:rsid w:val="00280D87"/>
    <w:rsid w:val="00296BC6"/>
    <w:rsid w:val="002A68FD"/>
    <w:rsid w:val="002B4B87"/>
    <w:rsid w:val="002C49E5"/>
    <w:rsid w:val="002D19D2"/>
    <w:rsid w:val="00327735"/>
    <w:rsid w:val="003500CF"/>
    <w:rsid w:val="00350D78"/>
    <w:rsid w:val="00355E4B"/>
    <w:rsid w:val="00375883"/>
    <w:rsid w:val="003C78F5"/>
    <w:rsid w:val="00403B27"/>
    <w:rsid w:val="0045145F"/>
    <w:rsid w:val="0045398D"/>
    <w:rsid w:val="00453CD7"/>
    <w:rsid w:val="004624EA"/>
    <w:rsid w:val="004B5838"/>
    <w:rsid w:val="004C18D3"/>
    <w:rsid w:val="004C32A4"/>
    <w:rsid w:val="004C7740"/>
    <w:rsid w:val="004D0DB2"/>
    <w:rsid w:val="004D1D2C"/>
    <w:rsid w:val="004E5A3D"/>
    <w:rsid w:val="004F53C6"/>
    <w:rsid w:val="00510628"/>
    <w:rsid w:val="00523057"/>
    <w:rsid w:val="005350A5"/>
    <w:rsid w:val="005355C5"/>
    <w:rsid w:val="005366B7"/>
    <w:rsid w:val="00546BB6"/>
    <w:rsid w:val="005564A1"/>
    <w:rsid w:val="00576852"/>
    <w:rsid w:val="005A176B"/>
    <w:rsid w:val="00602123"/>
    <w:rsid w:val="0062633E"/>
    <w:rsid w:val="00643E97"/>
    <w:rsid w:val="00644011"/>
    <w:rsid w:val="006A6320"/>
    <w:rsid w:val="006B0616"/>
    <w:rsid w:val="006B2AE8"/>
    <w:rsid w:val="006E7A35"/>
    <w:rsid w:val="006F3819"/>
    <w:rsid w:val="006F645B"/>
    <w:rsid w:val="0070091C"/>
    <w:rsid w:val="00714A27"/>
    <w:rsid w:val="00730578"/>
    <w:rsid w:val="00731F2D"/>
    <w:rsid w:val="00751494"/>
    <w:rsid w:val="007749B4"/>
    <w:rsid w:val="00774D9F"/>
    <w:rsid w:val="00796928"/>
    <w:rsid w:val="007C7681"/>
    <w:rsid w:val="007E0475"/>
    <w:rsid w:val="00802BE6"/>
    <w:rsid w:val="008053AD"/>
    <w:rsid w:val="00806252"/>
    <w:rsid w:val="0081102C"/>
    <w:rsid w:val="00834DDB"/>
    <w:rsid w:val="008622AB"/>
    <w:rsid w:val="0088023B"/>
    <w:rsid w:val="00881666"/>
    <w:rsid w:val="00881B9E"/>
    <w:rsid w:val="0089238D"/>
    <w:rsid w:val="008A0FF4"/>
    <w:rsid w:val="008A67A5"/>
    <w:rsid w:val="008B66E6"/>
    <w:rsid w:val="008D589B"/>
    <w:rsid w:val="00925D51"/>
    <w:rsid w:val="00955DEA"/>
    <w:rsid w:val="00956B53"/>
    <w:rsid w:val="009606C5"/>
    <w:rsid w:val="00960A2E"/>
    <w:rsid w:val="009A643E"/>
    <w:rsid w:val="009B0FB3"/>
    <w:rsid w:val="009B6E33"/>
    <w:rsid w:val="009C17E3"/>
    <w:rsid w:val="009C2EB9"/>
    <w:rsid w:val="009D342D"/>
    <w:rsid w:val="009D4A16"/>
    <w:rsid w:val="009E28DA"/>
    <w:rsid w:val="009E571C"/>
    <w:rsid w:val="009F49A7"/>
    <w:rsid w:val="009F6835"/>
    <w:rsid w:val="009F6982"/>
    <w:rsid w:val="009F7C3F"/>
    <w:rsid w:val="00A004D2"/>
    <w:rsid w:val="00A10AB1"/>
    <w:rsid w:val="00AB77A1"/>
    <w:rsid w:val="00AC016A"/>
    <w:rsid w:val="00B15893"/>
    <w:rsid w:val="00B40AC2"/>
    <w:rsid w:val="00B50A15"/>
    <w:rsid w:val="00B97425"/>
    <w:rsid w:val="00BD4AF2"/>
    <w:rsid w:val="00BE1053"/>
    <w:rsid w:val="00C04286"/>
    <w:rsid w:val="00C234E7"/>
    <w:rsid w:val="00C32FCB"/>
    <w:rsid w:val="00C37A44"/>
    <w:rsid w:val="00C45A8E"/>
    <w:rsid w:val="00C675C8"/>
    <w:rsid w:val="00C70310"/>
    <w:rsid w:val="00C97BBD"/>
    <w:rsid w:val="00CC0D4B"/>
    <w:rsid w:val="00CD2F2E"/>
    <w:rsid w:val="00CE2FF9"/>
    <w:rsid w:val="00D06D5A"/>
    <w:rsid w:val="00D078C0"/>
    <w:rsid w:val="00D33009"/>
    <w:rsid w:val="00D53602"/>
    <w:rsid w:val="00D60277"/>
    <w:rsid w:val="00D64C08"/>
    <w:rsid w:val="00DB2DB1"/>
    <w:rsid w:val="00DB45AA"/>
    <w:rsid w:val="00DD2FDA"/>
    <w:rsid w:val="00DE1410"/>
    <w:rsid w:val="00E21A41"/>
    <w:rsid w:val="00E24EAC"/>
    <w:rsid w:val="00E5178B"/>
    <w:rsid w:val="00E6672E"/>
    <w:rsid w:val="00EF0599"/>
    <w:rsid w:val="00EF0F75"/>
    <w:rsid w:val="00F16C82"/>
    <w:rsid w:val="00F329ED"/>
    <w:rsid w:val="00F46D2A"/>
    <w:rsid w:val="00F938AB"/>
    <w:rsid w:val="00FA514D"/>
    <w:rsid w:val="00FA5FD6"/>
    <w:rsid w:val="00FB4D76"/>
    <w:rsid w:val="00FF3B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35C"/>
  <w15:docId w15:val="{773E2441-B3B2-4EBC-9B2F-F87B3760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64"/>
      <w:ind w:left="111"/>
      <w:outlineLvl w:val="0"/>
    </w:pPr>
    <w:rPr>
      <w:b/>
      <w:bCs/>
      <w:i/>
    </w:rPr>
  </w:style>
  <w:style w:type="paragraph" w:styleId="2">
    <w:name w:val="heading 2"/>
    <w:basedOn w:val="a"/>
    <w:uiPriority w:val="1"/>
    <w:qFormat/>
    <w:pPr>
      <w:ind w:left="140"/>
      <w:outlineLvl w:val="1"/>
    </w:pPr>
    <w:rPr>
      <w:b/>
      <w:bCs/>
      <w:sz w:val="20"/>
      <w:szCs w:val="20"/>
    </w:rPr>
  </w:style>
  <w:style w:type="paragraph" w:styleId="3">
    <w:name w:val="heading 3"/>
    <w:basedOn w:val="a"/>
    <w:next w:val="a"/>
    <w:link w:val="3Char"/>
    <w:uiPriority w:val="9"/>
    <w:semiHidden/>
    <w:unhideWhenUsed/>
    <w:qFormat/>
    <w:rsid w:val="004C77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34"/>
    <w:qFormat/>
    <w:pPr>
      <w:ind w:left="567" w:hanging="427"/>
    </w:pPr>
  </w:style>
  <w:style w:type="paragraph" w:customStyle="1" w:styleId="TableParagraph">
    <w:name w:val="Table Paragraph"/>
    <w:basedOn w:val="a"/>
    <w:uiPriority w:val="1"/>
    <w:qFormat/>
  </w:style>
  <w:style w:type="character" w:styleId="-">
    <w:name w:val="Hyperlink"/>
    <w:basedOn w:val="a0"/>
    <w:uiPriority w:val="99"/>
    <w:unhideWhenUsed/>
    <w:rsid w:val="0045145F"/>
    <w:rPr>
      <w:color w:val="0000FF" w:themeColor="hyperlink"/>
      <w:u w:val="single"/>
    </w:rPr>
  </w:style>
  <w:style w:type="table" w:styleId="a5">
    <w:name w:val="Table Grid"/>
    <w:basedOn w:val="a1"/>
    <w:uiPriority w:val="59"/>
    <w:rsid w:val="00451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F46D2A"/>
    <w:rPr>
      <w:rFonts w:ascii="Segoe UI" w:hAnsi="Segoe UI" w:cs="Segoe UI"/>
      <w:sz w:val="18"/>
      <w:szCs w:val="18"/>
    </w:rPr>
  </w:style>
  <w:style w:type="character" w:customStyle="1" w:styleId="Char">
    <w:name w:val="Κείμενο πλαισίου Char"/>
    <w:basedOn w:val="a0"/>
    <w:link w:val="a6"/>
    <w:uiPriority w:val="99"/>
    <w:semiHidden/>
    <w:rsid w:val="00F46D2A"/>
    <w:rPr>
      <w:rFonts w:ascii="Segoe UI" w:eastAsia="Arial" w:hAnsi="Segoe UI" w:cs="Segoe UI"/>
      <w:sz w:val="18"/>
      <w:szCs w:val="18"/>
    </w:rPr>
  </w:style>
  <w:style w:type="character" w:customStyle="1" w:styleId="3Char">
    <w:name w:val="Επικεφαλίδα 3 Char"/>
    <w:basedOn w:val="a0"/>
    <w:link w:val="3"/>
    <w:uiPriority w:val="9"/>
    <w:semiHidden/>
    <w:rsid w:val="004C7740"/>
    <w:rPr>
      <w:rFonts w:asciiTheme="majorHAnsi" w:eastAsiaTheme="majorEastAsia" w:hAnsiTheme="majorHAnsi" w:cstheme="majorBidi"/>
      <w:color w:val="243F60" w:themeColor="accent1" w:themeShade="7F"/>
      <w:sz w:val="24"/>
      <w:szCs w:val="24"/>
    </w:rPr>
  </w:style>
  <w:style w:type="paragraph" w:styleId="a7">
    <w:name w:val="header"/>
    <w:basedOn w:val="a"/>
    <w:link w:val="Char0"/>
    <w:uiPriority w:val="99"/>
    <w:unhideWhenUsed/>
    <w:rsid w:val="00D078C0"/>
    <w:pPr>
      <w:tabs>
        <w:tab w:val="center" w:pos="4153"/>
        <w:tab w:val="right" w:pos="8306"/>
      </w:tabs>
    </w:pPr>
  </w:style>
  <w:style w:type="character" w:customStyle="1" w:styleId="Char0">
    <w:name w:val="Κεφαλίδα Char"/>
    <w:basedOn w:val="a0"/>
    <w:link w:val="a7"/>
    <w:uiPriority w:val="99"/>
    <w:rsid w:val="00D078C0"/>
    <w:rPr>
      <w:rFonts w:ascii="Arial" w:eastAsia="Arial" w:hAnsi="Arial" w:cs="Arial"/>
    </w:rPr>
  </w:style>
  <w:style w:type="paragraph" w:styleId="a8">
    <w:name w:val="footer"/>
    <w:basedOn w:val="a"/>
    <w:link w:val="Char1"/>
    <w:uiPriority w:val="99"/>
    <w:unhideWhenUsed/>
    <w:rsid w:val="00D078C0"/>
    <w:pPr>
      <w:tabs>
        <w:tab w:val="center" w:pos="4153"/>
        <w:tab w:val="right" w:pos="8306"/>
      </w:tabs>
    </w:pPr>
  </w:style>
  <w:style w:type="character" w:customStyle="1" w:styleId="Char1">
    <w:name w:val="Υποσέλιδο Char"/>
    <w:basedOn w:val="a0"/>
    <w:link w:val="a8"/>
    <w:uiPriority w:val="99"/>
    <w:rsid w:val="00D078C0"/>
    <w:rPr>
      <w:rFonts w:ascii="Arial" w:eastAsia="Arial" w:hAnsi="Arial" w:cs="Arial"/>
    </w:rPr>
  </w:style>
  <w:style w:type="character" w:styleId="a9">
    <w:name w:val="Unresolved Mention"/>
    <w:basedOn w:val="a0"/>
    <w:uiPriority w:val="99"/>
    <w:semiHidden/>
    <w:unhideWhenUsed/>
    <w:rsid w:val="009C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7869">
      <w:bodyDiv w:val="1"/>
      <w:marLeft w:val="0"/>
      <w:marRight w:val="0"/>
      <w:marTop w:val="0"/>
      <w:marBottom w:val="0"/>
      <w:divBdr>
        <w:top w:val="none" w:sz="0" w:space="0" w:color="auto"/>
        <w:left w:val="none" w:sz="0" w:space="0" w:color="auto"/>
        <w:bottom w:val="none" w:sz="0" w:space="0" w:color="auto"/>
        <w:right w:val="none" w:sz="0" w:space="0" w:color="auto"/>
      </w:divBdr>
    </w:div>
    <w:div w:id="1076198401">
      <w:bodyDiv w:val="1"/>
      <w:marLeft w:val="0"/>
      <w:marRight w:val="0"/>
      <w:marTop w:val="0"/>
      <w:marBottom w:val="0"/>
      <w:divBdr>
        <w:top w:val="none" w:sz="0" w:space="0" w:color="auto"/>
        <w:left w:val="none" w:sz="0" w:space="0" w:color="auto"/>
        <w:bottom w:val="none" w:sz="0" w:space="0" w:color="auto"/>
        <w:right w:val="none" w:sz="0" w:space="0" w:color="auto"/>
      </w:divBdr>
      <w:divsChild>
        <w:div w:id="1442917432">
          <w:marLeft w:val="0"/>
          <w:marRight w:val="0"/>
          <w:marTop w:val="0"/>
          <w:marBottom w:val="75"/>
          <w:divBdr>
            <w:top w:val="none" w:sz="0" w:space="0" w:color="auto"/>
            <w:left w:val="none" w:sz="0" w:space="0" w:color="auto"/>
            <w:bottom w:val="none" w:sz="0" w:space="0" w:color="auto"/>
            <w:right w:val="none" w:sz="0" w:space="0" w:color="auto"/>
          </w:divBdr>
        </w:div>
        <w:div w:id="1736660554">
          <w:marLeft w:val="0"/>
          <w:marRight w:val="0"/>
          <w:marTop w:val="0"/>
          <w:marBottom w:val="0"/>
          <w:divBdr>
            <w:top w:val="none" w:sz="0" w:space="0" w:color="auto"/>
            <w:left w:val="none" w:sz="0" w:space="0" w:color="auto"/>
            <w:bottom w:val="none" w:sz="0" w:space="0" w:color="auto"/>
            <w:right w:val="none" w:sz="0" w:space="0" w:color="auto"/>
          </w:divBdr>
        </w:div>
        <w:div w:id="1768622576">
          <w:marLeft w:val="0"/>
          <w:marRight w:val="0"/>
          <w:marTop w:val="60"/>
          <w:marBottom w:val="0"/>
          <w:divBdr>
            <w:top w:val="none" w:sz="0" w:space="0" w:color="auto"/>
            <w:left w:val="none" w:sz="0" w:space="0" w:color="auto"/>
            <w:bottom w:val="none" w:sz="0" w:space="0" w:color="auto"/>
            <w:right w:val="none" w:sz="0" w:space="0" w:color="auto"/>
          </w:divBdr>
        </w:div>
      </w:divsChild>
    </w:div>
    <w:div w:id="1139686660">
      <w:bodyDiv w:val="1"/>
      <w:marLeft w:val="0"/>
      <w:marRight w:val="0"/>
      <w:marTop w:val="0"/>
      <w:marBottom w:val="0"/>
      <w:divBdr>
        <w:top w:val="none" w:sz="0" w:space="0" w:color="auto"/>
        <w:left w:val="none" w:sz="0" w:space="0" w:color="auto"/>
        <w:bottom w:val="none" w:sz="0" w:space="0" w:color="auto"/>
        <w:right w:val="none" w:sz="0" w:space="0" w:color="auto"/>
      </w:divBdr>
    </w:div>
    <w:div w:id="1602178407">
      <w:bodyDiv w:val="1"/>
      <w:marLeft w:val="0"/>
      <w:marRight w:val="0"/>
      <w:marTop w:val="0"/>
      <w:marBottom w:val="0"/>
      <w:divBdr>
        <w:top w:val="none" w:sz="0" w:space="0" w:color="auto"/>
        <w:left w:val="none" w:sz="0" w:space="0" w:color="auto"/>
        <w:bottom w:val="none" w:sz="0" w:space="0" w:color="auto"/>
        <w:right w:val="none" w:sz="0" w:space="0" w:color="auto"/>
      </w:divBdr>
    </w:div>
    <w:div w:id="1843859719">
      <w:bodyDiv w:val="1"/>
      <w:marLeft w:val="0"/>
      <w:marRight w:val="0"/>
      <w:marTop w:val="0"/>
      <w:marBottom w:val="0"/>
      <w:divBdr>
        <w:top w:val="none" w:sz="0" w:space="0" w:color="auto"/>
        <w:left w:val="none" w:sz="0" w:space="0" w:color="auto"/>
        <w:bottom w:val="none" w:sz="0" w:space="0" w:color="auto"/>
        <w:right w:val="none" w:sz="0" w:space="0" w:color="auto"/>
      </w:divBdr>
    </w:div>
    <w:div w:id="1847941579">
      <w:bodyDiv w:val="1"/>
      <w:marLeft w:val="0"/>
      <w:marRight w:val="0"/>
      <w:marTop w:val="0"/>
      <w:marBottom w:val="0"/>
      <w:divBdr>
        <w:top w:val="none" w:sz="0" w:space="0" w:color="auto"/>
        <w:left w:val="none" w:sz="0" w:space="0" w:color="auto"/>
        <w:bottom w:val="none" w:sz="0" w:space="0" w:color="auto"/>
        <w:right w:val="none" w:sz="0" w:space="0" w:color="auto"/>
      </w:divBdr>
      <w:divsChild>
        <w:div w:id="990449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app13158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3346</Words>
  <Characters>18069</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Gougousis</dc:creator>
  <cp:lastModifiedBy>Aikaterini Kandyliari</cp:lastModifiedBy>
  <cp:revision>22</cp:revision>
  <cp:lastPrinted>2023-06-27T10:37:00Z</cp:lastPrinted>
  <dcterms:created xsi:type="dcterms:W3CDTF">2026-01-13T13:01:00Z</dcterms:created>
  <dcterms:modified xsi:type="dcterms:W3CDTF">2026-01-13T13:48:00Z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2019-06-11T00:00:00Z</vt:filetime>
  </property>
</Properties>
</file>