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C1" w:rsidRPr="00BE2E0A" w:rsidRDefault="00E653C1" w:rsidP="00050B81">
      <w:pPr>
        <w:spacing w:before="120" w:after="0"/>
        <w:jc w:val="center"/>
        <w:rPr>
          <w:rFonts w:cs="Arial"/>
          <w:sz w:val="24"/>
          <w:szCs w:val="24"/>
          <w:lang w:val="en-US"/>
        </w:rPr>
      </w:pPr>
      <w:bookmarkStart w:id="0" w:name="_GoBack"/>
      <w:bookmarkEnd w:id="0"/>
      <w:r w:rsidRPr="00BE2E0A">
        <w:rPr>
          <w:rFonts w:cs="Arial"/>
          <w:b/>
          <w:sz w:val="24"/>
          <w:szCs w:val="24"/>
        </w:rPr>
        <w:t>COURSE LAYOUT</w:t>
      </w:r>
    </w:p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1"/>
        <w:gridCol w:w="1120"/>
        <w:gridCol w:w="1289"/>
        <w:gridCol w:w="1208"/>
        <w:gridCol w:w="348"/>
        <w:gridCol w:w="1230"/>
      </w:tblGrid>
      <w:tr w:rsidR="00E653C1" w:rsidRPr="00AC7581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:rsidR="00E653C1" w:rsidRPr="00DF6BB2" w:rsidRDefault="00DF6BB2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DF6BB2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  <w:lang w:val="en-US"/>
              </w:rPr>
              <w:t>Applied Economics and Social Sciences</w:t>
            </w:r>
          </w:p>
        </w:tc>
      </w:tr>
      <w:tr w:rsidR="00E653C1" w:rsidRPr="00AC7581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E653C1" w:rsidRPr="00465637" w:rsidRDefault="00465637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AGRICULTURAL ECONOMICS AND RURAL DEVELOPMENT</w:t>
            </w:r>
          </w:p>
        </w:tc>
      </w:tr>
      <w:tr w:rsidR="00E653C1" w:rsidRPr="00BE2E0A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i/>
                <w:sz w:val="18"/>
                <w:szCs w:val="18"/>
              </w:rPr>
              <w:t>Undergraduate</w:t>
            </w:r>
          </w:p>
        </w:tc>
      </w:tr>
      <w:tr w:rsidR="00C728C7" w:rsidRPr="00BE2E0A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:rsidR="00E653C1" w:rsidRPr="00C66C3E" w:rsidRDefault="00C66C3E" w:rsidP="00C728C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8th</w:t>
            </w:r>
          </w:p>
        </w:tc>
      </w:tr>
      <w:tr w:rsidR="00E653C1" w:rsidRPr="00465637" w:rsidTr="001A3F9B">
        <w:trPr>
          <w:trHeight w:val="375"/>
        </w:trPr>
        <w:tc>
          <w:tcPr>
            <w:tcW w:w="3205" w:type="dxa"/>
            <w:shd w:val="clear" w:color="auto" w:fill="DDD9C3"/>
            <w:vAlign w:val="center"/>
          </w:tcPr>
          <w:p w:rsidR="00E653C1" w:rsidRPr="00BE2E0A" w:rsidRDefault="00E653C1" w:rsidP="0049495F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E653C1" w:rsidRPr="00BE2E0A" w:rsidRDefault="00C728C7" w:rsidP="00C728C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FARM MANAGEMENT  II</w:t>
            </w:r>
          </w:p>
        </w:tc>
      </w:tr>
      <w:tr w:rsidR="00C728C7" w:rsidRPr="00BE2E0A" w:rsidTr="001A3F9B">
        <w:trPr>
          <w:trHeight w:val="196"/>
        </w:trPr>
        <w:tc>
          <w:tcPr>
            <w:tcW w:w="5637" w:type="dxa"/>
            <w:gridSpan w:val="3"/>
            <w:shd w:val="clear" w:color="auto" w:fill="DDD9C3"/>
            <w:vAlign w:val="center"/>
          </w:tcPr>
          <w:p w:rsidR="00E653C1" w:rsidRPr="00BE2E0A" w:rsidRDefault="00E653C1" w:rsidP="003C27A8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INDEPENDENT TEACHING ACTIVITIES</w:t>
            </w:r>
            <w:r w:rsidRPr="00BE2E0A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/>
            <w:vAlign w:val="center"/>
          </w:tcPr>
          <w:p w:rsidR="00E653C1" w:rsidRPr="00BE2E0A" w:rsidRDefault="00E653C1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/>
            <w:vAlign w:val="center"/>
          </w:tcPr>
          <w:p w:rsidR="00E653C1" w:rsidRPr="00BE2E0A" w:rsidRDefault="00E653C1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ECTS</w:t>
            </w:r>
          </w:p>
        </w:tc>
      </w:tr>
      <w:tr w:rsidR="00E653C1" w:rsidRPr="00BE2E0A" w:rsidTr="00952292">
        <w:trPr>
          <w:trHeight w:val="194"/>
        </w:trPr>
        <w:tc>
          <w:tcPr>
            <w:tcW w:w="5637" w:type="dxa"/>
            <w:gridSpan w:val="3"/>
          </w:tcPr>
          <w:p w:rsidR="00E653C1" w:rsidRPr="00BE2E0A" w:rsidRDefault="00E653C1" w:rsidP="001C3CCB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sz w:val="20"/>
                <w:szCs w:val="20"/>
              </w:rPr>
              <w:t>L</w:t>
            </w:r>
            <w:r w:rsidR="001C3CCB">
              <w:rPr>
                <w:rFonts w:cs="Arial"/>
                <w:sz w:val="20"/>
                <w:szCs w:val="20"/>
                <w:lang w:val="en-US"/>
              </w:rPr>
              <w:t>ectures</w:t>
            </w:r>
            <w:r w:rsidR="00F83FDB">
              <w:rPr>
                <w:rFonts w:cs="Arial"/>
                <w:sz w:val="20"/>
                <w:szCs w:val="20"/>
                <w:lang w:val="en-US"/>
              </w:rPr>
              <w:t xml:space="preserve"> and practical exercises </w:t>
            </w:r>
            <w:r w:rsidRPr="00BE2E0A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E653C1" w:rsidRPr="00DF6BB2" w:rsidRDefault="00C66C3E" w:rsidP="00DF6BB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F6BB2">
              <w:rPr>
                <w:rFonts w:cs="Arial"/>
                <w:sz w:val="20"/>
                <w:szCs w:val="20"/>
                <w:lang w:val="en-US"/>
              </w:rPr>
              <w:t>5</w:t>
            </w:r>
            <w:r w:rsidR="00DF6BB2" w:rsidRPr="00DF6BB2">
              <w:rPr>
                <w:rFonts w:cs="Arial"/>
                <w:sz w:val="20"/>
                <w:szCs w:val="20"/>
              </w:rPr>
              <w:t xml:space="preserve"> </w:t>
            </w:r>
            <w:r w:rsidR="00DF6BB2">
              <w:rPr>
                <w:rFonts w:cs="Arial"/>
                <w:sz w:val="20"/>
                <w:szCs w:val="20"/>
              </w:rPr>
              <w:t xml:space="preserve">(4 </w:t>
            </w:r>
            <w:r w:rsidR="00DF6BB2">
              <w:rPr>
                <w:rFonts w:cs="Arial"/>
                <w:sz w:val="20"/>
                <w:szCs w:val="20"/>
                <w:lang w:val="en-US"/>
              </w:rPr>
              <w:t>theory &amp; 1 exercises)</w:t>
            </w:r>
          </w:p>
        </w:tc>
        <w:tc>
          <w:tcPr>
            <w:tcW w:w="1240" w:type="dxa"/>
          </w:tcPr>
          <w:p w:rsidR="00E653C1" w:rsidRPr="00BE2E0A" w:rsidRDefault="00DF6BB2" w:rsidP="009070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E653C1" w:rsidRPr="00BE2E0A" w:rsidTr="00952292">
        <w:trPr>
          <w:trHeight w:val="194"/>
        </w:trPr>
        <w:tc>
          <w:tcPr>
            <w:tcW w:w="5637" w:type="dxa"/>
            <w:gridSpan w:val="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653C1" w:rsidRPr="00BE2E0A" w:rsidTr="00952292">
        <w:trPr>
          <w:trHeight w:val="194"/>
        </w:trPr>
        <w:tc>
          <w:tcPr>
            <w:tcW w:w="5637" w:type="dxa"/>
            <w:gridSpan w:val="3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653C1" w:rsidRPr="00BE2E0A" w:rsidTr="001A3F9B">
        <w:trPr>
          <w:trHeight w:val="194"/>
        </w:trPr>
        <w:tc>
          <w:tcPr>
            <w:tcW w:w="5637" w:type="dxa"/>
            <w:gridSpan w:val="3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653C1" w:rsidRPr="00465637" w:rsidTr="001A3F9B">
        <w:trPr>
          <w:trHeight w:val="599"/>
        </w:trPr>
        <w:tc>
          <w:tcPr>
            <w:tcW w:w="3205" w:type="dxa"/>
            <w:shd w:val="clear" w:color="auto" w:fill="DDD9C3"/>
          </w:tcPr>
          <w:p w:rsidR="00E653C1" w:rsidRPr="00BE2E0A" w:rsidRDefault="00E653C1" w:rsidP="00407FB0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TYPE</w:t>
            </w:r>
          </w:p>
        </w:tc>
        <w:tc>
          <w:tcPr>
            <w:tcW w:w="5231" w:type="dxa"/>
            <w:gridSpan w:val="5"/>
          </w:tcPr>
          <w:p w:rsidR="00E653C1" w:rsidRPr="00BE2E0A" w:rsidRDefault="00D378EF" w:rsidP="0046563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Scientific area</w:t>
            </w:r>
            <w:r w:rsidR="00E653C1" w:rsidRPr="00BE2E0A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E653C1" w:rsidRPr="00DF6BB2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PREREQUISITES</w:t>
            </w:r>
          </w:p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E653C1" w:rsidRPr="00BE2E0A" w:rsidRDefault="00E653C1" w:rsidP="00C728C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653C1" w:rsidRPr="00465637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:rsidR="00E653C1" w:rsidRPr="00BE2E0A" w:rsidRDefault="00E653C1" w:rsidP="0046563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sz w:val="20"/>
                <w:szCs w:val="20"/>
                <w:lang w:val="en-US"/>
              </w:rPr>
              <w:t xml:space="preserve">Greek </w:t>
            </w:r>
          </w:p>
        </w:tc>
      </w:tr>
      <w:tr w:rsidR="00E653C1" w:rsidRPr="00BE2E0A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IS THE COURSE OFFERED for</w:t>
            </w:r>
            <w:r w:rsidRPr="00BE2E0A">
              <w:rPr>
                <w:rFonts w:cs="Arial"/>
                <w:b/>
                <w:sz w:val="20"/>
                <w:szCs w:val="20"/>
                <w:lang w:val="en-GB"/>
              </w:rPr>
              <w:t>ERASMUS STUDENTS?</w:t>
            </w:r>
          </w:p>
        </w:tc>
        <w:tc>
          <w:tcPr>
            <w:tcW w:w="5231" w:type="dxa"/>
            <w:gridSpan w:val="5"/>
          </w:tcPr>
          <w:p w:rsidR="00E653C1" w:rsidRPr="00465637" w:rsidRDefault="00465637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</w:t>
            </w:r>
          </w:p>
        </w:tc>
      </w:tr>
      <w:tr w:rsidR="00DF6BB2" w:rsidRPr="00C55414" w:rsidTr="001A3F9B">
        <w:tc>
          <w:tcPr>
            <w:tcW w:w="3205" w:type="dxa"/>
            <w:shd w:val="clear" w:color="auto" w:fill="DDD9C3"/>
          </w:tcPr>
          <w:p w:rsidR="00DF6BB2" w:rsidRPr="00BE2E0A" w:rsidRDefault="00DF6BB2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GB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:rsidR="00DF6BB2" w:rsidRPr="003B2A0C" w:rsidRDefault="004C23BA" w:rsidP="00C728C7">
            <w:pPr>
              <w:rPr>
                <w:rFonts w:cs="Arial"/>
                <w:color w:val="002060"/>
                <w:sz w:val="20"/>
                <w:szCs w:val="20"/>
                <w:lang w:val="en-GB"/>
              </w:rPr>
            </w:pPr>
            <w:r>
              <w:fldChar w:fldCharType="begin"/>
            </w:r>
            <w:r w:rsidRPr="00AC7581">
              <w:rPr>
                <w:lang w:val="en-GB"/>
                <w:rPrChange w:id="1" w:author="User" w:date="2020-07-21T18:09:00Z">
                  <w:rPr/>
                </w:rPrChange>
              </w:rPr>
              <w:instrText>HYPERLINK "https://mediasrv.aua.gr/eclass/courses/AOA192/"</w:instrText>
            </w:r>
            <w:r>
              <w:fldChar w:fldCharType="separate"/>
            </w:r>
            <w:r w:rsidR="00DF6BB2" w:rsidRPr="00CE50FC">
              <w:rPr>
                <w:rStyle w:val="Hyperlink"/>
                <w:lang w:val="en-GB"/>
              </w:rPr>
              <w:t>https://mediasrv.aua.gr/eclass/courses/AOA192/</w:t>
            </w:r>
            <w:r>
              <w:fldChar w:fldCharType="end"/>
            </w:r>
          </w:p>
        </w:tc>
      </w:tr>
    </w:tbl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E653C1" w:rsidRPr="00BE2E0A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Learning Outcomes</w:t>
            </w:r>
          </w:p>
        </w:tc>
      </w:tr>
      <w:tr w:rsidR="00E653C1" w:rsidRPr="00BE2E0A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/>
          </w:tcPr>
          <w:p w:rsidR="00E653C1" w:rsidRPr="00BE2E0A" w:rsidRDefault="00E653C1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</w:tr>
      <w:tr w:rsidR="00E653C1" w:rsidRPr="00AC7581" w:rsidTr="00050B81">
        <w:tc>
          <w:tcPr>
            <w:tcW w:w="8472" w:type="dxa"/>
            <w:gridSpan w:val="2"/>
          </w:tcPr>
          <w:p w:rsidR="00DF6BB2" w:rsidRDefault="00DF6BB2" w:rsidP="00C728C7">
            <w:pPr>
              <w:pStyle w:val="ListParagraph"/>
              <w:rPr>
                <w:rFonts w:cs="Arial"/>
                <w:lang w:val="en-US"/>
              </w:rPr>
            </w:pPr>
          </w:p>
          <w:p w:rsidR="00DF6BB2" w:rsidRPr="00DF6BB2" w:rsidRDefault="00DF6BB2" w:rsidP="00DF6BB2">
            <w:pPr>
              <w:pStyle w:val="ListParagrap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</w:t>
            </w:r>
            <w:r w:rsidRPr="00DF6BB2">
              <w:rPr>
                <w:rFonts w:cs="Arial"/>
                <w:lang w:val="en-US"/>
              </w:rPr>
              <w:t xml:space="preserve">his course is a continuation of the </w:t>
            </w:r>
            <w:r>
              <w:rPr>
                <w:rFonts w:cs="Arial"/>
                <w:lang w:val="en-US"/>
              </w:rPr>
              <w:t>FARM MANAGEMENT I</w:t>
            </w:r>
            <w:r w:rsidRPr="00DF6BB2">
              <w:rPr>
                <w:rFonts w:cs="Arial"/>
                <w:lang w:val="en-US"/>
              </w:rPr>
              <w:t>.</w:t>
            </w:r>
          </w:p>
          <w:p w:rsidR="00DF6BB2" w:rsidRPr="00DF6BB2" w:rsidRDefault="00DF6BB2" w:rsidP="00DF6BB2">
            <w:pPr>
              <w:pStyle w:val="ListParagraph"/>
              <w:rPr>
                <w:rFonts w:cs="Arial"/>
                <w:lang w:val="en-US"/>
              </w:rPr>
            </w:pPr>
            <w:r w:rsidRPr="00DF6BB2">
              <w:rPr>
                <w:rFonts w:cs="Arial"/>
                <w:lang w:val="en-US"/>
              </w:rPr>
              <w:t xml:space="preserve">In particular, this course completes the technical and economic </w:t>
            </w:r>
            <w:proofErr w:type="gramStart"/>
            <w:r w:rsidR="00B43A39">
              <w:rPr>
                <w:rFonts w:cs="Arial"/>
                <w:lang w:val="en-US"/>
              </w:rPr>
              <w:t>r</w:t>
            </w:r>
            <w:r w:rsidR="00B342F6">
              <w:rPr>
                <w:rFonts w:cs="Arial"/>
                <w:lang w:val="en-US"/>
              </w:rPr>
              <w:t xml:space="preserve">esister </w:t>
            </w:r>
            <w:r w:rsidRPr="00DF6BB2">
              <w:rPr>
                <w:rFonts w:cs="Arial"/>
                <w:lang w:val="en-US"/>
              </w:rPr>
              <w:t xml:space="preserve"> and</w:t>
            </w:r>
            <w:proofErr w:type="gramEnd"/>
            <w:r w:rsidRPr="00DF6BB2">
              <w:rPr>
                <w:rFonts w:cs="Arial"/>
                <w:lang w:val="en-US"/>
              </w:rPr>
              <w:t xml:space="preserve"> </w:t>
            </w:r>
            <w:r w:rsidR="00B43A39">
              <w:rPr>
                <w:rFonts w:cs="Arial"/>
                <w:lang w:val="en-US"/>
              </w:rPr>
              <w:t>analysis of farm</w:t>
            </w:r>
            <w:r w:rsidRPr="00DF6BB2">
              <w:rPr>
                <w:rFonts w:cs="Arial"/>
                <w:lang w:val="en-US"/>
              </w:rPr>
              <w:t>s</w:t>
            </w:r>
            <w:r w:rsidR="00B342F6">
              <w:rPr>
                <w:rFonts w:cs="Arial"/>
                <w:lang w:val="en-US"/>
              </w:rPr>
              <w:t xml:space="preserve"> function </w:t>
            </w:r>
            <w:r w:rsidRPr="00DF6BB2">
              <w:rPr>
                <w:rFonts w:cs="Arial"/>
                <w:lang w:val="en-US"/>
              </w:rPr>
              <w:t>and analyzes the decision-making process on</w:t>
            </w:r>
            <w:r w:rsidR="00B342F6">
              <w:rPr>
                <w:rFonts w:cs="Arial"/>
                <w:lang w:val="en-US"/>
              </w:rPr>
              <w:t xml:space="preserve"> farms</w:t>
            </w:r>
            <w:r w:rsidRPr="00DF6BB2">
              <w:rPr>
                <w:rFonts w:cs="Arial"/>
                <w:lang w:val="en-US"/>
              </w:rPr>
              <w:t>.</w:t>
            </w:r>
          </w:p>
          <w:p w:rsidR="00DF6BB2" w:rsidRPr="00DF6BB2" w:rsidRDefault="00DF6BB2" w:rsidP="00DF6BB2">
            <w:pPr>
              <w:pStyle w:val="ListParagraph"/>
              <w:rPr>
                <w:rFonts w:cs="Arial"/>
                <w:lang w:val="en-US"/>
              </w:rPr>
            </w:pPr>
          </w:p>
          <w:p w:rsidR="00DF6BB2" w:rsidRPr="00DF6BB2" w:rsidRDefault="00DF6BB2" w:rsidP="00DF6BB2">
            <w:pPr>
              <w:pStyle w:val="ListParagraph"/>
              <w:rPr>
                <w:rFonts w:cs="Arial"/>
                <w:lang w:val="en-US"/>
              </w:rPr>
            </w:pPr>
            <w:r w:rsidRPr="00DF6BB2">
              <w:rPr>
                <w:rFonts w:cs="Arial"/>
                <w:lang w:val="en-US"/>
              </w:rPr>
              <w:t>Upon successful completion of the course the student will be able to:</w:t>
            </w:r>
          </w:p>
          <w:p w:rsidR="00DF6BB2" w:rsidRPr="00DF6BB2" w:rsidRDefault="00DF6BB2" w:rsidP="00DF6BB2">
            <w:pPr>
              <w:pStyle w:val="ListParagraph"/>
              <w:rPr>
                <w:rFonts w:cs="Arial"/>
                <w:lang w:val="en-US"/>
              </w:rPr>
            </w:pPr>
            <w:r w:rsidRPr="00DF6BB2">
              <w:rPr>
                <w:rFonts w:cs="Arial"/>
                <w:lang w:val="en-US"/>
              </w:rPr>
              <w:t xml:space="preserve">• Has understood the meaning of technical and economic </w:t>
            </w:r>
            <w:r w:rsidR="00B342F6">
              <w:rPr>
                <w:rFonts w:cs="Arial"/>
                <w:lang w:val="en-US"/>
              </w:rPr>
              <w:t>resisters</w:t>
            </w:r>
            <w:r w:rsidRPr="00DF6BB2">
              <w:rPr>
                <w:rFonts w:cs="Arial"/>
                <w:lang w:val="en-US"/>
              </w:rPr>
              <w:t xml:space="preserve"> and analysis of</w:t>
            </w:r>
            <w:r w:rsidR="00B342F6">
              <w:rPr>
                <w:rFonts w:cs="Arial"/>
                <w:lang w:val="en-US"/>
              </w:rPr>
              <w:t xml:space="preserve"> farm function</w:t>
            </w:r>
            <w:r w:rsidR="00853D82">
              <w:rPr>
                <w:rFonts w:cs="Arial"/>
                <w:lang w:val="en-US"/>
              </w:rPr>
              <w:t>,</w:t>
            </w:r>
            <w:r w:rsidR="00B342F6">
              <w:rPr>
                <w:rFonts w:cs="Arial"/>
                <w:lang w:val="en-US"/>
              </w:rPr>
              <w:t xml:space="preserve"> </w:t>
            </w:r>
            <w:r w:rsidRPr="00DF6BB2">
              <w:rPr>
                <w:rFonts w:cs="Arial"/>
                <w:lang w:val="en-US"/>
              </w:rPr>
              <w:t xml:space="preserve"> to cal</w:t>
            </w:r>
            <w:r w:rsidR="00853D82">
              <w:rPr>
                <w:rFonts w:cs="Arial"/>
                <w:lang w:val="en-US"/>
              </w:rPr>
              <w:t xml:space="preserve">culate the respective financial/economic  </w:t>
            </w:r>
            <w:r w:rsidRPr="00DF6BB2">
              <w:rPr>
                <w:rFonts w:cs="Arial"/>
                <w:lang w:val="en-US"/>
              </w:rPr>
              <w:t xml:space="preserve">results and production costs, in these cases and especially to understand their importance for the technical and economic </w:t>
            </w:r>
            <w:r w:rsidR="00853D82">
              <w:rPr>
                <w:rFonts w:cs="Arial"/>
                <w:lang w:val="en-US"/>
              </w:rPr>
              <w:t>function of farms</w:t>
            </w:r>
            <w:r w:rsidRPr="00DF6BB2">
              <w:rPr>
                <w:rFonts w:cs="Arial"/>
                <w:lang w:val="en-US"/>
              </w:rPr>
              <w:t>,</w:t>
            </w:r>
          </w:p>
          <w:p w:rsidR="00DF6BB2" w:rsidRDefault="00DF6BB2" w:rsidP="00DF6BB2">
            <w:pPr>
              <w:pStyle w:val="ListParagraph"/>
              <w:rPr>
                <w:rFonts w:cs="Arial"/>
                <w:lang w:val="en-US"/>
              </w:rPr>
            </w:pPr>
            <w:r w:rsidRPr="00DF6BB2">
              <w:rPr>
                <w:rFonts w:cs="Arial"/>
                <w:lang w:val="en-US"/>
              </w:rPr>
              <w:t>• understand the decision-making process on farms and will use the corresponding methods / tools on real farms.</w:t>
            </w:r>
          </w:p>
          <w:p w:rsidR="00DF6BB2" w:rsidRDefault="00DF6BB2" w:rsidP="00C728C7">
            <w:pPr>
              <w:pStyle w:val="ListParagraph"/>
              <w:rPr>
                <w:rFonts w:cs="Arial"/>
                <w:lang w:val="en-US"/>
              </w:rPr>
            </w:pPr>
          </w:p>
          <w:p w:rsidR="00E653C1" w:rsidRPr="009E08D3" w:rsidRDefault="00E653C1" w:rsidP="005D1EFE">
            <w:pPr>
              <w:pStyle w:val="ListParagraph"/>
              <w:rPr>
                <w:rFonts w:cs="Arial"/>
                <w:lang w:val="en-US"/>
              </w:rPr>
            </w:pPr>
          </w:p>
        </w:tc>
      </w:tr>
      <w:tr w:rsidR="00E653C1" w:rsidRPr="00BE2E0A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/>
          </w:tcPr>
          <w:p w:rsidR="00E653C1" w:rsidRPr="00407FB0" w:rsidRDefault="00E653C1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 w:rsidRPr="00407FB0">
              <w:rPr>
                <w:rFonts w:cs="Arial"/>
                <w:b/>
                <w:sz w:val="20"/>
                <w:szCs w:val="20"/>
                <w:lang w:val="en-US"/>
              </w:rPr>
              <w:t xml:space="preserve">General </w:t>
            </w:r>
            <w:proofErr w:type="spellStart"/>
            <w:r w:rsidRPr="00407FB0">
              <w:rPr>
                <w:rFonts w:cs="Arial"/>
                <w:b/>
                <w:sz w:val="20"/>
                <w:szCs w:val="20"/>
                <w:lang w:val="en-US"/>
              </w:rPr>
              <w:t>Competenses</w:t>
            </w:r>
            <w:proofErr w:type="spellEnd"/>
          </w:p>
        </w:tc>
      </w:tr>
      <w:tr w:rsidR="00E653C1" w:rsidRPr="004D7E86" w:rsidTr="00B25922">
        <w:tc>
          <w:tcPr>
            <w:tcW w:w="8472" w:type="dxa"/>
            <w:gridSpan w:val="2"/>
          </w:tcPr>
          <w:p w:rsidR="00E653C1" w:rsidRPr="00BE2E0A" w:rsidRDefault="00E653C1" w:rsidP="001A3F9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8536E" w:rsidRPr="0068536E" w:rsidRDefault="0068536E" w:rsidP="0068536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68536E">
              <w:rPr>
                <w:rFonts w:cs="Arial"/>
                <w:lang w:val="en-US"/>
              </w:rPr>
              <w:t>• Search, analysis and synthesis of data and information, using the necessary technologies</w:t>
            </w:r>
          </w:p>
          <w:p w:rsidR="0068536E" w:rsidRPr="0068536E" w:rsidRDefault="0068536E" w:rsidP="0068536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68536E">
              <w:rPr>
                <w:rFonts w:cs="Arial"/>
                <w:lang w:val="en-US"/>
              </w:rPr>
              <w:t>• Autonomous work</w:t>
            </w:r>
          </w:p>
          <w:p w:rsidR="0068536E" w:rsidRPr="0068536E" w:rsidRDefault="0068536E" w:rsidP="0068536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68536E">
              <w:rPr>
                <w:rFonts w:cs="Arial"/>
                <w:lang w:val="en-US"/>
              </w:rPr>
              <w:t>• Adaptation to new situations</w:t>
            </w:r>
          </w:p>
          <w:p w:rsidR="0068536E" w:rsidRDefault="0068536E" w:rsidP="0068536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•</w:t>
            </w:r>
            <w:r w:rsidRPr="0068536E">
              <w:rPr>
                <w:rFonts w:cs="Arial"/>
                <w:lang w:val="en-US"/>
              </w:rPr>
              <w:t>Decision making</w:t>
            </w:r>
          </w:p>
          <w:p w:rsidR="0068536E" w:rsidRDefault="0068536E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68536E" w:rsidRDefault="0068536E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68536E" w:rsidRDefault="0068536E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6123DB" w:rsidRDefault="006123DB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 </w:t>
            </w:r>
          </w:p>
          <w:p w:rsidR="00E653C1" w:rsidRPr="00BE2E0A" w:rsidRDefault="00E653C1" w:rsidP="0052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hanging="454"/>
              <w:rPr>
                <w:lang w:val="en-US"/>
              </w:rPr>
            </w:pPr>
          </w:p>
          <w:p w:rsidR="00E653C1" w:rsidRPr="00BE2E0A" w:rsidRDefault="00E653C1" w:rsidP="001D341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454" w:hanging="454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lastRenderedPageBreak/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E653C1" w:rsidRPr="0068536E" w:rsidTr="00952292">
        <w:tc>
          <w:tcPr>
            <w:tcW w:w="8472" w:type="dxa"/>
          </w:tcPr>
          <w:p w:rsidR="00E653C1" w:rsidRPr="009E08D3" w:rsidRDefault="00E653C1" w:rsidP="009E08D3">
            <w:pPr>
              <w:pStyle w:val="ListParagraph"/>
              <w:spacing w:after="0" w:line="240" w:lineRule="auto"/>
              <w:rPr>
                <w:iCs/>
              </w:rPr>
            </w:pPr>
          </w:p>
          <w:p w:rsidR="005D1EFE" w:rsidRPr="005D1EFE" w:rsidRDefault="00D537C3" w:rsidP="005D1EFE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Technical and economic a</w:t>
            </w:r>
            <w:r w:rsidR="005D1EFE" w:rsidRPr="005D1EFE">
              <w:rPr>
                <w:lang w:val="en-US"/>
              </w:rPr>
              <w:t xml:space="preserve">nalysis of </w:t>
            </w:r>
            <w:r w:rsidR="0007218D">
              <w:rPr>
                <w:lang w:val="en-US"/>
              </w:rPr>
              <w:t xml:space="preserve">farm </w:t>
            </w:r>
            <w:r>
              <w:rPr>
                <w:lang w:val="en-US"/>
              </w:rPr>
              <w:t>function</w:t>
            </w:r>
            <w:r w:rsidR="005D1EFE" w:rsidRPr="005D1EFE">
              <w:rPr>
                <w:lang w:val="en-US"/>
              </w:rPr>
              <w:t xml:space="preserve"> </w:t>
            </w:r>
            <w:r w:rsidR="004B5546" w:rsidRPr="005D1EFE">
              <w:rPr>
                <w:lang w:val="en-US"/>
              </w:rPr>
              <w:t>(group</w:t>
            </w:r>
            <w:r w:rsidR="005D1EFE" w:rsidRPr="005D1EFE">
              <w:rPr>
                <w:lang w:val="en-US"/>
              </w:rPr>
              <w:t xml:space="preserve"> </w:t>
            </w:r>
            <w:proofErr w:type="gramStart"/>
            <w:r w:rsidR="005D1EFE" w:rsidRPr="005D1EFE">
              <w:rPr>
                <w:lang w:val="en-US"/>
              </w:rPr>
              <w:t>analysis )</w:t>
            </w:r>
            <w:proofErr w:type="gramEnd"/>
            <w:r w:rsidR="005D1EFE" w:rsidRPr="005D1EFE">
              <w:rPr>
                <w:lang w:val="en-US"/>
              </w:rPr>
              <w:t xml:space="preserve"> . Applications in </w:t>
            </w:r>
            <w:proofErr w:type="gramStart"/>
            <w:r w:rsidR="005D1EFE" w:rsidRPr="005D1EFE">
              <w:rPr>
                <w:lang w:val="en-US"/>
              </w:rPr>
              <w:t>farms .</w:t>
            </w:r>
            <w:proofErr w:type="gramEnd"/>
          </w:p>
          <w:p w:rsidR="005D1EFE" w:rsidRPr="005D1EFE" w:rsidRDefault="004B6330" w:rsidP="005D1EFE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Separated</w:t>
            </w:r>
            <w:r w:rsidR="005D1EFE" w:rsidRPr="005D1EFE">
              <w:rPr>
                <w:lang w:val="en-US"/>
              </w:rPr>
              <w:t xml:space="preserve"> analysis </w:t>
            </w:r>
            <w:r w:rsidR="004B5546">
              <w:rPr>
                <w:lang w:val="en-US"/>
              </w:rPr>
              <w:t>of production factors</w:t>
            </w:r>
            <w:r w:rsidR="005D1EFE" w:rsidRPr="005D1EFE">
              <w:rPr>
                <w:lang w:val="en-US"/>
              </w:rPr>
              <w:t xml:space="preserve">. Analysis of the use of agricultural </w:t>
            </w:r>
            <w:r w:rsidR="0007218D">
              <w:rPr>
                <w:lang w:val="en-US"/>
              </w:rPr>
              <w:t>equipment</w:t>
            </w:r>
            <w:r w:rsidR="005D1EFE" w:rsidRPr="005D1EFE">
              <w:rPr>
                <w:lang w:val="en-US"/>
              </w:rPr>
              <w:t xml:space="preserve"> cost of use compared with the optimum threshold. Profitability </w:t>
            </w:r>
            <w:r w:rsidR="0007218D">
              <w:rPr>
                <w:lang w:val="en-US"/>
              </w:rPr>
              <w:t>analysis</w:t>
            </w:r>
            <w:r w:rsidR="0007218D" w:rsidRPr="005D1EFE">
              <w:rPr>
                <w:lang w:val="en-US"/>
              </w:rPr>
              <w:t xml:space="preserve"> </w:t>
            </w:r>
            <w:r w:rsidR="005D1EFE" w:rsidRPr="005D1EFE">
              <w:rPr>
                <w:lang w:val="en-US"/>
              </w:rPr>
              <w:t xml:space="preserve">between two or </w:t>
            </w:r>
            <w:proofErr w:type="gramStart"/>
            <w:r w:rsidR="005D1EFE" w:rsidRPr="005D1EFE">
              <w:rPr>
                <w:lang w:val="en-US"/>
              </w:rPr>
              <w:t xml:space="preserve">more </w:t>
            </w:r>
            <w:r w:rsidR="00D55829">
              <w:rPr>
                <w:lang w:val="en-US"/>
              </w:rPr>
              <w:t xml:space="preserve"> machiner</w:t>
            </w:r>
            <w:r w:rsidR="0007218D">
              <w:rPr>
                <w:lang w:val="en-US"/>
              </w:rPr>
              <w:t>y</w:t>
            </w:r>
            <w:proofErr w:type="gramEnd"/>
            <w:r w:rsidR="0007218D">
              <w:rPr>
                <w:lang w:val="en-US"/>
              </w:rPr>
              <w:t xml:space="preserve"> items </w:t>
            </w:r>
            <w:r w:rsidR="005D1EFE" w:rsidRPr="005D1EFE">
              <w:rPr>
                <w:lang w:val="en-US"/>
              </w:rPr>
              <w:t xml:space="preserve">. Analysis </w:t>
            </w:r>
            <w:proofErr w:type="gramStart"/>
            <w:r w:rsidR="0007218D">
              <w:rPr>
                <w:lang w:val="en-US"/>
              </w:rPr>
              <w:t xml:space="preserve">of </w:t>
            </w:r>
            <w:r w:rsidR="0007218D" w:rsidRPr="005D1EFE">
              <w:rPr>
                <w:lang w:val="en-US"/>
              </w:rPr>
              <w:t xml:space="preserve"> </w:t>
            </w:r>
            <w:r w:rsidR="005D1EFE" w:rsidRPr="005D1EFE">
              <w:rPr>
                <w:lang w:val="en-US"/>
              </w:rPr>
              <w:t>human</w:t>
            </w:r>
            <w:proofErr w:type="gramEnd"/>
            <w:r w:rsidR="005D1EFE" w:rsidRPr="005D1EFE">
              <w:rPr>
                <w:lang w:val="en-US"/>
              </w:rPr>
              <w:t xml:space="preserve"> labor (calculation </w:t>
            </w:r>
            <w:r w:rsidR="0007218D">
              <w:rPr>
                <w:lang w:val="en-US"/>
              </w:rPr>
              <w:t>of required</w:t>
            </w:r>
            <w:r w:rsidR="0007218D" w:rsidRPr="005D1EFE">
              <w:rPr>
                <w:lang w:val="en-US"/>
              </w:rPr>
              <w:t xml:space="preserve"> </w:t>
            </w:r>
            <w:r w:rsidR="005D1EFE" w:rsidRPr="005D1EFE">
              <w:rPr>
                <w:lang w:val="en-US"/>
              </w:rPr>
              <w:t xml:space="preserve">and </w:t>
            </w:r>
            <w:r w:rsidR="0007218D" w:rsidRPr="005D1EFE">
              <w:rPr>
                <w:lang w:val="en-US"/>
              </w:rPr>
              <w:t xml:space="preserve">employed </w:t>
            </w:r>
            <w:r w:rsidR="005D1EFE" w:rsidRPr="005D1EFE">
              <w:rPr>
                <w:lang w:val="en-US"/>
              </w:rPr>
              <w:t>labor) . Applications to livestock farming</w:t>
            </w:r>
          </w:p>
          <w:p w:rsidR="005D1EFE" w:rsidRPr="00D55829" w:rsidRDefault="005D1EFE" w:rsidP="00D55829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D1EFE">
              <w:rPr>
                <w:lang w:val="en-US"/>
              </w:rPr>
              <w:t>Deci</w:t>
            </w:r>
            <w:r w:rsidR="00D55829">
              <w:rPr>
                <w:lang w:val="en-US"/>
              </w:rPr>
              <w:t xml:space="preserve">sion making </w:t>
            </w:r>
            <w:r w:rsidR="0007218D">
              <w:rPr>
                <w:lang w:val="en-US"/>
              </w:rPr>
              <w:t xml:space="preserve">using </w:t>
            </w:r>
            <w:proofErr w:type="gramStart"/>
            <w:r w:rsidR="0007218D">
              <w:rPr>
                <w:lang w:val="en-US"/>
              </w:rPr>
              <w:t xml:space="preserve">the </w:t>
            </w:r>
            <w:r w:rsidR="00D55829">
              <w:rPr>
                <w:lang w:val="en-US"/>
              </w:rPr>
              <w:t xml:space="preserve"> </w:t>
            </w:r>
            <w:r w:rsidR="0007218D">
              <w:rPr>
                <w:lang w:val="en-US"/>
              </w:rPr>
              <w:t>A</w:t>
            </w:r>
            <w:r w:rsidR="00D55829">
              <w:rPr>
                <w:lang w:val="en-US"/>
              </w:rPr>
              <w:t>gricultural</w:t>
            </w:r>
            <w:proofErr w:type="gramEnd"/>
            <w:r w:rsidR="00D55829">
              <w:rPr>
                <w:lang w:val="en-US"/>
              </w:rPr>
              <w:t xml:space="preserve"> budget </w:t>
            </w:r>
            <w:r w:rsidR="0007218D">
              <w:rPr>
                <w:lang w:val="en-US"/>
              </w:rPr>
              <w:t xml:space="preserve">methods </w:t>
            </w:r>
            <w:r w:rsidR="00D55829">
              <w:rPr>
                <w:lang w:val="en-US"/>
              </w:rPr>
              <w:t>(</w:t>
            </w:r>
            <w:r w:rsidRPr="005D1EFE">
              <w:rPr>
                <w:lang w:val="en-US"/>
              </w:rPr>
              <w:t xml:space="preserve">partial budget , </w:t>
            </w:r>
            <w:r w:rsidR="00D55829">
              <w:rPr>
                <w:lang w:val="en-US"/>
              </w:rPr>
              <w:t xml:space="preserve">breakeven point </w:t>
            </w:r>
            <w:r w:rsidRPr="005D1EFE">
              <w:rPr>
                <w:lang w:val="en-US"/>
              </w:rPr>
              <w:t>budget , parametric budget , cash flow budget , total budget) . Applications in farms.</w:t>
            </w:r>
          </w:p>
          <w:p w:rsidR="00E653C1" w:rsidRPr="00E37B15" w:rsidRDefault="00D55829" w:rsidP="0007218D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5D1EFE" w:rsidRPr="005D1EFE">
              <w:rPr>
                <w:lang w:val="en-US"/>
              </w:rPr>
              <w:t>ecision</w:t>
            </w:r>
            <w:r>
              <w:rPr>
                <w:lang w:val="en-US"/>
              </w:rPr>
              <w:t xml:space="preserve"> making</w:t>
            </w:r>
            <w:r w:rsidR="005D1EFE" w:rsidRPr="005D1EFE">
              <w:rPr>
                <w:lang w:val="en-US"/>
              </w:rPr>
              <w:t xml:space="preserve"> </w:t>
            </w:r>
            <w:r w:rsidR="0007218D">
              <w:rPr>
                <w:lang w:val="en-US"/>
              </w:rPr>
              <w:t xml:space="preserve">using </w:t>
            </w:r>
            <w:r w:rsidR="005D1EFE" w:rsidRPr="005D1EFE">
              <w:rPr>
                <w:lang w:val="en-US"/>
              </w:rPr>
              <w:t xml:space="preserve">linear programming (graphical </w:t>
            </w:r>
            <w:proofErr w:type="gramStart"/>
            <w:r w:rsidR="005D1EFE" w:rsidRPr="005D1EFE">
              <w:rPr>
                <w:lang w:val="en-US"/>
              </w:rPr>
              <w:t>method ,</w:t>
            </w:r>
            <w:proofErr w:type="gramEnd"/>
            <w:r w:rsidR="005D1EFE" w:rsidRPr="005D1EFE">
              <w:rPr>
                <w:lang w:val="en-US"/>
              </w:rPr>
              <w:t xml:space="preserve"> algorithm Simplex, method of </w:t>
            </w:r>
            <w:r>
              <w:rPr>
                <w:lang w:val="en-US"/>
              </w:rPr>
              <w:t>big</w:t>
            </w:r>
            <w:r w:rsidR="005D1EFE" w:rsidRPr="005D1EFE">
              <w:rPr>
                <w:lang w:val="en-US"/>
              </w:rPr>
              <w:t xml:space="preserve"> M , the dual problem , sensitivity analysis </w:t>
            </w:r>
            <w:r w:rsidR="0068536E">
              <w:rPr>
                <w:lang w:val="en-US"/>
              </w:rPr>
              <w:t xml:space="preserve">. transportation problems, </w:t>
            </w:r>
            <w:r w:rsidR="0068536E"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  <w:lang w:val="en-US"/>
              </w:rPr>
              <w:t>t</w:t>
            </w:r>
            <w:r w:rsidR="0068536E" w:rsidRPr="00872446"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  <w:lang w:val="en-US"/>
              </w:rPr>
              <w:t>ransshipment problem</w:t>
            </w:r>
            <w:r w:rsidR="0068536E"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 w:rsidR="00872446"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  <w:lang w:val="en-US"/>
              </w:rPr>
              <w:t>assignment problem</w:t>
            </w:r>
            <w:r w:rsidR="005D1EFE" w:rsidRPr="005D1EFE">
              <w:rPr>
                <w:lang w:val="en-US"/>
              </w:rPr>
              <w:t>) . Applications in farms.</w:t>
            </w:r>
          </w:p>
        </w:tc>
      </w:tr>
      <w:tr w:rsidR="00F83FDB" w:rsidRPr="0068536E" w:rsidTr="00952292">
        <w:tc>
          <w:tcPr>
            <w:tcW w:w="8472" w:type="dxa"/>
          </w:tcPr>
          <w:p w:rsidR="00F83FDB" w:rsidRPr="0007218D" w:rsidRDefault="00F83FDB" w:rsidP="009E08D3">
            <w:pPr>
              <w:pStyle w:val="ListParagraph"/>
              <w:spacing w:after="0" w:line="240" w:lineRule="auto"/>
              <w:rPr>
                <w:iCs/>
                <w:lang w:val="en-US"/>
              </w:rPr>
            </w:pPr>
          </w:p>
        </w:tc>
      </w:tr>
    </w:tbl>
    <w:p w:rsidR="00E653C1" w:rsidRPr="00F83FDB" w:rsidRDefault="004C23BA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  <w:lang w:val="en-US"/>
          <w:rPrChange w:id="2" w:author="pc4" w:date="2014-04-24T13:57:00Z">
            <w:rPr>
              <w:rFonts w:cs="Arial"/>
              <w:b/>
            </w:rPr>
          </w:rPrChange>
        </w:rPr>
      </w:pPr>
      <w:r w:rsidRPr="004C23BA">
        <w:rPr>
          <w:rFonts w:cs="Arial"/>
          <w:b/>
          <w:lang w:val="en-US"/>
          <w:rPrChange w:id="3" w:author="pc4" w:date="2014-04-24T13:57:00Z">
            <w:rPr>
              <w:rFonts w:cs="Arial"/>
              <w:b/>
            </w:rPr>
          </w:rPrChange>
        </w:rPr>
        <w:t xml:space="preserve">TEACHING </w:t>
      </w:r>
      <w:r w:rsidR="00407FB0">
        <w:rPr>
          <w:rFonts w:cs="Arial"/>
          <w:b/>
          <w:lang w:val="en-US"/>
        </w:rPr>
        <w:t>AND</w:t>
      </w:r>
      <w:r w:rsidRPr="004C23BA">
        <w:rPr>
          <w:rFonts w:cs="Arial"/>
          <w:b/>
          <w:lang w:val="en-US"/>
          <w:rPrChange w:id="4" w:author="pc4" w:date="2014-04-24T13:57:00Z">
            <w:rPr>
              <w:rFonts w:cs="Arial"/>
              <w:b/>
            </w:rPr>
          </w:rPrChange>
        </w:rPr>
        <w:t xml:space="preserve"> LEARNING METHODS -  </w:t>
      </w:r>
      <w:r w:rsidR="00407FB0">
        <w:rPr>
          <w:rFonts w:cs="Arial"/>
          <w:b/>
          <w:lang w:val="en-US"/>
        </w:rPr>
        <w:t>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E653C1" w:rsidRPr="0068536E" w:rsidTr="00B25922">
        <w:tc>
          <w:tcPr>
            <w:tcW w:w="3306" w:type="dxa"/>
            <w:shd w:val="clear" w:color="auto" w:fill="DDD9C3"/>
          </w:tcPr>
          <w:p w:rsidR="00E653C1" w:rsidRPr="0068536E" w:rsidRDefault="004C23BA" w:rsidP="003C27A8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  <w:rPrChange w:id="5" w:author="User" w:date="2020-07-21T17:50:00Z">
                  <w:rPr>
                    <w:rFonts w:cs="Arial"/>
                    <w:b/>
                    <w:sz w:val="20"/>
                    <w:szCs w:val="20"/>
                  </w:rPr>
                </w:rPrChange>
              </w:rPr>
            </w:pPr>
            <w:r w:rsidRPr="004C23BA">
              <w:rPr>
                <w:rFonts w:cs="Arial"/>
                <w:b/>
                <w:sz w:val="20"/>
                <w:szCs w:val="20"/>
                <w:lang w:val="en-US"/>
                <w:rPrChange w:id="6" w:author="User" w:date="2020-07-21T17:50:00Z">
                  <w:rPr>
                    <w:rFonts w:cs="Arial"/>
                    <w:b/>
                    <w:sz w:val="20"/>
                    <w:szCs w:val="20"/>
                  </w:rPr>
                </w:rPrChange>
              </w:rPr>
              <w:t>TEACHING METHOD</w:t>
            </w:r>
            <w:r w:rsidRPr="004C23BA">
              <w:rPr>
                <w:rFonts w:cs="Arial"/>
                <w:b/>
                <w:sz w:val="20"/>
                <w:szCs w:val="20"/>
                <w:lang w:val="en-US"/>
                <w:rPrChange w:id="7" w:author="User" w:date="2020-07-21T17:50:00Z">
                  <w:rPr>
                    <w:rFonts w:cs="Arial"/>
                    <w:b/>
                    <w:sz w:val="20"/>
                    <w:szCs w:val="20"/>
                  </w:rPr>
                </w:rPrChange>
              </w:rPr>
              <w:br/>
            </w:r>
          </w:p>
        </w:tc>
        <w:tc>
          <w:tcPr>
            <w:tcW w:w="5166" w:type="dxa"/>
          </w:tcPr>
          <w:p w:rsidR="00E653C1" w:rsidRPr="00BE2E0A" w:rsidRDefault="007374D7" w:rsidP="007374D7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Face to face </w:t>
            </w:r>
            <w:r w:rsidR="009E08D3">
              <w:rPr>
                <w:iCs/>
                <w:lang w:val="en-US"/>
              </w:rPr>
              <w:t>lectures</w:t>
            </w:r>
          </w:p>
        </w:tc>
      </w:tr>
      <w:tr w:rsidR="00E653C1" w:rsidRPr="00AC7581" w:rsidTr="00B25922">
        <w:tc>
          <w:tcPr>
            <w:tcW w:w="3306" w:type="dxa"/>
            <w:shd w:val="clear" w:color="auto" w:fill="DDD9C3"/>
          </w:tcPr>
          <w:p w:rsidR="00E653C1" w:rsidRPr="00BE2E0A" w:rsidRDefault="00E653C1" w:rsidP="003C27A8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:rsidR="00E653C1" w:rsidRPr="00BE2E0A" w:rsidRDefault="00E653C1" w:rsidP="001D341B">
            <w:pPr>
              <w:spacing w:after="0" w:line="240" w:lineRule="auto"/>
              <w:rPr>
                <w:lang w:val="en-US"/>
              </w:rPr>
            </w:pPr>
          </w:p>
          <w:p w:rsidR="00E653C1" w:rsidRDefault="0070488F" w:rsidP="00022BE3">
            <w:pPr>
              <w:spacing w:after="0" w:line="240" w:lineRule="auto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Use special software. </w:t>
            </w:r>
            <w:r w:rsidR="00E653C1" w:rsidRPr="00BE2E0A">
              <w:rPr>
                <w:iCs/>
                <w:lang w:val="en-US"/>
              </w:rPr>
              <w:t>The support of learning process and the necessary materials are facilitated by the electronic, web based e</w:t>
            </w:r>
            <w:r w:rsidR="009E08D3">
              <w:rPr>
                <w:iCs/>
                <w:lang w:val="en-US"/>
              </w:rPr>
              <w:t>-class platform</w:t>
            </w:r>
          </w:p>
          <w:p w:rsidR="009E08D3" w:rsidRPr="00BE2E0A" w:rsidRDefault="009E08D3" w:rsidP="00D633FB">
            <w:pPr>
              <w:spacing w:after="0" w:line="240" w:lineRule="auto"/>
              <w:rPr>
                <w:iCs/>
                <w:lang w:val="en-US"/>
              </w:rPr>
            </w:pPr>
          </w:p>
        </w:tc>
      </w:tr>
      <w:tr w:rsidR="00E653C1" w:rsidRPr="00BE2E0A" w:rsidTr="00B25922">
        <w:tc>
          <w:tcPr>
            <w:tcW w:w="3306" w:type="dxa"/>
            <w:shd w:val="clear" w:color="auto" w:fill="DDD9C3"/>
          </w:tcPr>
          <w:p w:rsidR="00E653C1" w:rsidRPr="00BE2E0A" w:rsidRDefault="00E653C1" w:rsidP="00B25922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TEACHING ORGANISATION</w:t>
            </w:r>
          </w:p>
          <w:p w:rsidR="00E653C1" w:rsidRPr="00BE2E0A" w:rsidRDefault="00E653C1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E653C1" w:rsidRPr="00BE2E0A" w:rsidRDefault="00E653C1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Activity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E653C1" w:rsidRPr="00BE2E0A" w:rsidRDefault="00E653C1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Work Load</w:t>
                  </w:r>
                </w:p>
              </w:tc>
            </w:tr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E653C1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Lectures (direct)</w:t>
                  </w:r>
                  <w:r w:rsidR="00872446"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 xml:space="preserve"> &amp; practical exercises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872446" w:rsidP="00872446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="00AC7581">
                    <w:rPr>
                      <w:rFonts w:ascii="Times New Roman" w:hAnsi="Times New Roman" w:cs="Arial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5 h</w:t>
                  </w:r>
                  <w:r w:rsidR="00E653C1"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9E08D3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Exercise solving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E653C1" w:rsidP="00183B41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653C1" w:rsidRPr="00AC7581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7D1F85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individual work</w:t>
                  </w:r>
                  <w:r w:rsidR="009E08D3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 (exercise solving at home)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E653C1" w:rsidP="00E37B15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E653C1" w:rsidP="000613B8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/>
                      <w:iCs/>
                      <w:sz w:val="20"/>
                      <w:szCs w:val="20"/>
                      <w:lang w:val="en-US"/>
                    </w:rPr>
                    <w:t>Autonomous study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AC7581" w:rsidP="00E37B15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</w:rPr>
                    <w:t>6</w:t>
                  </w:r>
                  <w:r w:rsidR="00872446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>0</w:t>
                  </w:r>
                  <w:r w:rsidR="00E653C1" w:rsidRPr="00BE2E0A"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  <w:t xml:space="preserve">h </w:t>
                  </w:r>
                </w:p>
              </w:tc>
            </w:tr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E653C1" w:rsidP="000613B8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Total contact hours and training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53C1" w:rsidRPr="00BE2E0A" w:rsidRDefault="00E653C1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  <w:t>125 h</w:t>
                  </w:r>
                </w:p>
                <w:p w:rsidR="00E653C1" w:rsidRPr="00BE2E0A" w:rsidRDefault="00E653C1" w:rsidP="000613B8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BE2E0A">
                    <w:rPr>
                      <w:rFonts w:ascii="Times New Roman" w:hAnsi="Times New Roman" w:cs="Arial"/>
                      <w:b/>
                      <w:i/>
                      <w:sz w:val="20"/>
                      <w:szCs w:val="20"/>
                      <w:lang w:val="en-US"/>
                    </w:rPr>
                    <w:t>(5 ECTS)</w:t>
                  </w:r>
                </w:p>
              </w:tc>
            </w:tr>
          </w:tbl>
          <w:p w:rsidR="00E653C1" w:rsidRPr="00BE2E0A" w:rsidRDefault="00E653C1" w:rsidP="00050B81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</w:tr>
      <w:tr w:rsidR="00E653C1" w:rsidRPr="00C55414" w:rsidTr="00952292">
        <w:tc>
          <w:tcPr>
            <w:tcW w:w="3306" w:type="dxa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STUDENTS EVALUATION</w:t>
            </w:r>
          </w:p>
          <w:p w:rsidR="00E653C1" w:rsidRPr="00BE2E0A" w:rsidRDefault="00E653C1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:rsidR="00E653C1" w:rsidRPr="00BE2E0A" w:rsidRDefault="00E653C1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:rsidR="00E653C1" w:rsidRPr="00BE2E0A" w:rsidRDefault="00E653C1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p w:rsidR="00E653C1" w:rsidRPr="00BE2E0A" w:rsidRDefault="00E653C1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  <w:r w:rsidRPr="00BE2E0A">
              <w:rPr>
                <w:b/>
                <w:iCs/>
                <w:lang w:val="en-US" w:eastAsia="en-US"/>
              </w:rPr>
              <w:t>I)</w:t>
            </w:r>
            <w:r w:rsidRPr="00BE2E0A">
              <w:rPr>
                <w:iCs/>
                <w:lang w:val="en-US" w:eastAsia="en-US"/>
              </w:rPr>
              <w:t xml:space="preserve"> Written final examination (</w:t>
            </w:r>
            <w:r w:rsidR="009E08D3">
              <w:rPr>
                <w:iCs/>
                <w:lang w:val="en-US" w:eastAsia="en-US"/>
              </w:rPr>
              <w:t>100</w:t>
            </w:r>
            <w:r w:rsidRPr="00BE2E0A">
              <w:rPr>
                <w:iCs/>
                <w:lang w:val="en-US" w:eastAsia="en-US"/>
              </w:rPr>
              <w:t xml:space="preserve">%) of </w:t>
            </w:r>
            <w:r w:rsidR="007432B5">
              <w:rPr>
                <w:iCs/>
                <w:lang w:val="en-US" w:eastAsia="en-US"/>
              </w:rPr>
              <w:t>gradual</w:t>
            </w:r>
            <w:r w:rsidR="007432B5" w:rsidRPr="00BE2E0A">
              <w:rPr>
                <w:iCs/>
                <w:lang w:val="en-US" w:eastAsia="en-US"/>
              </w:rPr>
              <w:t xml:space="preserve"> </w:t>
            </w:r>
            <w:r w:rsidRPr="00BE2E0A">
              <w:rPr>
                <w:iCs/>
                <w:lang w:val="en-US" w:eastAsia="en-US"/>
              </w:rPr>
              <w:t>difficulty, based on the lectures offered, containing:</w:t>
            </w:r>
          </w:p>
          <w:p w:rsidR="00E653C1" w:rsidRPr="00BE2E0A" w:rsidRDefault="00E653C1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  <w:r w:rsidRPr="00BE2E0A">
              <w:rPr>
                <w:iCs/>
                <w:lang w:val="en-US" w:eastAsia="en-US"/>
              </w:rPr>
              <w:t>- Questions of theoretical knowledge.</w:t>
            </w:r>
          </w:p>
          <w:p w:rsidR="00E653C1" w:rsidRPr="00BE2E0A" w:rsidRDefault="00E653C1" w:rsidP="00A52892">
            <w:pPr>
              <w:spacing w:before="60" w:after="0" w:line="240" w:lineRule="auto"/>
              <w:rPr>
                <w:iCs/>
                <w:lang w:val="en-US" w:eastAsia="en-US"/>
              </w:rPr>
            </w:pPr>
            <w:r w:rsidRPr="00BE2E0A">
              <w:rPr>
                <w:iCs/>
                <w:lang w:val="en-US" w:eastAsia="en-US"/>
              </w:rPr>
              <w:t>- Problem</w:t>
            </w:r>
            <w:r w:rsidR="007432B5">
              <w:rPr>
                <w:iCs/>
                <w:lang w:val="en-US" w:eastAsia="en-US"/>
              </w:rPr>
              <w:t xml:space="preserve"> </w:t>
            </w:r>
            <w:proofErr w:type="gramStart"/>
            <w:r w:rsidRPr="00BE2E0A">
              <w:rPr>
                <w:iCs/>
                <w:lang w:val="en-US" w:eastAsia="en-US"/>
              </w:rPr>
              <w:t>s</w:t>
            </w:r>
            <w:r w:rsidR="007432B5">
              <w:rPr>
                <w:iCs/>
                <w:lang w:val="en-US" w:eastAsia="en-US"/>
              </w:rPr>
              <w:t xml:space="preserve">olving </w:t>
            </w:r>
            <w:r w:rsidRPr="00BE2E0A">
              <w:rPr>
                <w:iCs/>
                <w:lang w:val="en-US" w:eastAsia="en-US"/>
              </w:rPr>
              <w:t xml:space="preserve"> based</w:t>
            </w:r>
            <w:proofErr w:type="gramEnd"/>
            <w:r w:rsidRPr="00BE2E0A">
              <w:rPr>
                <w:iCs/>
                <w:lang w:val="en-US" w:eastAsia="en-US"/>
              </w:rPr>
              <w:t xml:space="preserve"> on </w:t>
            </w:r>
            <w:r w:rsidR="00872446">
              <w:rPr>
                <w:iCs/>
                <w:lang w:val="en-US" w:eastAsia="en-US"/>
              </w:rPr>
              <w:t xml:space="preserve">pc </w:t>
            </w:r>
            <w:r w:rsidRPr="00BE2E0A">
              <w:rPr>
                <w:iCs/>
                <w:lang w:val="en-US" w:eastAsia="en-US"/>
              </w:rPr>
              <w:t xml:space="preserve">l. </w:t>
            </w:r>
          </w:p>
          <w:p w:rsidR="00E653C1" w:rsidRPr="00BE2E0A" w:rsidRDefault="00E653C1" w:rsidP="00A52892">
            <w:pPr>
              <w:spacing w:after="0" w:line="240" w:lineRule="auto"/>
              <w:rPr>
                <w:iCs/>
                <w:lang w:val="en-US"/>
              </w:rPr>
            </w:pPr>
          </w:p>
        </w:tc>
      </w:tr>
    </w:tbl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E653C1" w:rsidRPr="00AC7581" w:rsidTr="00952292">
        <w:tc>
          <w:tcPr>
            <w:tcW w:w="8472" w:type="dxa"/>
          </w:tcPr>
          <w:p w:rsidR="00E37B15" w:rsidRPr="00E37B15" w:rsidRDefault="006E5101" w:rsidP="00E37B1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b/>
                <w:bCs/>
                <w:i/>
                <w:iCs/>
                <w:color w:val="17365D" w:themeColor="text2" w:themeShade="BF"/>
                <w:lang w:val="en-US"/>
              </w:rPr>
            </w:pPr>
            <w:r>
              <w:rPr>
                <w:b/>
                <w:bCs/>
                <w:i/>
                <w:iCs/>
                <w:color w:val="17365D" w:themeColor="text2" w:themeShade="BF"/>
                <w:lang w:val="en-US"/>
              </w:rPr>
              <w:t>Textbooks i</w:t>
            </w:r>
            <w:r w:rsidR="00E37B15">
              <w:rPr>
                <w:b/>
                <w:bCs/>
                <w:i/>
                <w:iCs/>
                <w:color w:val="17365D" w:themeColor="text2" w:themeShade="BF"/>
                <w:lang w:val="en-US"/>
              </w:rPr>
              <w:t>n Greek:</w:t>
            </w:r>
          </w:p>
          <w:p w:rsidR="0070488F" w:rsidRPr="00B413AD" w:rsidRDefault="0070488F" w:rsidP="0070488F">
            <w:pPr>
              <w:spacing w:after="0" w:line="240" w:lineRule="auto"/>
              <w:jc w:val="both"/>
              <w:rPr>
                <w:iCs/>
                <w:color w:val="002060"/>
              </w:rPr>
            </w:pPr>
            <w:r w:rsidRPr="00B413AD">
              <w:rPr>
                <w:iCs/>
                <w:color w:val="002060"/>
              </w:rPr>
              <w:t xml:space="preserve">1. Σπαθής Π., Τσιμπούκας Κ., «Οικονομική των επιχειρήσεων. Με εφαρμογές στις επιχειρήσεις Τροφίμων και Γεωργίας», Ελληνοεκδοτική, </w:t>
            </w:r>
            <w:r>
              <w:rPr>
                <w:iCs/>
                <w:color w:val="002060"/>
              </w:rPr>
              <w:t xml:space="preserve">Αθήνα, </w:t>
            </w:r>
            <w:r w:rsidRPr="00B413AD">
              <w:rPr>
                <w:iCs/>
                <w:color w:val="002060"/>
              </w:rPr>
              <w:t>2010</w:t>
            </w:r>
          </w:p>
          <w:p w:rsidR="0070488F" w:rsidRDefault="0070488F" w:rsidP="0070488F">
            <w:pPr>
              <w:spacing w:after="0" w:line="240" w:lineRule="auto"/>
              <w:jc w:val="both"/>
              <w:rPr>
                <w:iCs/>
                <w:color w:val="002060"/>
              </w:rPr>
            </w:pPr>
            <w:r w:rsidRPr="00B413AD">
              <w:rPr>
                <w:iCs/>
                <w:color w:val="002060"/>
              </w:rPr>
              <w:t xml:space="preserve">2. </w:t>
            </w:r>
            <w:r>
              <w:rPr>
                <w:iCs/>
                <w:color w:val="002060"/>
              </w:rPr>
              <w:t>Κιτσοπανίδης Γ., «</w:t>
            </w:r>
            <w:r w:rsidRPr="00B413AD">
              <w:rPr>
                <w:iCs/>
                <w:color w:val="002060"/>
              </w:rPr>
              <w:t>Ο</w:t>
            </w:r>
            <w:r>
              <w:rPr>
                <w:iCs/>
                <w:color w:val="002060"/>
              </w:rPr>
              <w:t xml:space="preserve">ικονομική Γεωργικών Εκμεταλλεύσεων, Γεωργική Μικροοικονομία, Β’ Εκδοση», </w:t>
            </w:r>
            <w:r w:rsidRPr="00B413AD">
              <w:rPr>
                <w:iCs/>
                <w:color w:val="002060"/>
              </w:rPr>
              <w:t>ΕΚΔΟΣΕΙΣ ΖΗΤΗ</w:t>
            </w:r>
            <w:r>
              <w:rPr>
                <w:iCs/>
                <w:color w:val="002060"/>
              </w:rPr>
              <w:t>, Θεσσαλονίκη, 2010</w:t>
            </w:r>
          </w:p>
          <w:p w:rsidR="00E653C1" w:rsidRPr="00F83FDB" w:rsidRDefault="00E653C1" w:rsidP="0070488F">
            <w:pPr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70488F" w:rsidRPr="00F83FDB" w:rsidRDefault="0070488F" w:rsidP="0070488F">
            <w:pPr>
              <w:spacing w:after="0" w:line="240" w:lineRule="auto"/>
              <w:jc w:val="both"/>
              <w:rPr>
                <w:rFonts w:asciiTheme="minorHAnsi" w:hAnsiTheme="minorHAnsi" w:cs="Helvetica"/>
                <w:b/>
                <w:i/>
                <w:color w:val="002060"/>
                <w:lang w:val="en-US"/>
              </w:rPr>
            </w:pPr>
            <w:r>
              <w:rPr>
                <w:rFonts w:asciiTheme="minorHAnsi" w:hAnsiTheme="minorHAnsi" w:cs="Helvetica"/>
                <w:b/>
                <w:i/>
                <w:color w:val="002060"/>
              </w:rPr>
              <w:lastRenderedPageBreak/>
              <w:t xml:space="preserve">     </w:t>
            </w:r>
            <w:r w:rsidRPr="0070488F">
              <w:rPr>
                <w:rFonts w:asciiTheme="minorHAnsi" w:hAnsiTheme="minorHAnsi" w:cs="Helvetica"/>
                <w:b/>
                <w:i/>
                <w:color w:val="002060"/>
                <w:lang w:val="en-US"/>
              </w:rPr>
              <w:t>Journals</w:t>
            </w:r>
            <w:r>
              <w:rPr>
                <w:rFonts w:asciiTheme="minorHAnsi" w:hAnsiTheme="minorHAnsi" w:cs="Helvetica"/>
                <w:b/>
                <w:i/>
                <w:color w:val="002060"/>
                <w:lang w:val="en-US"/>
              </w:rPr>
              <w:t>:</w:t>
            </w:r>
          </w:p>
          <w:p w:rsidR="0070488F" w:rsidRPr="00B413AD" w:rsidRDefault="0070488F" w:rsidP="0070488F">
            <w:pPr>
              <w:shd w:val="clear" w:color="auto" w:fill="FFFFFF"/>
              <w:rPr>
                <w:rFonts w:asciiTheme="minorHAnsi" w:hAnsiTheme="minorHAnsi" w:cs="Arial"/>
                <w:color w:val="002060"/>
                <w:sz w:val="20"/>
                <w:szCs w:val="20"/>
                <w:lang w:val="en-US"/>
              </w:rPr>
            </w:pPr>
            <w:r w:rsidRPr="00B413AD">
              <w:rPr>
                <w:rFonts w:asciiTheme="minorHAnsi" w:hAnsiTheme="minorHAnsi" w:cs="Arial"/>
                <w:color w:val="002060"/>
                <w:sz w:val="20"/>
                <w:szCs w:val="20"/>
                <w:lang w:val="en-US"/>
              </w:rPr>
              <w:t>Agricultural Systems,</w:t>
            </w:r>
            <w:r w:rsidRPr="00B413AD">
              <w:rPr>
                <w:rFonts w:asciiTheme="minorHAnsi" w:hAnsiTheme="minorHAnsi" w:cs="Arial"/>
                <w:color w:val="002060"/>
                <w:sz w:val="20"/>
                <w:lang w:val="en-US"/>
              </w:rPr>
              <w:t> </w:t>
            </w:r>
            <w:r w:rsidRPr="00B413AD">
              <w:rPr>
                <w:rFonts w:asciiTheme="minorHAnsi" w:hAnsiTheme="minorHAnsi" w:cs="Arial"/>
                <w:color w:val="002060"/>
                <w:sz w:val="20"/>
                <w:szCs w:val="20"/>
                <w:lang w:val="en-US"/>
              </w:rPr>
              <w:t>ISSN: 0308-521X</w:t>
            </w:r>
          </w:p>
          <w:p w:rsidR="0070488F" w:rsidRPr="00B413AD" w:rsidRDefault="0070488F" w:rsidP="0070488F">
            <w:pPr>
              <w:shd w:val="clear" w:color="auto" w:fill="FFFFFF"/>
              <w:spacing w:after="0" w:line="240" w:lineRule="auto"/>
              <w:rPr>
                <w:rFonts w:asciiTheme="minorHAnsi" w:hAnsiTheme="minorHAnsi" w:cs="Arial"/>
                <w:color w:val="002060"/>
                <w:sz w:val="20"/>
                <w:szCs w:val="20"/>
                <w:lang w:val="en-US"/>
              </w:rPr>
            </w:pPr>
            <w:r w:rsidRPr="00B413AD">
              <w:rPr>
                <w:rFonts w:asciiTheme="minorHAnsi" w:hAnsiTheme="minorHAnsi" w:cs="Arial"/>
                <w:color w:val="002060"/>
                <w:sz w:val="20"/>
                <w:szCs w:val="20"/>
                <w:lang w:val="en-US"/>
              </w:rPr>
              <w:t>Journal of Agricultural Economics,</w:t>
            </w:r>
            <w:r w:rsidRPr="00B413AD">
              <w:rPr>
                <w:rFonts w:asciiTheme="minorHAnsi" w:hAnsiTheme="minorHAnsi" w:cs="Arial"/>
                <w:color w:val="002060"/>
                <w:sz w:val="20"/>
                <w:lang w:val="en-US"/>
              </w:rPr>
              <w:t> </w:t>
            </w:r>
            <w:r w:rsidRPr="00B413AD">
              <w:rPr>
                <w:rFonts w:asciiTheme="minorHAnsi" w:hAnsiTheme="minorHAnsi" w:cs="Arial"/>
                <w:color w:val="002060"/>
                <w:sz w:val="20"/>
                <w:szCs w:val="20"/>
                <w:lang w:val="en-US"/>
              </w:rPr>
              <w:t>Print ISSN: 0021-857X, Online ISSN: 1477-9552</w:t>
            </w:r>
          </w:p>
          <w:p w:rsidR="0070488F" w:rsidRPr="00B413AD" w:rsidRDefault="0070488F" w:rsidP="0070488F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2060"/>
                <w:sz w:val="16"/>
                <w:szCs w:val="16"/>
                <w:lang w:val="en-US"/>
              </w:rPr>
            </w:pPr>
          </w:p>
          <w:p w:rsidR="0070488F" w:rsidRPr="0070488F" w:rsidRDefault="0070488F" w:rsidP="0070488F">
            <w:pPr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</w:tc>
      </w:tr>
    </w:tbl>
    <w:p w:rsidR="00E653C1" w:rsidRPr="0070488F" w:rsidRDefault="00E653C1" w:rsidP="00407FB0">
      <w:pPr>
        <w:rPr>
          <w:lang w:val="en-US"/>
        </w:rPr>
      </w:pPr>
    </w:p>
    <w:sectPr w:rsidR="00E653C1" w:rsidRPr="0070488F" w:rsidSect="00096AF5"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7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1352C"/>
    <w:multiLevelType w:val="singleLevel"/>
    <w:tmpl w:val="35E62FB8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362606"/>
    <w:multiLevelType w:val="hybridMultilevel"/>
    <w:tmpl w:val="F54046F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9573788"/>
    <w:multiLevelType w:val="hybridMultilevel"/>
    <w:tmpl w:val="43881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F28F4"/>
    <w:multiLevelType w:val="hybridMultilevel"/>
    <w:tmpl w:val="B8029C6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07633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60CE045B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2"/>
  </w:num>
  <w:num w:numId="14">
    <w:abstractNumId w:val="9"/>
  </w:num>
  <w:num w:numId="15">
    <w:abstractNumId w:val="5"/>
  </w:num>
  <w:num w:numId="16">
    <w:abstractNumId w:val="8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22BE3"/>
    <w:rsid w:val="00050B81"/>
    <w:rsid w:val="00054EC4"/>
    <w:rsid w:val="000613B8"/>
    <w:rsid w:val="00070F33"/>
    <w:rsid w:val="0007218D"/>
    <w:rsid w:val="00096AF5"/>
    <w:rsid w:val="000B1BBE"/>
    <w:rsid w:val="000C3B47"/>
    <w:rsid w:val="000F1CA9"/>
    <w:rsid w:val="00104BA3"/>
    <w:rsid w:val="00105E0B"/>
    <w:rsid w:val="001145F2"/>
    <w:rsid w:val="00126259"/>
    <w:rsid w:val="00183B41"/>
    <w:rsid w:val="001A3F9B"/>
    <w:rsid w:val="001C3CCB"/>
    <w:rsid w:val="001D341B"/>
    <w:rsid w:val="001F0447"/>
    <w:rsid w:val="002126D3"/>
    <w:rsid w:val="00250A75"/>
    <w:rsid w:val="002634E4"/>
    <w:rsid w:val="002B37F5"/>
    <w:rsid w:val="003014B1"/>
    <w:rsid w:val="0033462A"/>
    <w:rsid w:val="0035777A"/>
    <w:rsid w:val="003760D2"/>
    <w:rsid w:val="00386E36"/>
    <w:rsid w:val="003B45BC"/>
    <w:rsid w:val="003C27A8"/>
    <w:rsid w:val="003C2B47"/>
    <w:rsid w:val="003D3287"/>
    <w:rsid w:val="004072BA"/>
    <w:rsid w:val="00407FB0"/>
    <w:rsid w:val="00465637"/>
    <w:rsid w:val="00490CD2"/>
    <w:rsid w:val="0049495F"/>
    <w:rsid w:val="004B5546"/>
    <w:rsid w:val="004B6330"/>
    <w:rsid w:val="004C23BA"/>
    <w:rsid w:val="004D7E86"/>
    <w:rsid w:val="004F5816"/>
    <w:rsid w:val="005256C8"/>
    <w:rsid w:val="00540734"/>
    <w:rsid w:val="00542B73"/>
    <w:rsid w:val="00555B2C"/>
    <w:rsid w:val="00570308"/>
    <w:rsid w:val="005734F4"/>
    <w:rsid w:val="005851A6"/>
    <w:rsid w:val="005876E1"/>
    <w:rsid w:val="005D1EFE"/>
    <w:rsid w:val="005F5141"/>
    <w:rsid w:val="00600FB4"/>
    <w:rsid w:val="006123DB"/>
    <w:rsid w:val="00643CA0"/>
    <w:rsid w:val="006723CC"/>
    <w:rsid w:val="00677078"/>
    <w:rsid w:val="0068536E"/>
    <w:rsid w:val="006D03A1"/>
    <w:rsid w:val="006D2CC9"/>
    <w:rsid w:val="006E4871"/>
    <w:rsid w:val="006E5101"/>
    <w:rsid w:val="006F09D3"/>
    <w:rsid w:val="0070488F"/>
    <w:rsid w:val="00711D75"/>
    <w:rsid w:val="00726337"/>
    <w:rsid w:val="007374D7"/>
    <w:rsid w:val="007432B5"/>
    <w:rsid w:val="00795E94"/>
    <w:rsid w:val="007D1F85"/>
    <w:rsid w:val="00804528"/>
    <w:rsid w:val="008343A9"/>
    <w:rsid w:val="008533F0"/>
    <w:rsid w:val="00853D82"/>
    <w:rsid w:val="008571FC"/>
    <w:rsid w:val="008617A7"/>
    <w:rsid w:val="00872446"/>
    <w:rsid w:val="008E2763"/>
    <w:rsid w:val="009046C8"/>
    <w:rsid w:val="00907017"/>
    <w:rsid w:val="00933174"/>
    <w:rsid w:val="009406FB"/>
    <w:rsid w:val="00942E7A"/>
    <w:rsid w:val="0094771B"/>
    <w:rsid w:val="009504C3"/>
    <w:rsid w:val="00952292"/>
    <w:rsid w:val="00974C95"/>
    <w:rsid w:val="009A0DEB"/>
    <w:rsid w:val="009E08D3"/>
    <w:rsid w:val="00A17C67"/>
    <w:rsid w:val="00A21631"/>
    <w:rsid w:val="00A31439"/>
    <w:rsid w:val="00A45BD0"/>
    <w:rsid w:val="00A52892"/>
    <w:rsid w:val="00A52F29"/>
    <w:rsid w:val="00A84964"/>
    <w:rsid w:val="00AC7581"/>
    <w:rsid w:val="00B0033A"/>
    <w:rsid w:val="00B25922"/>
    <w:rsid w:val="00B342F6"/>
    <w:rsid w:val="00B43A39"/>
    <w:rsid w:val="00B66EDB"/>
    <w:rsid w:val="00B96DE3"/>
    <w:rsid w:val="00BB7B48"/>
    <w:rsid w:val="00BE2E0A"/>
    <w:rsid w:val="00BE4FAD"/>
    <w:rsid w:val="00C1676D"/>
    <w:rsid w:val="00C20232"/>
    <w:rsid w:val="00C55414"/>
    <w:rsid w:val="00C66C3E"/>
    <w:rsid w:val="00C728C7"/>
    <w:rsid w:val="00CB262E"/>
    <w:rsid w:val="00CD2D2E"/>
    <w:rsid w:val="00D12945"/>
    <w:rsid w:val="00D26EF2"/>
    <w:rsid w:val="00D32469"/>
    <w:rsid w:val="00D378EF"/>
    <w:rsid w:val="00D537C3"/>
    <w:rsid w:val="00D55829"/>
    <w:rsid w:val="00D633FB"/>
    <w:rsid w:val="00D66063"/>
    <w:rsid w:val="00D84B0E"/>
    <w:rsid w:val="00DA616B"/>
    <w:rsid w:val="00DF1094"/>
    <w:rsid w:val="00DF6BB2"/>
    <w:rsid w:val="00E14220"/>
    <w:rsid w:val="00E37B15"/>
    <w:rsid w:val="00E40983"/>
    <w:rsid w:val="00E653C1"/>
    <w:rsid w:val="00E65C71"/>
    <w:rsid w:val="00EC509B"/>
    <w:rsid w:val="00F003F3"/>
    <w:rsid w:val="00F13503"/>
    <w:rsid w:val="00F2697A"/>
    <w:rsid w:val="00F63D12"/>
    <w:rsid w:val="00F83FDB"/>
    <w:rsid w:val="00F9745D"/>
    <w:rsid w:val="00FD27B6"/>
    <w:rsid w:val="00FD434A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BA0ABA-8CD2-40CC-A647-0B5BB344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2C"/>
    <w:pPr>
      <w:spacing w:after="200" w:line="276" w:lineRule="auto"/>
    </w:pPr>
    <w:rPr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uiPriority w:val="99"/>
    <w:rsid w:val="009A0DE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49495F"/>
    <w:rPr>
      <w:rFonts w:cs="Times New Roman"/>
      <w:color w:val="800080"/>
      <w:u w:val="single"/>
    </w:rPr>
  </w:style>
  <w:style w:type="paragraph" w:customStyle="1" w:styleId="Default">
    <w:name w:val="Default"/>
    <w:rsid w:val="009E08D3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val="el-GR"/>
    </w:rPr>
  </w:style>
  <w:style w:type="character" w:customStyle="1" w:styleId="apple-converted-space">
    <w:name w:val="apple-converted-space"/>
    <w:basedOn w:val="DefaultParagraphFont"/>
    <w:rsid w:val="00711D75"/>
  </w:style>
  <w:style w:type="paragraph" w:styleId="BalloonText">
    <w:name w:val="Balloon Text"/>
    <w:basedOn w:val="Normal"/>
    <w:link w:val="BalloonTextChar"/>
    <w:uiPriority w:val="99"/>
    <w:semiHidden/>
    <w:unhideWhenUsed/>
    <w:rsid w:val="00F8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DB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9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7FA6-2E8F-4F6D-8E7E-85CD0149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ipsil</dc:creator>
  <cp:lastModifiedBy>User</cp:lastModifiedBy>
  <cp:revision>2</cp:revision>
  <dcterms:created xsi:type="dcterms:W3CDTF">2026-02-19T12:54:00Z</dcterms:created>
  <dcterms:modified xsi:type="dcterms:W3CDTF">2026-02-19T12:54:00Z</dcterms:modified>
</cp:coreProperties>
</file>