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146" w:rsidRPr="00BE2E0A" w:rsidRDefault="00BC2146"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1090"/>
        <w:gridCol w:w="1244"/>
        <w:gridCol w:w="1190"/>
        <w:gridCol w:w="327"/>
        <w:gridCol w:w="1388"/>
      </w:tblGrid>
      <w:tr w:rsidR="00BC2146" w:rsidRPr="00881738" w:rsidTr="00126476">
        <w:tc>
          <w:tcPr>
            <w:tcW w:w="3172"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SCHOOL</w:t>
            </w:r>
          </w:p>
        </w:tc>
        <w:tc>
          <w:tcPr>
            <w:tcW w:w="5350" w:type="dxa"/>
            <w:gridSpan w:val="5"/>
          </w:tcPr>
          <w:p w:rsidR="00BC2146" w:rsidRPr="00BE2E0A" w:rsidRDefault="00126476" w:rsidP="00163FAE">
            <w:pPr>
              <w:spacing w:after="0" w:line="240" w:lineRule="auto"/>
              <w:rPr>
                <w:rFonts w:cs="Arial"/>
                <w:sz w:val="20"/>
                <w:szCs w:val="20"/>
                <w:lang w:val="en-US"/>
              </w:rPr>
            </w:pPr>
            <w:r w:rsidRPr="00126476">
              <w:rPr>
                <w:rFonts w:cs="Arial"/>
                <w:sz w:val="20"/>
                <w:szCs w:val="20"/>
                <w:lang w:val="en-US"/>
              </w:rPr>
              <w:t>APPLIED ECONOMICS AND SOCIAL SCIENCES</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BC2146" w:rsidRPr="00BE2E0A" w:rsidRDefault="00685751" w:rsidP="00050B81">
            <w:pPr>
              <w:spacing w:after="0" w:line="240" w:lineRule="auto"/>
              <w:rPr>
                <w:rFonts w:cs="Arial"/>
                <w:sz w:val="20"/>
                <w:szCs w:val="20"/>
                <w:lang w:val="en-US"/>
              </w:rPr>
            </w:pPr>
            <w:r>
              <w:rPr>
                <w:rFonts w:cs="Arial"/>
                <w:sz w:val="20"/>
                <w:szCs w:val="20"/>
                <w:lang w:val="en-US"/>
              </w:rPr>
              <w:t>AGRICULTURAL ECONOMICS &amp; RURAL DEVELOPMENT</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BC2146" w:rsidRPr="00BE2E0A" w:rsidRDefault="00BC2146" w:rsidP="00050B81">
            <w:pPr>
              <w:spacing w:after="0" w:line="240" w:lineRule="auto"/>
              <w:rPr>
                <w:rFonts w:cs="Arial"/>
                <w:sz w:val="20"/>
                <w:szCs w:val="20"/>
              </w:rPr>
            </w:pPr>
            <w:r w:rsidRPr="00BE2E0A">
              <w:rPr>
                <w:rFonts w:cs="Arial"/>
                <w:i/>
                <w:sz w:val="18"/>
                <w:szCs w:val="18"/>
              </w:rPr>
              <w:t>Undergraduate</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BC2146" w:rsidRPr="00685751" w:rsidRDefault="00F84AB7" w:rsidP="00050B81">
            <w:pPr>
              <w:spacing w:after="0" w:line="240" w:lineRule="auto"/>
              <w:rPr>
                <w:rFonts w:cs="Arial"/>
                <w:b/>
                <w:sz w:val="20"/>
                <w:szCs w:val="20"/>
                <w:lang w:val="en-US"/>
              </w:rPr>
            </w:pPr>
            <w:r>
              <w:rPr>
                <w:rFonts w:cs="Arial"/>
                <w:b/>
                <w:sz w:val="20"/>
                <w:szCs w:val="20"/>
                <w:lang w:val="en-US"/>
              </w:rPr>
              <w:t>3707</w:t>
            </w:r>
          </w:p>
        </w:tc>
        <w:tc>
          <w:tcPr>
            <w:tcW w:w="2505" w:type="dxa"/>
            <w:gridSpan w:val="2"/>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BC2146" w:rsidRPr="00ED44B4" w:rsidRDefault="005C04B5" w:rsidP="00685751">
            <w:pPr>
              <w:spacing w:after="0" w:line="240" w:lineRule="auto"/>
              <w:rPr>
                <w:rFonts w:cs="Arial"/>
                <w:sz w:val="20"/>
                <w:szCs w:val="20"/>
                <w:lang w:val="en-US"/>
              </w:rPr>
            </w:pPr>
            <w:r>
              <w:rPr>
                <w:rFonts w:cs="Arial"/>
                <w:sz w:val="20"/>
                <w:szCs w:val="20"/>
                <w:lang w:val="en-US"/>
              </w:rPr>
              <w:t>5</w:t>
            </w:r>
          </w:p>
        </w:tc>
      </w:tr>
      <w:tr w:rsidR="00BC2146" w:rsidRPr="00F84AB7" w:rsidTr="001A3F9B">
        <w:trPr>
          <w:trHeight w:val="375"/>
        </w:trPr>
        <w:tc>
          <w:tcPr>
            <w:tcW w:w="3205" w:type="dxa"/>
            <w:shd w:val="clear" w:color="auto" w:fill="DDD9C3"/>
            <w:vAlign w:val="center"/>
          </w:tcPr>
          <w:p w:rsidR="00BC2146" w:rsidRPr="00BE2E0A" w:rsidRDefault="00BC2146"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BC2146" w:rsidRPr="00941C1B" w:rsidRDefault="00F84AB7" w:rsidP="00ED44B4">
            <w:pPr>
              <w:spacing w:after="0" w:line="240" w:lineRule="auto"/>
              <w:rPr>
                <w:rFonts w:cs="Arial"/>
                <w:sz w:val="20"/>
                <w:szCs w:val="20"/>
                <w:lang w:val="en-US"/>
              </w:rPr>
            </w:pPr>
            <w:r>
              <w:rPr>
                <w:rFonts w:cs="Arial"/>
                <w:sz w:val="20"/>
                <w:szCs w:val="20"/>
                <w:lang w:val="en-US"/>
              </w:rPr>
              <w:t>INSTITUTIONAL ECONOMICS</w:t>
            </w:r>
          </w:p>
        </w:tc>
      </w:tr>
      <w:tr w:rsidR="00BC2146" w:rsidRPr="00BE2E0A" w:rsidTr="001A3F9B">
        <w:trPr>
          <w:trHeight w:val="196"/>
        </w:trPr>
        <w:tc>
          <w:tcPr>
            <w:tcW w:w="5637" w:type="dxa"/>
            <w:gridSpan w:val="3"/>
            <w:shd w:val="clear" w:color="auto" w:fill="DDD9C3"/>
            <w:vAlign w:val="center"/>
          </w:tcPr>
          <w:p w:rsidR="00BC2146" w:rsidRPr="00BE2E0A" w:rsidRDefault="00BC2146"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BC2146" w:rsidRPr="00BE2E0A" w:rsidRDefault="00EA45EF" w:rsidP="00050B81">
            <w:pPr>
              <w:spacing w:after="0" w:line="240" w:lineRule="auto"/>
              <w:jc w:val="center"/>
              <w:rPr>
                <w:rFonts w:cs="Arial"/>
                <w:b/>
                <w:sz w:val="20"/>
                <w:szCs w:val="20"/>
              </w:rPr>
            </w:pPr>
            <w:r>
              <w:rPr>
                <w:rFonts w:cs="Arial"/>
                <w:b/>
                <w:sz w:val="20"/>
                <w:szCs w:val="20"/>
                <w:lang w:val="en-US"/>
              </w:rPr>
              <w:t>CREDITS/</w:t>
            </w:r>
            <w:r w:rsidR="00BC2146" w:rsidRPr="00BE2E0A">
              <w:rPr>
                <w:rFonts w:cs="Arial"/>
                <w:b/>
                <w:sz w:val="20"/>
                <w:szCs w:val="20"/>
              </w:rPr>
              <w:t>ECTS</w:t>
            </w:r>
          </w:p>
        </w:tc>
      </w:tr>
      <w:tr w:rsidR="00126476" w:rsidRPr="00BE2E0A" w:rsidTr="00126476">
        <w:trPr>
          <w:trHeight w:val="194"/>
        </w:trPr>
        <w:tc>
          <w:tcPr>
            <w:tcW w:w="5637" w:type="dxa"/>
            <w:gridSpan w:val="3"/>
          </w:tcPr>
          <w:p w:rsidR="00126476" w:rsidRPr="00ED44B4" w:rsidRDefault="00126476" w:rsidP="00126476">
            <w:pPr>
              <w:spacing w:after="0" w:line="240" w:lineRule="auto"/>
              <w:rPr>
                <w:rFonts w:cs="Arial"/>
                <w:sz w:val="20"/>
                <w:szCs w:val="20"/>
                <w:lang w:val="en-US"/>
              </w:rPr>
            </w:pPr>
            <w:r w:rsidRPr="00BE2E0A">
              <w:rPr>
                <w:rFonts w:cs="Arial"/>
                <w:sz w:val="20"/>
                <w:szCs w:val="20"/>
              </w:rPr>
              <w:t>LECTURES</w:t>
            </w:r>
          </w:p>
        </w:tc>
        <w:tc>
          <w:tcPr>
            <w:tcW w:w="1559" w:type="dxa"/>
            <w:gridSpan w:val="2"/>
          </w:tcPr>
          <w:p w:rsidR="00126476" w:rsidRPr="00823900" w:rsidRDefault="00F84AB7" w:rsidP="00726337">
            <w:pPr>
              <w:spacing w:after="0" w:line="240" w:lineRule="auto"/>
              <w:jc w:val="center"/>
              <w:rPr>
                <w:rFonts w:cs="Arial"/>
                <w:sz w:val="20"/>
                <w:szCs w:val="20"/>
                <w:vertAlign w:val="subscript"/>
                <w:lang w:val="en-US"/>
              </w:rPr>
            </w:pPr>
            <w:r>
              <w:rPr>
                <w:rFonts w:cs="Arial"/>
                <w:sz w:val="20"/>
                <w:szCs w:val="20"/>
                <w:lang w:val="en-US"/>
              </w:rPr>
              <w:t>5</w:t>
            </w:r>
          </w:p>
        </w:tc>
        <w:tc>
          <w:tcPr>
            <w:tcW w:w="1240" w:type="dxa"/>
            <w:vAlign w:val="center"/>
          </w:tcPr>
          <w:p w:rsidR="00126476" w:rsidRPr="00BE2E0A" w:rsidRDefault="00126476" w:rsidP="00907017">
            <w:pPr>
              <w:spacing w:after="0" w:line="240" w:lineRule="auto"/>
              <w:jc w:val="center"/>
              <w:rPr>
                <w:rFonts w:cs="Arial"/>
                <w:sz w:val="20"/>
                <w:szCs w:val="20"/>
              </w:rPr>
            </w:pPr>
            <w:r>
              <w:rPr>
                <w:rFonts w:cs="Arial"/>
                <w:sz w:val="20"/>
                <w:szCs w:val="20"/>
              </w:rPr>
              <w:t>5</w:t>
            </w:r>
          </w:p>
        </w:tc>
      </w:tr>
      <w:tr w:rsidR="00126476" w:rsidRPr="00126476" w:rsidTr="00126476">
        <w:trPr>
          <w:trHeight w:val="194"/>
        </w:trPr>
        <w:tc>
          <w:tcPr>
            <w:tcW w:w="5583" w:type="dxa"/>
            <w:gridSpan w:val="3"/>
          </w:tcPr>
          <w:p w:rsidR="00126476" w:rsidRPr="00126476" w:rsidRDefault="00126476" w:rsidP="00533849">
            <w:pPr>
              <w:spacing w:after="0" w:line="240" w:lineRule="auto"/>
              <w:rPr>
                <w:rFonts w:cs="Arial"/>
                <w:b/>
                <w:sz w:val="20"/>
                <w:szCs w:val="20"/>
                <w:lang w:val="en-US"/>
              </w:rPr>
            </w:pPr>
          </w:p>
        </w:tc>
        <w:tc>
          <w:tcPr>
            <w:tcW w:w="1551" w:type="dxa"/>
            <w:gridSpan w:val="2"/>
          </w:tcPr>
          <w:p w:rsidR="00126476" w:rsidRPr="00126476" w:rsidRDefault="00126476" w:rsidP="00126476">
            <w:pPr>
              <w:spacing w:after="0" w:line="240" w:lineRule="auto"/>
              <w:jc w:val="center"/>
              <w:rPr>
                <w:rFonts w:cs="Arial"/>
                <w:sz w:val="20"/>
                <w:szCs w:val="20"/>
                <w:lang w:val="en-US"/>
              </w:rPr>
            </w:pPr>
          </w:p>
        </w:tc>
        <w:tc>
          <w:tcPr>
            <w:tcW w:w="1388" w:type="dxa"/>
          </w:tcPr>
          <w:p w:rsidR="00126476" w:rsidRPr="00126476" w:rsidRDefault="00126476" w:rsidP="00050B81">
            <w:pPr>
              <w:spacing w:after="0" w:line="240" w:lineRule="auto"/>
              <w:rPr>
                <w:rFonts w:cs="Arial"/>
                <w:sz w:val="20"/>
                <w:szCs w:val="20"/>
                <w:lang w:val="en-US"/>
              </w:rPr>
            </w:pPr>
          </w:p>
        </w:tc>
      </w:tr>
      <w:tr w:rsidR="00BC2146" w:rsidRPr="00126476" w:rsidTr="00126476">
        <w:trPr>
          <w:trHeight w:val="194"/>
        </w:trPr>
        <w:tc>
          <w:tcPr>
            <w:tcW w:w="5583" w:type="dxa"/>
            <w:gridSpan w:val="3"/>
          </w:tcPr>
          <w:p w:rsidR="00BC2146" w:rsidRPr="00126476" w:rsidRDefault="00BC2146" w:rsidP="00050B81">
            <w:pPr>
              <w:spacing w:after="0" w:line="240" w:lineRule="auto"/>
              <w:rPr>
                <w:rFonts w:cs="Arial"/>
                <w:b/>
                <w:sz w:val="20"/>
                <w:szCs w:val="20"/>
                <w:lang w:val="en-US"/>
              </w:rPr>
            </w:pPr>
          </w:p>
        </w:tc>
        <w:tc>
          <w:tcPr>
            <w:tcW w:w="1551" w:type="dxa"/>
            <w:gridSpan w:val="2"/>
          </w:tcPr>
          <w:p w:rsidR="00BC2146" w:rsidRPr="00126476" w:rsidRDefault="00BC2146" w:rsidP="00050B81">
            <w:pPr>
              <w:spacing w:after="0" w:line="240" w:lineRule="auto"/>
              <w:jc w:val="right"/>
              <w:rPr>
                <w:rFonts w:cs="Arial"/>
                <w:sz w:val="20"/>
                <w:szCs w:val="20"/>
                <w:lang w:val="en-US"/>
              </w:rPr>
            </w:pPr>
          </w:p>
        </w:tc>
        <w:tc>
          <w:tcPr>
            <w:tcW w:w="1388" w:type="dxa"/>
          </w:tcPr>
          <w:p w:rsidR="00BC2146" w:rsidRPr="00126476" w:rsidRDefault="00BC2146" w:rsidP="00050B81">
            <w:pPr>
              <w:spacing w:after="0" w:line="240" w:lineRule="auto"/>
              <w:rPr>
                <w:rFonts w:cs="Arial"/>
                <w:sz w:val="20"/>
                <w:szCs w:val="20"/>
                <w:lang w:val="en-US"/>
              </w:rPr>
            </w:pPr>
          </w:p>
        </w:tc>
      </w:tr>
      <w:tr w:rsidR="00BC2146" w:rsidRPr="00126476" w:rsidTr="00126476">
        <w:trPr>
          <w:trHeight w:val="194"/>
        </w:trPr>
        <w:tc>
          <w:tcPr>
            <w:tcW w:w="5583" w:type="dxa"/>
            <w:gridSpan w:val="3"/>
            <w:shd w:val="clear" w:color="auto" w:fill="DDD9C3"/>
          </w:tcPr>
          <w:p w:rsidR="00BC2146" w:rsidRPr="00126476" w:rsidRDefault="00BC2146" w:rsidP="00050B81">
            <w:pPr>
              <w:spacing w:after="0" w:line="240" w:lineRule="auto"/>
              <w:rPr>
                <w:rFonts w:cs="Arial"/>
                <w:i/>
                <w:sz w:val="18"/>
                <w:szCs w:val="18"/>
                <w:lang w:val="en-US"/>
              </w:rPr>
            </w:pPr>
          </w:p>
        </w:tc>
        <w:tc>
          <w:tcPr>
            <w:tcW w:w="1551" w:type="dxa"/>
            <w:gridSpan w:val="2"/>
          </w:tcPr>
          <w:p w:rsidR="00BC2146" w:rsidRPr="00126476" w:rsidRDefault="00BC2146" w:rsidP="00050B81">
            <w:pPr>
              <w:spacing w:after="0" w:line="240" w:lineRule="auto"/>
              <w:jc w:val="right"/>
              <w:rPr>
                <w:rFonts w:cs="Arial"/>
                <w:sz w:val="20"/>
                <w:szCs w:val="20"/>
                <w:lang w:val="en-US"/>
              </w:rPr>
            </w:pPr>
          </w:p>
        </w:tc>
        <w:tc>
          <w:tcPr>
            <w:tcW w:w="1388" w:type="dxa"/>
          </w:tcPr>
          <w:p w:rsidR="00BC2146" w:rsidRPr="00126476" w:rsidRDefault="00BC2146" w:rsidP="00050B81">
            <w:pPr>
              <w:spacing w:after="0" w:line="240" w:lineRule="auto"/>
              <w:rPr>
                <w:rFonts w:cs="Arial"/>
                <w:sz w:val="20"/>
                <w:szCs w:val="20"/>
                <w:lang w:val="en-US"/>
              </w:rPr>
            </w:pPr>
          </w:p>
        </w:tc>
      </w:tr>
      <w:tr w:rsidR="00BC2146" w:rsidRPr="00881738" w:rsidTr="00126476">
        <w:trPr>
          <w:trHeight w:val="599"/>
        </w:trPr>
        <w:tc>
          <w:tcPr>
            <w:tcW w:w="3172" w:type="dxa"/>
            <w:shd w:val="clear" w:color="auto" w:fill="DDD9C3"/>
          </w:tcPr>
          <w:p w:rsidR="00BC2146" w:rsidRPr="00BE2E0A" w:rsidRDefault="00BC2146" w:rsidP="00050B81">
            <w:pPr>
              <w:spacing w:after="0" w:line="240" w:lineRule="auto"/>
              <w:jc w:val="right"/>
              <w:rPr>
                <w:rFonts w:cs="Arial"/>
                <w:i/>
                <w:sz w:val="16"/>
                <w:szCs w:val="16"/>
              </w:rPr>
            </w:pPr>
            <w:r w:rsidRPr="00BE2E0A">
              <w:rPr>
                <w:rFonts w:cs="Arial"/>
                <w:b/>
                <w:sz w:val="20"/>
                <w:szCs w:val="20"/>
              </w:rPr>
              <w:t>COURSE TYPE</w:t>
            </w:r>
          </w:p>
          <w:p w:rsidR="00BC2146" w:rsidRPr="00BE2E0A" w:rsidRDefault="00BC2146" w:rsidP="00050B81">
            <w:pPr>
              <w:spacing w:after="0" w:line="240" w:lineRule="auto"/>
              <w:jc w:val="right"/>
              <w:rPr>
                <w:rFonts w:cs="Arial"/>
                <w:b/>
                <w:sz w:val="20"/>
                <w:szCs w:val="20"/>
              </w:rPr>
            </w:pPr>
          </w:p>
        </w:tc>
        <w:tc>
          <w:tcPr>
            <w:tcW w:w="5350" w:type="dxa"/>
            <w:gridSpan w:val="5"/>
          </w:tcPr>
          <w:p w:rsidR="00BC2146" w:rsidRPr="00BE2E0A" w:rsidRDefault="00F84AB7" w:rsidP="00ED44B4">
            <w:pPr>
              <w:spacing w:after="0" w:line="240" w:lineRule="auto"/>
              <w:rPr>
                <w:rFonts w:cs="Arial"/>
                <w:sz w:val="20"/>
                <w:szCs w:val="20"/>
                <w:lang w:val="en-US"/>
              </w:rPr>
            </w:pPr>
            <w:r>
              <w:rPr>
                <w:rFonts w:cs="Arial"/>
                <w:sz w:val="20"/>
                <w:szCs w:val="20"/>
                <w:lang w:val="en-US"/>
              </w:rPr>
              <w:t xml:space="preserve">Scientific Area and </w:t>
            </w:r>
            <w:r w:rsidR="00ED44B4">
              <w:rPr>
                <w:rFonts w:cs="Arial"/>
                <w:sz w:val="20"/>
                <w:szCs w:val="20"/>
                <w:lang w:val="en-US"/>
              </w:rPr>
              <w:t>Skills development</w:t>
            </w:r>
          </w:p>
        </w:tc>
      </w:tr>
      <w:tr w:rsidR="00BC2146" w:rsidRPr="00BE2E0A" w:rsidTr="00126476">
        <w:tc>
          <w:tcPr>
            <w:tcW w:w="3172"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PREREQUISITES</w:t>
            </w:r>
          </w:p>
          <w:p w:rsidR="00BC2146" w:rsidRPr="00BE2E0A" w:rsidRDefault="00BC2146" w:rsidP="00050B81">
            <w:pPr>
              <w:spacing w:after="0" w:line="240" w:lineRule="auto"/>
              <w:jc w:val="right"/>
              <w:rPr>
                <w:rFonts w:cs="Arial"/>
                <w:b/>
                <w:sz w:val="20"/>
                <w:szCs w:val="20"/>
              </w:rPr>
            </w:pPr>
          </w:p>
        </w:tc>
        <w:tc>
          <w:tcPr>
            <w:tcW w:w="5350" w:type="dxa"/>
            <w:gridSpan w:val="5"/>
          </w:tcPr>
          <w:p w:rsidR="00BC2146" w:rsidRPr="00BE2E0A" w:rsidRDefault="00BC2146" w:rsidP="00050B81">
            <w:pPr>
              <w:spacing w:after="0" w:line="240" w:lineRule="auto"/>
              <w:rPr>
                <w:rFonts w:cs="Arial"/>
                <w:sz w:val="20"/>
                <w:szCs w:val="20"/>
                <w:lang w:val="en-US"/>
              </w:rPr>
            </w:pPr>
          </w:p>
        </w:tc>
      </w:tr>
      <w:tr w:rsidR="00BC2146" w:rsidRPr="00685751" w:rsidTr="00126476">
        <w:tc>
          <w:tcPr>
            <w:tcW w:w="3172"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LANGUAGE</w:t>
            </w:r>
          </w:p>
        </w:tc>
        <w:tc>
          <w:tcPr>
            <w:tcW w:w="5350" w:type="dxa"/>
            <w:gridSpan w:val="5"/>
          </w:tcPr>
          <w:p w:rsidR="00BC2146" w:rsidRPr="00BE2E0A" w:rsidRDefault="00BC2146" w:rsidP="00050B81">
            <w:pPr>
              <w:spacing w:after="0" w:line="240" w:lineRule="auto"/>
              <w:rPr>
                <w:rFonts w:cs="Arial"/>
                <w:sz w:val="20"/>
                <w:szCs w:val="20"/>
                <w:lang w:val="en-US"/>
              </w:rPr>
            </w:pPr>
            <w:r w:rsidRPr="00BE2E0A">
              <w:rPr>
                <w:rFonts w:cs="Arial"/>
                <w:sz w:val="20"/>
                <w:szCs w:val="20"/>
                <w:lang w:val="en-US"/>
              </w:rPr>
              <w:t>Greek</w:t>
            </w:r>
          </w:p>
        </w:tc>
      </w:tr>
      <w:tr w:rsidR="00BC2146" w:rsidRPr="00BE2E0A" w:rsidTr="00126476">
        <w:tc>
          <w:tcPr>
            <w:tcW w:w="3172"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350" w:type="dxa"/>
            <w:gridSpan w:val="5"/>
          </w:tcPr>
          <w:p w:rsidR="00BC2146" w:rsidRPr="007E5D46" w:rsidRDefault="007E5D46" w:rsidP="00050B81">
            <w:pPr>
              <w:spacing w:after="0" w:line="240" w:lineRule="auto"/>
              <w:rPr>
                <w:rFonts w:cs="Arial"/>
                <w:sz w:val="20"/>
                <w:szCs w:val="20"/>
                <w:lang w:val="en-US"/>
              </w:rPr>
            </w:pPr>
            <w:r>
              <w:rPr>
                <w:rFonts w:cs="Arial"/>
                <w:sz w:val="20"/>
                <w:szCs w:val="20"/>
                <w:lang w:val="en-US"/>
              </w:rPr>
              <w:t>No</w:t>
            </w:r>
          </w:p>
        </w:tc>
      </w:tr>
      <w:tr w:rsidR="00685751" w:rsidRPr="00126476" w:rsidTr="00126476">
        <w:tc>
          <w:tcPr>
            <w:tcW w:w="3172" w:type="dxa"/>
            <w:shd w:val="clear" w:color="auto" w:fill="DDD9C3"/>
          </w:tcPr>
          <w:p w:rsidR="00685751" w:rsidRPr="00BE2E0A" w:rsidRDefault="00685751" w:rsidP="00050B81">
            <w:pPr>
              <w:spacing w:after="0" w:line="240" w:lineRule="auto"/>
              <w:jc w:val="right"/>
              <w:rPr>
                <w:rFonts w:cs="Arial"/>
                <w:b/>
                <w:sz w:val="20"/>
                <w:szCs w:val="20"/>
                <w:lang w:val="en-GB"/>
              </w:rPr>
            </w:pPr>
            <w:r w:rsidRPr="00BE2E0A">
              <w:rPr>
                <w:rFonts w:cs="Arial"/>
                <w:b/>
                <w:sz w:val="20"/>
                <w:szCs w:val="20"/>
              </w:rPr>
              <w:t>COURSE WEB PAGE</w:t>
            </w:r>
          </w:p>
        </w:tc>
        <w:tc>
          <w:tcPr>
            <w:tcW w:w="5350" w:type="dxa"/>
            <w:gridSpan w:val="5"/>
          </w:tcPr>
          <w:p w:rsidR="00685751" w:rsidRPr="00941C1B" w:rsidRDefault="003B5763" w:rsidP="00050F60">
            <w:pPr>
              <w:rPr>
                <w:rFonts w:cs="Arial"/>
                <w:sz w:val="20"/>
                <w:szCs w:val="20"/>
                <w:lang w:val="en-GB"/>
              </w:rPr>
            </w:pPr>
            <w:hyperlink r:id="rId5" w:history="1">
              <w:r w:rsidR="00126476" w:rsidRPr="00673612">
                <w:rPr>
                  <w:rStyle w:val="Hyperlink"/>
                  <w:rFonts w:cs="Arial"/>
                  <w:sz w:val="20"/>
                  <w:szCs w:val="20"/>
                  <w:lang w:val="en-GB"/>
                </w:rPr>
                <w:t>http://openeclass.aua.gr</w:t>
              </w:r>
            </w:hyperlink>
            <w:r w:rsidR="00126476">
              <w:rPr>
                <w:rFonts w:cs="Arial"/>
                <w:sz w:val="20"/>
                <w:szCs w:val="20"/>
                <w:lang w:val="en-GB"/>
              </w:rPr>
              <w:t xml:space="preserve"> </w:t>
            </w: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BC2146" w:rsidRPr="00BE2E0A" w:rsidTr="001A3F9B">
        <w:tc>
          <w:tcPr>
            <w:tcW w:w="8472" w:type="dxa"/>
            <w:gridSpan w:val="2"/>
            <w:tcBorders>
              <w:bottom w:val="nil"/>
            </w:tcBorders>
            <w:shd w:val="clear" w:color="auto" w:fill="DDD9C3"/>
          </w:tcPr>
          <w:p w:rsidR="00BC2146" w:rsidRPr="00BE2E0A" w:rsidRDefault="00BC2146" w:rsidP="00050B81">
            <w:pPr>
              <w:spacing w:after="0" w:line="240" w:lineRule="auto"/>
              <w:rPr>
                <w:rFonts w:cs="Arial"/>
                <w:i/>
                <w:sz w:val="16"/>
                <w:szCs w:val="16"/>
              </w:rPr>
            </w:pPr>
            <w:r w:rsidRPr="00BE2E0A">
              <w:rPr>
                <w:rFonts w:cs="Arial"/>
                <w:b/>
                <w:sz w:val="20"/>
                <w:szCs w:val="20"/>
              </w:rPr>
              <w:t>Learning Outcomes</w:t>
            </w:r>
          </w:p>
        </w:tc>
      </w:tr>
      <w:tr w:rsidR="00BC2146" w:rsidRPr="00BE2E0A" w:rsidTr="001A3F9B">
        <w:tc>
          <w:tcPr>
            <w:tcW w:w="8472" w:type="dxa"/>
            <w:gridSpan w:val="2"/>
            <w:tcBorders>
              <w:top w:val="nil"/>
            </w:tcBorders>
            <w:shd w:val="clear" w:color="auto" w:fill="DDD9C3"/>
          </w:tcPr>
          <w:p w:rsidR="00BC2146" w:rsidRPr="00BE2E0A" w:rsidRDefault="00BC2146" w:rsidP="003C27A8">
            <w:pPr>
              <w:widowControl w:val="0"/>
              <w:autoSpaceDE w:val="0"/>
              <w:autoSpaceDN w:val="0"/>
              <w:adjustRightInd w:val="0"/>
              <w:spacing w:after="0" w:line="240" w:lineRule="auto"/>
              <w:ind w:left="313"/>
              <w:contextualSpacing/>
              <w:rPr>
                <w:rFonts w:cs="Arial"/>
                <w:i/>
                <w:sz w:val="16"/>
                <w:szCs w:val="16"/>
              </w:rPr>
            </w:pPr>
          </w:p>
        </w:tc>
      </w:tr>
      <w:tr w:rsidR="00BC2146" w:rsidRPr="00881738" w:rsidTr="00050B81">
        <w:tc>
          <w:tcPr>
            <w:tcW w:w="8472" w:type="dxa"/>
            <w:gridSpan w:val="2"/>
          </w:tcPr>
          <w:p w:rsidR="00950CA4" w:rsidRDefault="00AE113C" w:rsidP="00FC6E0D">
            <w:pPr>
              <w:spacing w:after="0" w:line="240" w:lineRule="auto"/>
              <w:jc w:val="both"/>
              <w:rPr>
                <w:rFonts w:cs="Arial"/>
                <w:sz w:val="20"/>
                <w:szCs w:val="20"/>
                <w:lang w:val="en-US"/>
              </w:rPr>
            </w:pPr>
            <w:r>
              <w:rPr>
                <w:rFonts w:cs="Arial"/>
                <w:sz w:val="20"/>
                <w:szCs w:val="20"/>
                <w:lang w:val="en-US"/>
              </w:rPr>
              <w:t>The</w:t>
            </w:r>
            <w:r w:rsidRPr="00AE113C">
              <w:rPr>
                <w:rFonts w:cs="Arial"/>
                <w:sz w:val="20"/>
                <w:szCs w:val="20"/>
                <w:lang w:val="en-US"/>
              </w:rPr>
              <w:t xml:space="preserve"> </w:t>
            </w:r>
            <w:r>
              <w:rPr>
                <w:rFonts w:cs="Arial"/>
                <w:sz w:val="20"/>
                <w:szCs w:val="20"/>
                <w:lang w:val="en-US"/>
              </w:rPr>
              <w:t>course</w:t>
            </w:r>
            <w:r w:rsidRPr="00AE113C">
              <w:rPr>
                <w:rFonts w:cs="Arial"/>
                <w:sz w:val="20"/>
                <w:szCs w:val="20"/>
                <w:lang w:val="en-US"/>
              </w:rPr>
              <w:t xml:space="preserve"> </w:t>
            </w:r>
            <w:r>
              <w:rPr>
                <w:rFonts w:cs="Arial"/>
                <w:sz w:val="20"/>
                <w:szCs w:val="20"/>
                <w:lang w:val="en-US"/>
              </w:rPr>
              <w:t>aims</w:t>
            </w:r>
            <w:r w:rsidRPr="00AE113C">
              <w:rPr>
                <w:rFonts w:cs="Arial"/>
                <w:sz w:val="20"/>
                <w:szCs w:val="20"/>
                <w:lang w:val="en-US"/>
              </w:rPr>
              <w:t xml:space="preserve"> </w:t>
            </w:r>
            <w:r>
              <w:rPr>
                <w:rFonts w:cs="Arial"/>
                <w:sz w:val="20"/>
                <w:szCs w:val="20"/>
                <w:lang w:val="en-US"/>
              </w:rPr>
              <w:t>to</w:t>
            </w:r>
            <w:r w:rsidRPr="00AE113C">
              <w:rPr>
                <w:rFonts w:cs="Arial"/>
                <w:sz w:val="20"/>
                <w:szCs w:val="20"/>
                <w:lang w:val="en-US"/>
              </w:rPr>
              <w:t xml:space="preserve"> </w:t>
            </w:r>
            <w:r>
              <w:rPr>
                <w:rFonts w:cs="Arial"/>
                <w:sz w:val="20"/>
                <w:szCs w:val="20"/>
                <w:lang w:val="en-US"/>
              </w:rPr>
              <w:t>introduce</w:t>
            </w:r>
            <w:r w:rsidRPr="00AE113C">
              <w:rPr>
                <w:rFonts w:cs="Arial"/>
                <w:sz w:val="20"/>
                <w:szCs w:val="20"/>
                <w:lang w:val="en-US"/>
              </w:rPr>
              <w:t xml:space="preserve"> </w:t>
            </w:r>
            <w:r>
              <w:rPr>
                <w:rFonts w:cs="Arial"/>
                <w:sz w:val="20"/>
                <w:szCs w:val="20"/>
                <w:lang w:val="en-US"/>
              </w:rPr>
              <w:t>students</w:t>
            </w:r>
            <w:r w:rsidRPr="00AE113C">
              <w:rPr>
                <w:rFonts w:cs="Arial"/>
                <w:sz w:val="20"/>
                <w:szCs w:val="20"/>
                <w:lang w:val="en-US"/>
              </w:rPr>
              <w:t xml:space="preserve"> </w:t>
            </w:r>
            <w:r>
              <w:rPr>
                <w:rFonts w:cs="Arial"/>
                <w:sz w:val="20"/>
                <w:szCs w:val="20"/>
                <w:lang w:val="en-US"/>
              </w:rPr>
              <w:t>to</w:t>
            </w:r>
            <w:r w:rsidRPr="00AE113C">
              <w:rPr>
                <w:rFonts w:cs="Arial"/>
                <w:sz w:val="20"/>
                <w:szCs w:val="20"/>
                <w:lang w:val="en-US"/>
              </w:rPr>
              <w:t xml:space="preserve"> </w:t>
            </w:r>
            <w:r>
              <w:rPr>
                <w:rFonts w:cs="Arial"/>
                <w:sz w:val="20"/>
                <w:szCs w:val="20"/>
                <w:lang w:val="en-US"/>
              </w:rPr>
              <w:t>the concepts, ideas and methodologies that guide the basic approaches and theories of institutional economics. Its content focuses on both the traditional schools of thought as well as the New Institutional Economics</w:t>
            </w:r>
            <w:r w:rsidR="00950CA4">
              <w:rPr>
                <w:rFonts w:cs="Arial"/>
                <w:sz w:val="20"/>
                <w:szCs w:val="20"/>
                <w:lang w:val="en-US"/>
              </w:rPr>
              <w:t>.</w:t>
            </w:r>
            <w:r w:rsidR="00FC6E0D" w:rsidRPr="00AE113C">
              <w:rPr>
                <w:rFonts w:cs="Arial"/>
                <w:sz w:val="20"/>
                <w:szCs w:val="20"/>
                <w:lang w:val="en-US"/>
              </w:rPr>
              <w:t xml:space="preserve"> </w:t>
            </w:r>
          </w:p>
          <w:p w:rsidR="00FC6E0D" w:rsidRDefault="00950CA4" w:rsidP="00950CA4">
            <w:pPr>
              <w:spacing w:after="0" w:line="240" w:lineRule="auto"/>
              <w:jc w:val="both"/>
              <w:rPr>
                <w:rFonts w:cs="Arial"/>
                <w:sz w:val="20"/>
                <w:szCs w:val="20"/>
                <w:lang w:val="en-US"/>
              </w:rPr>
            </w:pPr>
            <w:r>
              <w:rPr>
                <w:rFonts w:cs="Arial"/>
                <w:sz w:val="20"/>
                <w:szCs w:val="20"/>
                <w:lang w:val="en-US"/>
              </w:rPr>
              <w:t xml:space="preserve">It aims at familiarizing students with methods and applications of the economic analysis of institutions, at both the levels of national/regional economies as well as of </w:t>
            </w:r>
            <w:proofErr w:type="spellStart"/>
            <w:r>
              <w:rPr>
                <w:rFonts w:cs="Arial"/>
                <w:sz w:val="20"/>
                <w:szCs w:val="20"/>
                <w:lang w:val="en-US"/>
              </w:rPr>
              <w:t>organisations</w:t>
            </w:r>
            <w:proofErr w:type="spellEnd"/>
            <w:r>
              <w:rPr>
                <w:rFonts w:cs="Arial"/>
                <w:sz w:val="20"/>
                <w:szCs w:val="20"/>
                <w:lang w:val="en-US"/>
              </w:rPr>
              <w:t xml:space="preserve"> and enterprises. Emphasis will be placed on explaining why and how some institutions change while others do not, and which are the repercussions from their interaction in defining and allocating property rights, contract enforcement, and measuring value and transaction costs. </w:t>
            </w:r>
          </w:p>
          <w:p w:rsidR="00950CA4" w:rsidRPr="00950CA4" w:rsidRDefault="00950CA4" w:rsidP="00950CA4">
            <w:pPr>
              <w:spacing w:after="0" w:line="240" w:lineRule="auto"/>
              <w:jc w:val="both"/>
              <w:rPr>
                <w:rFonts w:cs="Verdana"/>
                <w:color w:val="262626"/>
                <w:sz w:val="20"/>
                <w:szCs w:val="20"/>
                <w:lang w:val="en-US"/>
              </w:rPr>
            </w:pPr>
          </w:p>
          <w:p w:rsidR="00FC6E0D" w:rsidRPr="00AC046C" w:rsidRDefault="00AC046C" w:rsidP="00FC6E0D">
            <w:pPr>
              <w:spacing w:after="0" w:line="240" w:lineRule="auto"/>
              <w:jc w:val="both"/>
              <w:rPr>
                <w:rFonts w:cs="Arial"/>
                <w:sz w:val="20"/>
                <w:szCs w:val="20"/>
                <w:lang w:val="en-US"/>
              </w:rPr>
            </w:pPr>
            <w:r>
              <w:rPr>
                <w:rFonts w:cs="Arial"/>
                <w:sz w:val="20"/>
                <w:szCs w:val="20"/>
                <w:lang w:val="en-US"/>
              </w:rPr>
              <w:t xml:space="preserve">By successfully completing this course students will be able to: </w:t>
            </w:r>
          </w:p>
          <w:p w:rsidR="00FC6E0D" w:rsidRPr="00AC046C" w:rsidRDefault="00AC046C" w:rsidP="00FC6E0D">
            <w:pPr>
              <w:pStyle w:val="ListParagraph"/>
              <w:numPr>
                <w:ilvl w:val="0"/>
                <w:numId w:val="8"/>
              </w:numPr>
              <w:spacing w:after="0" w:line="240" w:lineRule="auto"/>
              <w:ind w:left="720"/>
              <w:jc w:val="both"/>
              <w:rPr>
                <w:rFonts w:cs="Arial"/>
                <w:sz w:val="20"/>
                <w:szCs w:val="20"/>
                <w:lang w:val="en-US"/>
              </w:rPr>
            </w:pPr>
            <w:r>
              <w:rPr>
                <w:rFonts w:cs="Arial"/>
                <w:sz w:val="20"/>
                <w:szCs w:val="20"/>
                <w:lang w:val="en-US"/>
              </w:rPr>
              <w:t>Understand</w:t>
            </w:r>
            <w:r w:rsidRPr="00AC046C">
              <w:rPr>
                <w:rFonts w:cs="Arial"/>
                <w:sz w:val="20"/>
                <w:szCs w:val="20"/>
                <w:lang w:val="en-US"/>
              </w:rPr>
              <w:t xml:space="preserve">, </w:t>
            </w:r>
            <w:r>
              <w:rPr>
                <w:rFonts w:cs="Arial"/>
                <w:sz w:val="20"/>
                <w:szCs w:val="20"/>
                <w:lang w:val="en-US"/>
              </w:rPr>
              <w:t>describe and distinguish</w:t>
            </w:r>
            <w:r w:rsidRPr="00AC046C">
              <w:rPr>
                <w:rFonts w:cs="Arial"/>
                <w:sz w:val="20"/>
                <w:szCs w:val="20"/>
                <w:lang w:val="en-US"/>
              </w:rPr>
              <w:t xml:space="preserve"> </w:t>
            </w:r>
            <w:r>
              <w:rPr>
                <w:rFonts w:cs="Arial"/>
                <w:sz w:val="20"/>
                <w:szCs w:val="20"/>
                <w:lang w:val="en-US"/>
              </w:rPr>
              <w:t>the</w:t>
            </w:r>
            <w:r w:rsidRPr="00AC046C">
              <w:rPr>
                <w:rFonts w:cs="Arial"/>
                <w:sz w:val="20"/>
                <w:szCs w:val="20"/>
                <w:lang w:val="en-US"/>
              </w:rPr>
              <w:t xml:space="preserve"> </w:t>
            </w:r>
            <w:r>
              <w:rPr>
                <w:rFonts w:cs="Arial"/>
                <w:sz w:val="20"/>
                <w:szCs w:val="20"/>
                <w:lang w:val="en-US"/>
              </w:rPr>
              <w:t>fundamental</w:t>
            </w:r>
            <w:r w:rsidRPr="00AC046C">
              <w:rPr>
                <w:rFonts w:cs="Arial"/>
                <w:sz w:val="20"/>
                <w:szCs w:val="20"/>
                <w:lang w:val="en-US"/>
              </w:rPr>
              <w:t xml:space="preserve"> </w:t>
            </w:r>
            <w:r>
              <w:rPr>
                <w:rFonts w:cs="Arial"/>
                <w:sz w:val="20"/>
                <w:szCs w:val="20"/>
                <w:lang w:val="en-US"/>
              </w:rPr>
              <w:t>characteristics</w:t>
            </w:r>
            <w:r w:rsidRPr="00AC046C">
              <w:rPr>
                <w:rFonts w:cs="Arial"/>
                <w:sz w:val="20"/>
                <w:szCs w:val="20"/>
                <w:lang w:val="en-US"/>
              </w:rPr>
              <w:t xml:space="preserve"> </w:t>
            </w:r>
            <w:r>
              <w:rPr>
                <w:rFonts w:cs="Arial"/>
                <w:sz w:val="20"/>
                <w:szCs w:val="20"/>
                <w:lang w:val="en-US"/>
              </w:rPr>
              <w:t>and</w:t>
            </w:r>
            <w:r w:rsidRPr="00AC046C">
              <w:rPr>
                <w:rFonts w:cs="Arial"/>
                <w:sz w:val="20"/>
                <w:szCs w:val="20"/>
                <w:lang w:val="en-US"/>
              </w:rPr>
              <w:t xml:space="preserve"> </w:t>
            </w:r>
            <w:r>
              <w:rPr>
                <w:rFonts w:cs="Arial"/>
                <w:sz w:val="20"/>
                <w:szCs w:val="20"/>
                <w:lang w:val="en-US"/>
              </w:rPr>
              <w:t>specificities</w:t>
            </w:r>
            <w:r w:rsidRPr="00AC046C">
              <w:rPr>
                <w:rFonts w:cs="Arial"/>
                <w:sz w:val="20"/>
                <w:szCs w:val="20"/>
                <w:lang w:val="en-US"/>
              </w:rPr>
              <w:t xml:space="preserve"> </w:t>
            </w:r>
            <w:r>
              <w:rPr>
                <w:rFonts w:cs="Arial"/>
                <w:sz w:val="20"/>
                <w:szCs w:val="20"/>
                <w:lang w:val="en-US"/>
              </w:rPr>
              <w:t>of</w:t>
            </w:r>
            <w:r w:rsidRPr="00AC046C">
              <w:rPr>
                <w:rFonts w:cs="Arial"/>
                <w:sz w:val="20"/>
                <w:szCs w:val="20"/>
                <w:lang w:val="en-US"/>
              </w:rPr>
              <w:t xml:space="preserve"> </w:t>
            </w:r>
            <w:r>
              <w:rPr>
                <w:rFonts w:cs="Arial"/>
                <w:sz w:val="20"/>
                <w:szCs w:val="20"/>
                <w:lang w:val="en-US"/>
              </w:rPr>
              <w:t>institutions</w:t>
            </w:r>
            <w:r w:rsidRPr="00AC046C">
              <w:rPr>
                <w:rFonts w:cs="Arial"/>
                <w:sz w:val="20"/>
                <w:szCs w:val="20"/>
                <w:lang w:val="en-US"/>
              </w:rPr>
              <w:t xml:space="preserve"> </w:t>
            </w:r>
            <w:r>
              <w:rPr>
                <w:rFonts w:cs="Arial"/>
                <w:sz w:val="20"/>
                <w:szCs w:val="20"/>
                <w:lang w:val="en-US"/>
              </w:rPr>
              <w:t>and</w:t>
            </w:r>
            <w:r w:rsidRPr="00AC046C">
              <w:rPr>
                <w:rFonts w:cs="Arial"/>
                <w:sz w:val="20"/>
                <w:szCs w:val="20"/>
                <w:lang w:val="en-US"/>
              </w:rPr>
              <w:t xml:space="preserve"> </w:t>
            </w:r>
            <w:r>
              <w:rPr>
                <w:rFonts w:cs="Arial"/>
                <w:sz w:val="20"/>
                <w:szCs w:val="20"/>
                <w:lang w:val="en-US"/>
              </w:rPr>
              <w:t xml:space="preserve">explain their role and influence on an economy and its enterprises and </w:t>
            </w:r>
            <w:proofErr w:type="spellStart"/>
            <w:r>
              <w:rPr>
                <w:rFonts w:cs="Arial"/>
                <w:sz w:val="20"/>
                <w:szCs w:val="20"/>
                <w:lang w:val="en-US"/>
              </w:rPr>
              <w:t>organisations</w:t>
            </w:r>
            <w:proofErr w:type="spellEnd"/>
            <w:r>
              <w:rPr>
                <w:rFonts w:cs="Arial"/>
                <w:sz w:val="20"/>
                <w:szCs w:val="20"/>
                <w:lang w:val="en-US"/>
              </w:rPr>
              <w:t xml:space="preserve">. </w:t>
            </w:r>
          </w:p>
          <w:p w:rsidR="00FC6E0D" w:rsidRPr="00881738" w:rsidRDefault="00AC046C" w:rsidP="00FC6E0D">
            <w:pPr>
              <w:pStyle w:val="ListParagraph"/>
              <w:numPr>
                <w:ilvl w:val="0"/>
                <w:numId w:val="8"/>
              </w:numPr>
              <w:spacing w:after="0" w:line="240" w:lineRule="auto"/>
              <w:ind w:left="720"/>
              <w:jc w:val="both"/>
              <w:rPr>
                <w:rFonts w:cs="Arial"/>
                <w:sz w:val="20"/>
                <w:szCs w:val="20"/>
                <w:lang w:val="en-US"/>
              </w:rPr>
            </w:pPr>
            <w:r>
              <w:rPr>
                <w:rFonts w:cs="Arial"/>
                <w:sz w:val="20"/>
                <w:szCs w:val="20"/>
                <w:lang w:val="en-US"/>
              </w:rPr>
              <w:t>Understand</w:t>
            </w:r>
            <w:r w:rsidRPr="00881738">
              <w:rPr>
                <w:rFonts w:cs="Arial"/>
                <w:sz w:val="20"/>
                <w:szCs w:val="20"/>
                <w:lang w:val="en-US"/>
              </w:rPr>
              <w:t xml:space="preserve"> </w:t>
            </w:r>
            <w:r>
              <w:rPr>
                <w:rFonts w:cs="Arial"/>
                <w:sz w:val="20"/>
                <w:szCs w:val="20"/>
                <w:lang w:val="en-US"/>
              </w:rPr>
              <w:t>the</w:t>
            </w:r>
            <w:r w:rsidRPr="00881738">
              <w:rPr>
                <w:rFonts w:cs="Arial"/>
                <w:sz w:val="20"/>
                <w:szCs w:val="20"/>
                <w:lang w:val="en-US"/>
              </w:rPr>
              <w:t xml:space="preserve"> </w:t>
            </w:r>
            <w:r>
              <w:rPr>
                <w:rFonts w:cs="Arial"/>
                <w:sz w:val="20"/>
                <w:szCs w:val="20"/>
                <w:lang w:val="en-US"/>
              </w:rPr>
              <w:t>evolution</w:t>
            </w:r>
            <w:r w:rsidRPr="00881738">
              <w:rPr>
                <w:rFonts w:cs="Arial"/>
                <w:sz w:val="20"/>
                <w:szCs w:val="20"/>
                <w:lang w:val="en-US"/>
              </w:rPr>
              <w:t xml:space="preserve"> </w:t>
            </w:r>
            <w:r>
              <w:rPr>
                <w:rFonts w:cs="Arial"/>
                <w:sz w:val="20"/>
                <w:szCs w:val="20"/>
                <w:lang w:val="en-US"/>
              </w:rPr>
              <w:t>of</w:t>
            </w:r>
            <w:r w:rsidRPr="00881738">
              <w:rPr>
                <w:rFonts w:cs="Arial"/>
                <w:sz w:val="20"/>
                <w:szCs w:val="20"/>
                <w:lang w:val="en-US"/>
              </w:rPr>
              <w:t xml:space="preserve"> </w:t>
            </w:r>
            <w:r>
              <w:rPr>
                <w:rFonts w:cs="Arial"/>
                <w:sz w:val="20"/>
                <w:szCs w:val="20"/>
                <w:lang w:val="en-US"/>
              </w:rPr>
              <w:t>institutions</w:t>
            </w:r>
            <w:r w:rsidRPr="00881738">
              <w:rPr>
                <w:rFonts w:cs="Arial"/>
                <w:sz w:val="20"/>
                <w:szCs w:val="20"/>
                <w:lang w:val="en-US"/>
              </w:rPr>
              <w:t xml:space="preserve"> </w:t>
            </w:r>
            <w:r>
              <w:rPr>
                <w:rFonts w:cs="Arial"/>
                <w:sz w:val="20"/>
                <w:szCs w:val="20"/>
                <w:lang w:val="en-US"/>
              </w:rPr>
              <w:t>in</w:t>
            </w:r>
            <w:r w:rsidRPr="00881738">
              <w:rPr>
                <w:rFonts w:cs="Arial"/>
                <w:sz w:val="20"/>
                <w:szCs w:val="20"/>
                <w:lang w:val="en-US"/>
              </w:rPr>
              <w:t xml:space="preserve"> </w:t>
            </w:r>
            <w:r>
              <w:rPr>
                <w:rFonts w:cs="Arial"/>
                <w:sz w:val="20"/>
                <w:szCs w:val="20"/>
                <w:lang w:val="en-US"/>
              </w:rPr>
              <w:t>time</w:t>
            </w:r>
            <w:r w:rsidRPr="00881738">
              <w:rPr>
                <w:rFonts w:cs="Arial"/>
                <w:sz w:val="20"/>
                <w:szCs w:val="20"/>
                <w:lang w:val="en-US"/>
              </w:rPr>
              <w:t xml:space="preserve">, </w:t>
            </w:r>
            <w:r>
              <w:rPr>
                <w:rFonts w:cs="Arial"/>
                <w:sz w:val="20"/>
                <w:szCs w:val="20"/>
                <w:lang w:val="en-US"/>
              </w:rPr>
              <w:t>and</w:t>
            </w:r>
            <w:r w:rsidRPr="00881738">
              <w:rPr>
                <w:rFonts w:cs="Arial"/>
                <w:sz w:val="20"/>
                <w:szCs w:val="20"/>
                <w:lang w:val="en-US"/>
              </w:rPr>
              <w:t xml:space="preserve"> </w:t>
            </w:r>
            <w:r>
              <w:rPr>
                <w:rFonts w:cs="Arial"/>
                <w:sz w:val="20"/>
                <w:szCs w:val="20"/>
                <w:lang w:val="en-US"/>
              </w:rPr>
              <w:t>describe</w:t>
            </w:r>
            <w:r w:rsidRPr="00881738">
              <w:rPr>
                <w:rFonts w:cs="Arial"/>
                <w:sz w:val="20"/>
                <w:szCs w:val="20"/>
                <w:lang w:val="en-US"/>
              </w:rPr>
              <w:t xml:space="preserve"> </w:t>
            </w:r>
            <w:r>
              <w:rPr>
                <w:rFonts w:cs="Arial"/>
                <w:sz w:val="20"/>
                <w:szCs w:val="20"/>
                <w:lang w:val="en-US"/>
              </w:rPr>
              <w:t>institutional</w:t>
            </w:r>
            <w:r w:rsidRPr="00881738">
              <w:rPr>
                <w:rFonts w:cs="Arial"/>
                <w:sz w:val="20"/>
                <w:szCs w:val="20"/>
                <w:lang w:val="en-US"/>
              </w:rPr>
              <w:t xml:space="preserve"> </w:t>
            </w:r>
            <w:r>
              <w:rPr>
                <w:rFonts w:cs="Arial"/>
                <w:sz w:val="20"/>
                <w:szCs w:val="20"/>
                <w:lang w:val="en-US"/>
              </w:rPr>
              <w:t>change</w:t>
            </w:r>
          </w:p>
          <w:p w:rsidR="00AE113C" w:rsidRPr="00AE113C" w:rsidRDefault="00AC046C" w:rsidP="00AE113C">
            <w:pPr>
              <w:pStyle w:val="ListParagraph"/>
              <w:numPr>
                <w:ilvl w:val="0"/>
                <w:numId w:val="8"/>
              </w:numPr>
              <w:spacing w:after="0" w:line="240" w:lineRule="auto"/>
              <w:ind w:left="720"/>
              <w:jc w:val="both"/>
              <w:rPr>
                <w:rFonts w:cs="Arial"/>
                <w:sz w:val="20"/>
                <w:szCs w:val="20"/>
                <w:lang w:val="en-US"/>
              </w:rPr>
            </w:pPr>
            <w:r>
              <w:rPr>
                <w:rFonts w:cs="Arial"/>
                <w:sz w:val="20"/>
                <w:szCs w:val="20"/>
                <w:lang w:val="en-US"/>
              </w:rPr>
              <w:t>Employ</w:t>
            </w:r>
            <w:r w:rsidRPr="00AE113C">
              <w:rPr>
                <w:rFonts w:cs="Arial"/>
                <w:sz w:val="20"/>
                <w:szCs w:val="20"/>
                <w:lang w:val="en-US"/>
              </w:rPr>
              <w:t xml:space="preserve"> </w:t>
            </w:r>
            <w:r>
              <w:rPr>
                <w:rFonts w:cs="Arial"/>
                <w:sz w:val="20"/>
                <w:szCs w:val="20"/>
                <w:lang w:val="en-US"/>
              </w:rPr>
              <w:t>the</w:t>
            </w:r>
            <w:r w:rsidRPr="00AE113C">
              <w:rPr>
                <w:rFonts w:cs="Arial"/>
                <w:sz w:val="20"/>
                <w:szCs w:val="20"/>
                <w:lang w:val="en-US"/>
              </w:rPr>
              <w:t xml:space="preserve"> </w:t>
            </w:r>
            <w:r>
              <w:rPr>
                <w:rFonts w:cs="Arial"/>
                <w:sz w:val="20"/>
                <w:szCs w:val="20"/>
                <w:lang w:val="en-US"/>
              </w:rPr>
              <w:t>basic</w:t>
            </w:r>
            <w:r w:rsidRPr="00AE113C">
              <w:rPr>
                <w:rFonts w:cs="Arial"/>
                <w:sz w:val="20"/>
                <w:szCs w:val="20"/>
                <w:lang w:val="en-US"/>
              </w:rPr>
              <w:t xml:space="preserve"> </w:t>
            </w:r>
            <w:r>
              <w:rPr>
                <w:rFonts w:cs="Arial"/>
                <w:sz w:val="20"/>
                <w:szCs w:val="20"/>
                <w:lang w:val="en-US"/>
              </w:rPr>
              <w:t>theoretical</w:t>
            </w:r>
            <w:r w:rsidRPr="00AE113C">
              <w:rPr>
                <w:rFonts w:cs="Arial"/>
                <w:sz w:val="20"/>
                <w:szCs w:val="20"/>
                <w:lang w:val="en-US"/>
              </w:rPr>
              <w:t xml:space="preserve"> </w:t>
            </w:r>
            <w:r>
              <w:rPr>
                <w:rFonts w:cs="Arial"/>
                <w:sz w:val="20"/>
                <w:szCs w:val="20"/>
                <w:lang w:val="en-US"/>
              </w:rPr>
              <w:t>approaches</w:t>
            </w:r>
            <w:r w:rsidRPr="00AE113C">
              <w:rPr>
                <w:rFonts w:cs="Arial"/>
                <w:sz w:val="20"/>
                <w:szCs w:val="20"/>
                <w:lang w:val="en-US"/>
              </w:rPr>
              <w:t xml:space="preserve"> </w:t>
            </w:r>
            <w:r>
              <w:rPr>
                <w:rFonts w:cs="Arial"/>
                <w:sz w:val="20"/>
                <w:szCs w:val="20"/>
                <w:lang w:val="en-US"/>
              </w:rPr>
              <w:t>to</w:t>
            </w:r>
            <w:r w:rsidRPr="00AE113C">
              <w:rPr>
                <w:rFonts w:cs="Arial"/>
                <w:sz w:val="20"/>
                <w:szCs w:val="20"/>
                <w:lang w:val="en-US"/>
              </w:rPr>
              <w:t xml:space="preserve"> </w:t>
            </w:r>
            <w:proofErr w:type="spellStart"/>
            <w:r>
              <w:rPr>
                <w:rFonts w:cs="Arial"/>
                <w:sz w:val="20"/>
                <w:szCs w:val="20"/>
                <w:lang w:val="en-US"/>
              </w:rPr>
              <w:t>analyse</w:t>
            </w:r>
            <w:proofErr w:type="spellEnd"/>
            <w:r w:rsidRPr="00AE113C">
              <w:rPr>
                <w:rFonts w:cs="Arial"/>
                <w:sz w:val="20"/>
                <w:szCs w:val="20"/>
                <w:lang w:val="en-US"/>
              </w:rPr>
              <w:t xml:space="preserve"> </w:t>
            </w:r>
            <w:r w:rsidR="00AE113C">
              <w:rPr>
                <w:rFonts w:cs="Arial"/>
                <w:sz w:val="20"/>
                <w:szCs w:val="20"/>
                <w:lang w:val="en-US"/>
              </w:rPr>
              <w:t xml:space="preserve">the institutions of an economy, understand their complexity and their influence, positive and/or negative to economic agents (with emphasis to producers and </w:t>
            </w:r>
            <w:proofErr w:type="spellStart"/>
            <w:r w:rsidR="00AE113C">
              <w:rPr>
                <w:rFonts w:cs="Arial"/>
                <w:sz w:val="20"/>
                <w:szCs w:val="20"/>
                <w:lang w:val="en-US"/>
              </w:rPr>
              <w:t>agri</w:t>
            </w:r>
            <w:proofErr w:type="spellEnd"/>
            <w:r w:rsidR="00AE113C">
              <w:rPr>
                <w:rFonts w:cs="Arial"/>
                <w:sz w:val="20"/>
                <w:szCs w:val="20"/>
                <w:lang w:val="en-US"/>
              </w:rPr>
              <w:t xml:space="preserve">-food </w:t>
            </w:r>
            <w:proofErr w:type="spellStart"/>
            <w:r w:rsidR="00AE113C">
              <w:rPr>
                <w:rFonts w:cs="Arial"/>
                <w:sz w:val="20"/>
                <w:szCs w:val="20"/>
                <w:lang w:val="en-US"/>
              </w:rPr>
              <w:t>instudtry</w:t>
            </w:r>
            <w:proofErr w:type="spellEnd"/>
            <w:r w:rsidR="00AE113C">
              <w:rPr>
                <w:rFonts w:cs="Arial"/>
                <w:sz w:val="20"/>
                <w:szCs w:val="20"/>
                <w:lang w:val="en-US"/>
              </w:rPr>
              <w:t>).</w:t>
            </w:r>
          </w:p>
          <w:p w:rsidR="00AE113C" w:rsidRPr="00AE113C" w:rsidRDefault="00AE113C" w:rsidP="00FC6E0D">
            <w:pPr>
              <w:pStyle w:val="ListParagraph"/>
              <w:numPr>
                <w:ilvl w:val="0"/>
                <w:numId w:val="8"/>
              </w:numPr>
              <w:spacing w:after="0" w:line="240" w:lineRule="auto"/>
              <w:ind w:left="720"/>
              <w:jc w:val="both"/>
              <w:rPr>
                <w:rFonts w:cs="Arial"/>
                <w:sz w:val="20"/>
                <w:szCs w:val="20"/>
                <w:lang w:val="en-US"/>
              </w:rPr>
            </w:pPr>
            <w:r>
              <w:rPr>
                <w:rFonts w:cs="Arial"/>
                <w:sz w:val="20"/>
                <w:szCs w:val="20"/>
                <w:lang w:val="en-US"/>
              </w:rPr>
              <w:t>Use</w:t>
            </w:r>
            <w:r w:rsidRPr="00AE113C">
              <w:rPr>
                <w:rFonts w:cs="Arial"/>
                <w:sz w:val="20"/>
                <w:szCs w:val="20"/>
                <w:lang w:val="en-US"/>
              </w:rPr>
              <w:t xml:space="preserve"> </w:t>
            </w:r>
            <w:r>
              <w:rPr>
                <w:rFonts w:cs="Arial"/>
                <w:sz w:val="20"/>
                <w:szCs w:val="20"/>
                <w:lang w:val="en-US"/>
              </w:rPr>
              <w:t>basic</w:t>
            </w:r>
            <w:r w:rsidRPr="00AE113C">
              <w:rPr>
                <w:rFonts w:cs="Arial"/>
                <w:sz w:val="20"/>
                <w:szCs w:val="20"/>
                <w:lang w:val="en-US"/>
              </w:rPr>
              <w:t xml:space="preserve"> </w:t>
            </w:r>
            <w:r>
              <w:rPr>
                <w:rFonts w:cs="Arial"/>
                <w:sz w:val="20"/>
                <w:szCs w:val="20"/>
                <w:lang w:val="en-US"/>
              </w:rPr>
              <w:t>approaches</w:t>
            </w:r>
            <w:r w:rsidRPr="00AE113C">
              <w:rPr>
                <w:rFonts w:cs="Arial"/>
                <w:sz w:val="20"/>
                <w:szCs w:val="20"/>
                <w:lang w:val="en-US"/>
              </w:rPr>
              <w:t xml:space="preserve"> </w:t>
            </w:r>
            <w:r>
              <w:rPr>
                <w:rFonts w:cs="Arial"/>
                <w:sz w:val="20"/>
                <w:szCs w:val="20"/>
                <w:lang w:val="en-US"/>
              </w:rPr>
              <w:t xml:space="preserve">of game theory to </w:t>
            </w:r>
            <w:proofErr w:type="spellStart"/>
            <w:r>
              <w:rPr>
                <w:rFonts w:cs="Arial"/>
                <w:sz w:val="20"/>
                <w:szCs w:val="20"/>
                <w:lang w:val="en-US"/>
              </w:rPr>
              <w:t>analyse</w:t>
            </w:r>
            <w:proofErr w:type="spellEnd"/>
            <w:r>
              <w:rPr>
                <w:rFonts w:cs="Arial"/>
                <w:sz w:val="20"/>
                <w:szCs w:val="20"/>
                <w:lang w:val="en-US"/>
              </w:rPr>
              <w:t xml:space="preserve"> important economic institutions</w:t>
            </w:r>
          </w:p>
          <w:p w:rsidR="00FC6E0D" w:rsidRPr="00881738" w:rsidRDefault="00AE113C" w:rsidP="00AE113C">
            <w:pPr>
              <w:pStyle w:val="ListParagraph"/>
              <w:numPr>
                <w:ilvl w:val="0"/>
                <w:numId w:val="8"/>
              </w:numPr>
              <w:spacing w:after="0" w:line="240" w:lineRule="auto"/>
              <w:ind w:left="720"/>
              <w:jc w:val="both"/>
              <w:rPr>
                <w:rFonts w:cs="Arial"/>
                <w:sz w:val="16"/>
                <w:szCs w:val="16"/>
                <w:lang w:val="en-US"/>
              </w:rPr>
            </w:pPr>
            <w:proofErr w:type="spellStart"/>
            <w:r w:rsidRPr="00AE113C">
              <w:rPr>
                <w:rFonts w:cs="Arial"/>
                <w:sz w:val="20"/>
                <w:szCs w:val="20"/>
                <w:lang w:val="en-US"/>
              </w:rPr>
              <w:t>Analyse</w:t>
            </w:r>
            <w:proofErr w:type="spellEnd"/>
            <w:r w:rsidRPr="00881738">
              <w:rPr>
                <w:rFonts w:cs="Arial"/>
                <w:sz w:val="20"/>
                <w:szCs w:val="20"/>
                <w:lang w:val="en-US"/>
              </w:rPr>
              <w:t xml:space="preserve"> </w:t>
            </w:r>
            <w:r>
              <w:rPr>
                <w:rFonts w:cs="Arial"/>
                <w:sz w:val="20"/>
                <w:szCs w:val="20"/>
                <w:lang w:val="en-US"/>
              </w:rPr>
              <w:t>the</w:t>
            </w:r>
            <w:r w:rsidRPr="00881738">
              <w:rPr>
                <w:rFonts w:cs="Arial"/>
                <w:sz w:val="20"/>
                <w:szCs w:val="20"/>
                <w:lang w:val="en-US"/>
              </w:rPr>
              <w:t xml:space="preserve"> </w:t>
            </w:r>
            <w:r>
              <w:rPr>
                <w:rFonts w:cs="Arial"/>
                <w:sz w:val="20"/>
                <w:szCs w:val="20"/>
                <w:lang w:val="en-US"/>
              </w:rPr>
              <w:t>parameters</w:t>
            </w:r>
            <w:r w:rsidRPr="00881738">
              <w:rPr>
                <w:rFonts w:cs="Arial"/>
                <w:sz w:val="20"/>
                <w:szCs w:val="20"/>
                <w:lang w:val="en-US"/>
              </w:rPr>
              <w:t xml:space="preserve"> </w:t>
            </w:r>
            <w:r>
              <w:rPr>
                <w:rFonts w:cs="Arial"/>
                <w:sz w:val="20"/>
                <w:szCs w:val="20"/>
                <w:lang w:val="en-US"/>
              </w:rPr>
              <w:t>of</w:t>
            </w:r>
            <w:r w:rsidRPr="00881738">
              <w:rPr>
                <w:rFonts w:cs="Arial"/>
                <w:sz w:val="20"/>
                <w:szCs w:val="20"/>
                <w:lang w:val="en-US"/>
              </w:rPr>
              <w:t xml:space="preserve"> </w:t>
            </w:r>
            <w:r>
              <w:rPr>
                <w:rFonts w:cs="Arial"/>
                <w:sz w:val="20"/>
                <w:szCs w:val="20"/>
                <w:lang w:val="en-US"/>
              </w:rPr>
              <w:t>the</w:t>
            </w:r>
            <w:r w:rsidRPr="00881738">
              <w:rPr>
                <w:rFonts w:cs="Arial"/>
                <w:sz w:val="20"/>
                <w:szCs w:val="20"/>
                <w:lang w:val="en-US"/>
              </w:rPr>
              <w:t xml:space="preserve"> </w:t>
            </w:r>
            <w:r>
              <w:rPr>
                <w:rFonts w:cs="Arial"/>
                <w:sz w:val="20"/>
                <w:szCs w:val="20"/>
                <w:lang w:val="en-US"/>
              </w:rPr>
              <w:t>institutional</w:t>
            </w:r>
            <w:r w:rsidRPr="00881738">
              <w:rPr>
                <w:rFonts w:cs="Arial"/>
                <w:sz w:val="20"/>
                <w:szCs w:val="20"/>
                <w:lang w:val="en-US"/>
              </w:rPr>
              <w:t xml:space="preserve"> </w:t>
            </w:r>
            <w:r>
              <w:rPr>
                <w:rFonts w:cs="Arial"/>
                <w:sz w:val="20"/>
                <w:szCs w:val="20"/>
                <w:lang w:val="en-US"/>
              </w:rPr>
              <w:t>framework</w:t>
            </w:r>
            <w:r w:rsidRPr="00881738">
              <w:rPr>
                <w:rFonts w:cs="Arial"/>
                <w:sz w:val="20"/>
                <w:szCs w:val="20"/>
                <w:lang w:val="en-US"/>
              </w:rPr>
              <w:t xml:space="preserve"> </w:t>
            </w:r>
            <w:r>
              <w:rPr>
                <w:rFonts w:cs="Arial"/>
                <w:sz w:val="20"/>
                <w:szCs w:val="20"/>
                <w:lang w:val="en-US"/>
              </w:rPr>
              <w:t>and</w:t>
            </w:r>
            <w:r w:rsidRPr="00881738">
              <w:rPr>
                <w:rFonts w:cs="Arial"/>
                <w:sz w:val="20"/>
                <w:szCs w:val="20"/>
                <w:lang w:val="en-US"/>
              </w:rPr>
              <w:t xml:space="preserve"> </w:t>
            </w:r>
            <w:r>
              <w:rPr>
                <w:rFonts w:cs="Arial"/>
                <w:sz w:val="20"/>
                <w:szCs w:val="20"/>
                <w:lang w:val="en-US"/>
              </w:rPr>
              <w:t>inform</w:t>
            </w:r>
            <w:r w:rsidRPr="00881738">
              <w:rPr>
                <w:rFonts w:cs="Arial"/>
                <w:sz w:val="20"/>
                <w:szCs w:val="20"/>
                <w:lang w:val="en-US"/>
              </w:rPr>
              <w:t xml:space="preserve"> </w:t>
            </w:r>
            <w:r>
              <w:rPr>
                <w:rFonts w:cs="Arial"/>
                <w:sz w:val="20"/>
                <w:szCs w:val="20"/>
                <w:lang w:val="en-US"/>
              </w:rPr>
              <w:t>the</w:t>
            </w:r>
            <w:r w:rsidRPr="00881738">
              <w:rPr>
                <w:rFonts w:cs="Arial"/>
                <w:sz w:val="20"/>
                <w:szCs w:val="20"/>
                <w:lang w:val="en-US"/>
              </w:rPr>
              <w:t xml:space="preserve"> </w:t>
            </w:r>
            <w:r>
              <w:rPr>
                <w:rFonts w:cs="Arial"/>
                <w:sz w:val="20"/>
                <w:szCs w:val="20"/>
                <w:lang w:val="en-US"/>
              </w:rPr>
              <w:t>appropriate</w:t>
            </w:r>
            <w:r w:rsidRPr="00881738">
              <w:rPr>
                <w:rFonts w:cs="Arial"/>
                <w:sz w:val="20"/>
                <w:szCs w:val="20"/>
                <w:lang w:val="en-US"/>
              </w:rPr>
              <w:t xml:space="preserve"> </w:t>
            </w:r>
            <w:r>
              <w:rPr>
                <w:rFonts w:cs="Arial"/>
                <w:sz w:val="20"/>
                <w:szCs w:val="20"/>
                <w:lang w:val="en-US"/>
              </w:rPr>
              <w:t>design</w:t>
            </w:r>
            <w:r w:rsidRPr="00881738">
              <w:rPr>
                <w:rFonts w:cs="Arial"/>
                <w:sz w:val="20"/>
                <w:szCs w:val="20"/>
                <w:lang w:val="en-US"/>
              </w:rPr>
              <w:t xml:space="preserve"> </w:t>
            </w:r>
            <w:r>
              <w:rPr>
                <w:rFonts w:cs="Arial"/>
                <w:sz w:val="20"/>
                <w:szCs w:val="20"/>
                <w:lang w:val="en-US"/>
              </w:rPr>
              <w:t>of</w:t>
            </w:r>
            <w:r w:rsidRPr="00881738">
              <w:rPr>
                <w:rFonts w:cs="Arial"/>
                <w:sz w:val="20"/>
                <w:szCs w:val="20"/>
                <w:lang w:val="en-US"/>
              </w:rPr>
              <w:t xml:space="preserve"> </w:t>
            </w:r>
            <w:r>
              <w:rPr>
                <w:rFonts w:cs="Arial"/>
                <w:sz w:val="20"/>
                <w:szCs w:val="20"/>
                <w:lang w:val="en-US"/>
              </w:rPr>
              <w:t>policy</w:t>
            </w:r>
            <w:r w:rsidRPr="00881738">
              <w:rPr>
                <w:rFonts w:cs="Arial"/>
                <w:sz w:val="20"/>
                <w:szCs w:val="20"/>
                <w:lang w:val="en-US"/>
              </w:rPr>
              <w:t xml:space="preserve"> </w:t>
            </w:r>
            <w:r>
              <w:rPr>
                <w:rFonts w:cs="Arial"/>
                <w:sz w:val="20"/>
                <w:szCs w:val="20"/>
                <w:lang w:val="en-US"/>
              </w:rPr>
              <w:t>measures</w:t>
            </w:r>
            <w:r w:rsidRPr="00881738">
              <w:rPr>
                <w:rFonts w:cs="Arial"/>
                <w:sz w:val="20"/>
                <w:szCs w:val="20"/>
                <w:lang w:val="en-US"/>
              </w:rPr>
              <w:t xml:space="preserve"> </w:t>
            </w:r>
            <w:r>
              <w:rPr>
                <w:rFonts w:cs="Arial"/>
                <w:sz w:val="20"/>
                <w:szCs w:val="20"/>
                <w:lang w:val="en-US"/>
              </w:rPr>
              <w:t>to</w:t>
            </w:r>
            <w:r w:rsidRPr="00881738">
              <w:rPr>
                <w:rFonts w:cs="Arial"/>
                <w:sz w:val="20"/>
                <w:szCs w:val="20"/>
                <w:lang w:val="en-US"/>
              </w:rPr>
              <w:t xml:space="preserve"> </w:t>
            </w:r>
            <w:r>
              <w:rPr>
                <w:rFonts w:cs="Arial"/>
                <w:sz w:val="20"/>
                <w:szCs w:val="20"/>
                <w:lang w:val="en-US"/>
              </w:rPr>
              <w:t>improve</w:t>
            </w:r>
            <w:r w:rsidRPr="00881738">
              <w:rPr>
                <w:rFonts w:cs="Arial"/>
                <w:sz w:val="20"/>
                <w:szCs w:val="20"/>
                <w:lang w:val="en-US"/>
              </w:rPr>
              <w:t xml:space="preserve"> </w:t>
            </w:r>
            <w:r>
              <w:rPr>
                <w:rFonts w:cs="Arial"/>
                <w:sz w:val="20"/>
                <w:szCs w:val="20"/>
                <w:lang w:val="en-US"/>
              </w:rPr>
              <w:t>their</w:t>
            </w:r>
            <w:r w:rsidRPr="00881738">
              <w:rPr>
                <w:rFonts w:cs="Arial"/>
                <w:sz w:val="20"/>
                <w:szCs w:val="20"/>
                <w:lang w:val="en-US"/>
              </w:rPr>
              <w:t xml:space="preserve"> </w:t>
            </w:r>
            <w:r>
              <w:rPr>
                <w:rFonts w:cs="Arial"/>
                <w:sz w:val="20"/>
                <w:szCs w:val="20"/>
                <w:lang w:val="en-US"/>
              </w:rPr>
              <w:t>effectiveness</w:t>
            </w:r>
            <w:r w:rsidRPr="00881738">
              <w:rPr>
                <w:rFonts w:cs="Arial"/>
                <w:sz w:val="20"/>
                <w:szCs w:val="20"/>
                <w:lang w:val="en-US"/>
              </w:rPr>
              <w:t xml:space="preserve">. </w:t>
            </w:r>
          </w:p>
        </w:tc>
      </w:tr>
      <w:tr w:rsidR="00BC2146"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BC2146" w:rsidRPr="00BE2E0A" w:rsidRDefault="0074269B" w:rsidP="0074269B">
            <w:pPr>
              <w:spacing w:after="0" w:line="240" w:lineRule="auto"/>
              <w:rPr>
                <w:rFonts w:cs="Arial"/>
                <w:b/>
                <w:sz w:val="20"/>
                <w:szCs w:val="20"/>
              </w:rPr>
            </w:pPr>
            <w:r>
              <w:rPr>
                <w:rFonts w:cs="Arial"/>
                <w:b/>
                <w:sz w:val="20"/>
                <w:szCs w:val="20"/>
              </w:rPr>
              <w:t>General Competen</w:t>
            </w:r>
            <w:r w:rsidR="0094470D">
              <w:rPr>
                <w:rFonts w:cs="Arial"/>
                <w:b/>
                <w:sz w:val="20"/>
                <w:szCs w:val="20"/>
                <w:lang w:val="en-US"/>
              </w:rPr>
              <w:t>c</w:t>
            </w:r>
            <w:r w:rsidR="00BC2146" w:rsidRPr="00BE2E0A">
              <w:rPr>
                <w:rFonts w:cs="Arial"/>
                <w:b/>
                <w:sz w:val="20"/>
                <w:szCs w:val="20"/>
              </w:rPr>
              <w:t>es</w:t>
            </w:r>
          </w:p>
        </w:tc>
      </w:tr>
      <w:tr w:rsidR="00BC2146" w:rsidRPr="00685751" w:rsidTr="00B25922">
        <w:tc>
          <w:tcPr>
            <w:tcW w:w="8472" w:type="dxa"/>
            <w:gridSpan w:val="2"/>
          </w:tcPr>
          <w:p w:rsidR="00BC2146" w:rsidRPr="00BC3640" w:rsidRDefault="00BC2146" w:rsidP="001A3F9B">
            <w:pPr>
              <w:spacing w:after="0" w:line="240" w:lineRule="auto"/>
              <w:rPr>
                <w:rFonts w:cs="Arial"/>
              </w:rPr>
            </w:pPr>
          </w:p>
          <w:p w:rsidR="00BC2146" w:rsidRPr="00BC3640" w:rsidRDefault="0074269B" w:rsidP="0074269B">
            <w:pPr>
              <w:pStyle w:val="ListParagraph"/>
              <w:widowControl w:val="0"/>
              <w:numPr>
                <w:ilvl w:val="0"/>
                <w:numId w:val="7"/>
              </w:numPr>
              <w:autoSpaceDE w:val="0"/>
              <w:autoSpaceDN w:val="0"/>
              <w:adjustRightInd w:val="0"/>
              <w:spacing w:after="0" w:line="240" w:lineRule="auto"/>
              <w:rPr>
                <w:rFonts w:cs="Arial"/>
              </w:rPr>
            </w:pPr>
            <w:r w:rsidRPr="00BC3640">
              <w:rPr>
                <w:rFonts w:cs="Arial"/>
                <w:lang w:val="en-US"/>
              </w:rPr>
              <w:t>Autonomous work</w:t>
            </w:r>
          </w:p>
          <w:p w:rsidR="00BC2146" w:rsidRPr="00BC3640" w:rsidRDefault="00BC2146" w:rsidP="006F09D3">
            <w:pPr>
              <w:pStyle w:val="ListParagraph"/>
              <w:widowControl w:val="0"/>
              <w:numPr>
                <w:ilvl w:val="0"/>
                <w:numId w:val="7"/>
              </w:numPr>
              <w:autoSpaceDE w:val="0"/>
              <w:autoSpaceDN w:val="0"/>
              <w:adjustRightInd w:val="0"/>
              <w:spacing w:after="0" w:line="240" w:lineRule="auto"/>
              <w:rPr>
                <w:rFonts w:cs="Arial"/>
              </w:rPr>
            </w:pPr>
            <w:r w:rsidRPr="00BC3640">
              <w:rPr>
                <w:rFonts w:cs="Arial"/>
              </w:rPr>
              <w:t>Group work</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rPr>
            </w:pPr>
            <w:r w:rsidRPr="00BC3640">
              <w:rPr>
                <w:rFonts w:cs="Arial"/>
                <w:lang w:val="en-US"/>
              </w:rPr>
              <w:t>Decision making</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lang w:val="en-US"/>
              </w:rPr>
            </w:pPr>
            <w:r w:rsidRPr="00BC3640">
              <w:rPr>
                <w:rFonts w:cs="Arial"/>
                <w:lang w:val="en-US"/>
              </w:rPr>
              <w:t>Advance free, creating and causative thinking and reasoning</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lang w:val="en-US"/>
              </w:rPr>
            </w:pPr>
            <w:r w:rsidRPr="00BC3640">
              <w:rPr>
                <w:rFonts w:cs="Arial"/>
                <w:lang w:val="en-US"/>
              </w:rPr>
              <w:lastRenderedPageBreak/>
              <w:t>Adapt to new situations</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lang w:val="en-US"/>
              </w:rPr>
            </w:pPr>
            <w:r w:rsidRPr="00BC3640">
              <w:rPr>
                <w:rFonts w:cs="Arial"/>
                <w:lang w:val="en-US"/>
              </w:rPr>
              <w:t xml:space="preserve">Retrieve, </w:t>
            </w:r>
            <w:proofErr w:type="spellStart"/>
            <w:r w:rsidRPr="00BC3640">
              <w:rPr>
                <w:rFonts w:cs="Arial"/>
                <w:lang w:val="en-US"/>
              </w:rPr>
              <w:t>analyse</w:t>
            </w:r>
            <w:proofErr w:type="spellEnd"/>
            <w:r w:rsidRPr="00BC3640">
              <w:rPr>
                <w:rFonts w:cs="Arial"/>
                <w:lang w:val="en-US"/>
              </w:rPr>
              <w:t xml:space="preserve"> and </w:t>
            </w:r>
            <w:r w:rsidR="00B56016" w:rsidRPr="00BC3640">
              <w:rPr>
                <w:rFonts w:cs="Arial"/>
                <w:lang w:val="en-US"/>
              </w:rPr>
              <w:t>synthesize</w:t>
            </w:r>
            <w:r w:rsidRPr="00BC3640">
              <w:rPr>
                <w:rFonts w:cs="Arial"/>
                <w:lang w:val="en-US"/>
              </w:rPr>
              <w:t xml:space="preserve"> data and information with the use of appropriate technologies</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lang w:val="en-US"/>
              </w:rPr>
            </w:pPr>
            <w:r w:rsidRPr="00BC3640">
              <w:rPr>
                <w:rFonts w:cs="Arial"/>
                <w:lang w:val="en-US"/>
              </w:rPr>
              <w:t>Work in an interdisciplinary environment</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lang w:val="en-US"/>
              </w:rPr>
            </w:pPr>
            <w:r w:rsidRPr="00BC3640">
              <w:rPr>
                <w:rFonts w:cs="Arial"/>
                <w:lang w:val="en-US"/>
              </w:rPr>
              <w:t xml:space="preserve">Design and implement solutions on organizational problems in the </w:t>
            </w:r>
            <w:proofErr w:type="spellStart"/>
            <w:r w:rsidRPr="00BC3640">
              <w:rPr>
                <w:rFonts w:cs="Arial"/>
                <w:lang w:val="en-US"/>
              </w:rPr>
              <w:t>agri</w:t>
            </w:r>
            <w:proofErr w:type="spellEnd"/>
            <w:r w:rsidRPr="00BC3640">
              <w:rPr>
                <w:rFonts w:cs="Arial"/>
                <w:lang w:val="en-US"/>
              </w:rPr>
              <w:t>-food industry</w:t>
            </w:r>
          </w:p>
          <w:p w:rsidR="00753F16" w:rsidRPr="00BC3640" w:rsidRDefault="00753F16" w:rsidP="006F09D3">
            <w:pPr>
              <w:pStyle w:val="ListParagraph"/>
              <w:widowControl w:val="0"/>
              <w:numPr>
                <w:ilvl w:val="0"/>
                <w:numId w:val="7"/>
              </w:numPr>
              <w:autoSpaceDE w:val="0"/>
              <w:autoSpaceDN w:val="0"/>
              <w:adjustRightInd w:val="0"/>
              <w:spacing w:after="0" w:line="240" w:lineRule="auto"/>
              <w:rPr>
                <w:rFonts w:cs="Arial"/>
                <w:lang w:val="en-US"/>
              </w:rPr>
            </w:pPr>
            <w:r w:rsidRPr="00BC3640">
              <w:rPr>
                <w:rFonts w:cs="Arial"/>
                <w:lang w:val="en-US"/>
              </w:rPr>
              <w:t>Future research</w:t>
            </w:r>
          </w:p>
          <w:p w:rsidR="006973F8" w:rsidRPr="006973F8" w:rsidRDefault="006973F8" w:rsidP="00753F16">
            <w:pPr>
              <w:pStyle w:val="ListParagraph"/>
              <w:widowControl w:val="0"/>
              <w:autoSpaceDE w:val="0"/>
              <w:autoSpaceDN w:val="0"/>
              <w:adjustRightInd w:val="0"/>
              <w:spacing w:after="0" w:line="240" w:lineRule="auto"/>
              <w:rPr>
                <w:rFonts w:cs="Arial"/>
                <w:i/>
                <w:sz w:val="16"/>
                <w:szCs w:val="16"/>
              </w:rPr>
            </w:pP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881738" w:rsidTr="00952292">
        <w:tc>
          <w:tcPr>
            <w:tcW w:w="8472" w:type="dxa"/>
          </w:tcPr>
          <w:p w:rsidR="006973F8" w:rsidRPr="005C04B5" w:rsidRDefault="005C04B5" w:rsidP="006973F8">
            <w:pPr>
              <w:pStyle w:val="ListParagraph"/>
              <w:numPr>
                <w:ilvl w:val="0"/>
                <w:numId w:val="15"/>
              </w:numPr>
              <w:spacing w:after="0" w:line="240" w:lineRule="auto"/>
              <w:rPr>
                <w:lang w:val="en-US"/>
              </w:rPr>
            </w:pPr>
            <w:r>
              <w:rPr>
                <w:lang w:val="en-US"/>
              </w:rPr>
              <w:t>Introduction to institutions and institutional change</w:t>
            </w:r>
          </w:p>
          <w:p w:rsidR="006973F8" w:rsidRPr="00881738" w:rsidRDefault="005C04B5" w:rsidP="006973F8">
            <w:pPr>
              <w:pStyle w:val="ListParagraph"/>
              <w:numPr>
                <w:ilvl w:val="0"/>
                <w:numId w:val="15"/>
              </w:numPr>
              <w:spacing w:after="0" w:line="240" w:lineRule="auto"/>
              <w:rPr>
                <w:lang w:val="en-US"/>
              </w:rPr>
            </w:pPr>
            <w:r>
              <w:rPr>
                <w:lang w:val="en-US"/>
              </w:rPr>
              <w:t>Theories</w:t>
            </w:r>
            <w:r w:rsidRPr="005C04B5">
              <w:rPr>
                <w:lang w:val="en-US"/>
              </w:rPr>
              <w:t xml:space="preserve"> </w:t>
            </w:r>
            <w:r>
              <w:rPr>
                <w:lang w:val="en-US"/>
              </w:rPr>
              <w:t>on</w:t>
            </w:r>
            <w:r w:rsidRPr="005C04B5">
              <w:rPr>
                <w:lang w:val="en-US"/>
              </w:rPr>
              <w:t xml:space="preserve"> </w:t>
            </w:r>
            <w:r>
              <w:rPr>
                <w:lang w:val="en-US"/>
              </w:rPr>
              <w:t>institutional</w:t>
            </w:r>
            <w:r w:rsidRPr="005C04B5">
              <w:rPr>
                <w:lang w:val="en-US"/>
              </w:rPr>
              <w:t xml:space="preserve"> </w:t>
            </w:r>
            <w:r>
              <w:rPr>
                <w:lang w:val="en-US"/>
              </w:rPr>
              <w:t>economics</w:t>
            </w:r>
            <w:r w:rsidRPr="005C04B5">
              <w:rPr>
                <w:lang w:val="en-US"/>
              </w:rPr>
              <w:t>:</w:t>
            </w:r>
            <w:r>
              <w:rPr>
                <w:lang w:val="en-US"/>
              </w:rPr>
              <w:t xml:space="preserve"> From the institutional economist to new institutional economics. </w:t>
            </w:r>
          </w:p>
          <w:p w:rsidR="006973F8" w:rsidRDefault="005C04B5" w:rsidP="006973F8">
            <w:pPr>
              <w:pStyle w:val="ListParagraph"/>
              <w:numPr>
                <w:ilvl w:val="0"/>
                <w:numId w:val="15"/>
              </w:numPr>
              <w:spacing w:after="0" w:line="240" w:lineRule="auto"/>
            </w:pPr>
            <w:r>
              <w:rPr>
                <w:lang w:val="en-US"/>
              </w:rPr>
              <w:t>Cooperation</w:t>
            </w:r>
            <w:r w:rsidRPr="005C04B5">
              <w:t xml:space="preserve">: </w:t>
            </w:r>
            <w:r>
              <w:rPr>
                <w:lang w:val="en-US"/>
              </w:rPr>
              <w:t>the</w:t>
            </w:r>
            <w:r w:rsidRPr="005C04B5">
              <w:t xml:space="preserve"> </w:t>
            </w:r>
            <w:r>
              <w:rPr>
                <w:lang w:val="en-US"/>
              </w:rPr>
              <w:t>theoretical</w:t>
            </w:r>
            <w:r w:rsidRPr="005C04B5">
              <w:t xml:space="preserve"> </w:t>
            </w:r>
            <w:r>
              <w:rPr>
                <w:lang w:val="en-US"/>
              </w:rPr>
              <w:t>problem</w:t>
            </w:r>
          </w:p>
          <w:p w:rsidR="006973F8" w:rsidRPr="00881738" w:rsidRDefault="005C04B5" w:rsidP="006973F8">
            <w:pPr>
              <w:pStyle w:val="ListParagraph"/>
              <w:numPr>
                <w:ilvl w:val="0"/>
                <w:numId w:val="15"/>
              </w:numPr>
              <w:spacing w:after="0" w:line="240" w:lineRule="auto"/>
              <w:rPr>
                <w:lang w:val="en-US"/>
              </w:rPr>
            </w:pPr>
            <w:r>
              <w:rPr>
                <w:lang w:val="en-US"/>
              </w:rPr>
              <w:t>The</w:t>
            </w:r>
            <w:r w:rsidRPr="00881738">
              <w:rPr>
                <w:lang w:val="en-US"/>
              </w:rPr>
              <w:t xml:space="preserve"> </w:t>
            </w:r>
            <w:r>
              <w:rPr>
                <w:lang w:val="en-US"/>
              </w:rPr>
              <w:t>behavioral</w:t>
            </w:r>
            <w:r w:rsidRPr="00881738">
              <w:rPr>
                <w:lang w:val="en-US"/>
              </w:rPr>
              <w:t xml:space="preserve"> </w:t>
            </w:r>
            <w:r>
              <w:rPr>
                <w:lang w:val="en-US"/>
              </w:rPr>
              <w:t>assumptions</w:t>
            </w:r>
            <w:r w:rsidRPr="00881738">
              <w:rPr>
                <w:lang w:val="en-US"/>
              </w:rPr>
              <w:t xml:space="preserve"> </w:t>
            </w:r>
            <w:r>
              <w:rPr>
                <w:lang w:val="en-US"/>
              </w:rPr>
              <w:t>in</w:t>
            </w:r>
            <w:r w:rsidRPr="00881738">
              <w:rPr>
                <w:lang w:val="en-US"/>
              </w:rPr>
              <w:t xml:space="preserve"> </w:t>
            </w:r>
            <w:r>
              <w:rPr>
                <w:lang w:val="en-US"/>
              </w:rPr>
              <w:t>a</w:t>
            </w:r>
            <w:r w:rsidRPr="00881738">
              <w:rPr>
                <w:lang w:val="en-US"/>
              </w:rPr>
              <w:t xml:space="preserve"> </w:t>
            </w:r>
            <w:r>
              <w:rPr>
                <w:lang w:val="en-US"/>
              </w:rPr>
              <w:t>theory</w:t>
            </w:r>
            <w:r w:rsidRPr="00881738">
              <w:rPr>
                <w:lang w:val="en-US"/>
              </w:rPr>
              <w:t xml:space="preserve"> </w:t>
            </w:r>
            <w:r>
              <w:rPr>
                <w:lang w:val="en-US"/>
              </w:rPr>
              <w:t>of</w:t>
            </w:r>
            <w:r w:rsidRPr="00881738">
              <w:rPr>
                <w:lang w:val="en-US"/>
              </w:rPr>
              <w:t xml:space="preserve"> </w:t>
            </w:r>
            <w:r>
              <w:rPr>
                <w:lang w:val="en-US"/>
              </w:rPr>
              <w:t>institutions</w:t>
            </w:r>
          </w:p>
          <w:p w:rsidR="006973F8" w:rsidRPr="00881738" w:rsidRDefault="005C04B5" w:rsidP="006973F8">
            <w:pPr>
              <w:pStyle w:val="ListParagraph"/>
              <w:numPr>
                <w:ilvl w:val="0"/>
                <w:numId w:val="15"/>
              </w:numPr>
              <w:spacing w:after="0" w:line="240" w:lineRule="auto"/>
              <w:rPr>
                <w:lang w:val="en-US"/>
              </w:rPr>
            </w:pPr>
            <w:r>
              <w:rPr>
                <w:lang w:val="en-US"/>
              </w:rPr>
              <w:t>A</w:t>
            </w:r>
            <w:r w:rsidRPr="00881738">
              <w:rPr>
                <w:lang w:val="en-US"/>
              </w:rPr>
              <w:t xml:space="preserve"> </w:t>
            </w:r>
            <w:r>
              <w:rPr>
                <w:lang w:val="en-US"/>
              </w:rPr>
              <w:t>transaction</w:t>
            </w:r>
            <w:r w:rsidRPr="00881738">
              <w:rPr>
                <w:lang w:val="en-US"/>
              </w:rPr>
              <w:t xml:space="preserve"> </w:t>
            </w:r>
            <w:r>
              <w:rPr>
                <w:lang w:val="en-US"/>
              </w:rPr>
              <w:t>cost</w:t>
            </w:r>
            <w:r w:rsidRPr="00881738">
              <w:rPr>
                <w:lang w:val="en-US"/>
              </w:rPr>
              <w:t xml:space="preserve"> </w:t>
            </w:r>
            <w:r>
              <w:rPr>
                <w:lang w:val="en-US"/>
              </w:rPr>
              <w:t>theory</w:t>
            </w:r>
            <w:r w:rsidRPr="00881738">
              <w:rPr>
                <w:lang w:val="en-US"/>
              </w:rPr>
              <w:t xml:space="preserve"> </w:t>
            </w:r>
            <w:r>
              <w:rPr>
                <w:lang w:val="en-US"/>
              </w:rPr>
              <w:t>of</w:t>
            </w:r>
            <w:r w:rsidRPr="00881738">
              <w:rPr>
                <w:lang w:val="en-US"/>
              </w:rPr>
              <w:t xml:space="preserve"> </w:t>
            </w:r>
            <w:r>
              <w:rPr>
                <w:lang w:val="en-US"/>
              </w:rPr>
              <w:t>exchange</w:t>
            </w:r>
          </w:p>
          <w:p w:rsidR="006973F8" w:rsidRDefault="005C04B5" w:rsidP="006973F8">
            <w:pPr>
              <w:pStyle w:val="ListParagraph"/>
              <w:numPr>
                <w:ilvl w:val="0"/>
                <w:numId w:val="15"/>
              </w:numPr>
              <w:spacing w:after="0" w:line="240" w:lineRule="auto"/>
            </w:pPr>
            <w:r>
              <w:rPr>
                <w:lang w:val="en-US"/>
              </w:rPr>
              <w:t>Informal</w:t>
            </w:r>
            <w:r w:rsidRPr="005C04B5">
              <w:t xml:space="preserve"> </w:t>
            </w:r>
            <w:r>
              <w:rPr>
                <w:lang w:val="en-US"/>
              </w:rPr>
              <w:t>constraints</w:t>
            </w:r>
            <w:r w:rsidRPr="005C04B5">
              <w:t xml:space="preserve"> </w:t>
            </w:r>
          </w:p>
          <w:p w:rsidR="006973F8" w:rsidRPr="00881738" w:rsidRDefault="005C04B5" w:rsidP="006973F8">
            <w:pPr>
              <w:pStyle w:val="ListParagraph"/>
              <w:numPr>
                <w:ilvl w:val="0"/>
                <w:numId w:val="15"/>
              </w:numPr>
              <w:spacing w:after="0" w:line="240" w:lineRule="auto"/>
              <w:rPr>
                <w:lang w:val="en-US"/>
              </w:rPr>
            </w:pPr>
            <w:r>
              <w:rPr>
                <w:lang w:val="en-US"/>
              </w:rPr>
              <w:t>Formal</w:t>
            </w:r>
            <w:r w:rsidRPr="00881738">
              <w:rPr>
                <w:lang w:val="en-US"/>
              </w:rPr>
              <w:t xml:space="preserve"> </w:t>
            </w:r>
            <w:r>
              <w:rPr>
                <w:lang w:val="en-US"/>
              </w:rPr>
              <w:t>constraints</w:t>
            </w:r>
            <w:r w:rsidRPr="00881738">
              <w:rPr>
                <w:lang w:val="en-US"/>
              </w:rPr>
              <w:t xml:space="preserve"> (</w:t>
            </w:r>
            <w:r>
              <w:rPr>
                <w:lang w:val="en-US"/>
              </w:rPr>
              <w:t>constitution</w:t>
            </w:r>
            <w:r w:rsidRPr="00881738">
              <w:rPr>
                <w:lang w:val="en-US"/>
              </w:rPr>
              <w:t xml:space="preserve">, </w:t>
            </w:r>
            <w:r>
              <w:rPr>
                <w:lang w:val="en-US"/>
              </w:rPr>
              <w:t>laws</w:t>
            </w:r>
            <w:r w:rsidRPr="00881738">
              <w:rPr>
                <w:lang w:val="en-US"/>
              </w:rPr>
              <w:t xml:space="preserve">, </w:t>
            </w:r>
            <w:r>
              <w:rPr>
                <w:lang w:val="en-US"/>
              </w:rPr>
              <w:t>property</w:t>
            </w:r>
            <w:r w:rsidRPr="00881738">
              <w:rPr>
                <w:lang w:val="en-US"/>
              </w:rPr>
              <w:t xml:space="preserve"> </w:t>
            </w:r>
            <w:r>
              <w:rPr>
                <w:lang w:val="en-US"/>
              </w:rPr>
              <w:t>rights</w:t>
            </w:r>
            <w:r w:rsidRPr="00881738">
              <w:rPr>
                <w:lang w:val="en-US"/>
              </w:rPr>
              <w:t xml:space="preserve">) </w:t>
            </w:r>
          </w:p>
          <w:p w:rsidR="006973F8" w:rsidRDefault="005C04B5" w:rsidP="006973F8">
            <w:pPr>
              <w:pStyle w:val="ListParagraph"/>
              <w:numPr>
                <w:ilvl w:val="0"/>
                <w:numId w:val="15"/>
              </w:numPr>
              <w:spacing w:after="0" w:line="240" w:lineRule="auto"/>
            </w:pPr>
            <w:r>
              <w:rPr>
                <w:lang w:val="en-US"/>
              </w:rPr>
              <w:t>Enforcement</w:t>
            </w:r>
            <w:r w:rsidRPr="005C04B5">
              <w:t xml:space="preserve"> </w:t>
            </w:r>
            <w:r>
              <w:rPr>
                <w:lang w:val="en-US"/>
              </w:rPr>
              <w:t>of</w:t>
            </w:r>
            <w:r w:rsidRPr="005C04B5">
              <w:t xml:space="preserve"> </w:t>
            </w:r>
            <w:r>
              <w:rPr>
                <w:lang w:val="en-US"/>
              </w:rPr>
              <w:t>contracts</w:t>
            </w:r>
          </w:p>
          <w:p w:rsidR="006973F8" w:rsidRPr="001D5AC4" w:rsidRDefault="005C04B5" w:rsidP="006973F8">
            <w:pPr>
              <w:pStyle w:val="ListParagraph"/>
              <w:numPr>
                <w:ilvl w:val="0"/>
                <w:numId w:val="15"/>
              </w:numPr>
              <w:spacing w:after="0" w:line="240" w:lineRule="auto"/>
              <w:rPr>
                <w:lang w:val="en-US"/>
              </w:rPr>
            </w:pPr>
            <w:r>
              <w:rPr>
                <w:lang w:val="en-US"/>
              </w:rPr>
              <w:t>Institutions</w:t>
            </w:r>
            <w:r w:rsidRPr="001D5AC4">
              <w:rPr>
                <w:lang w:val="en-US"/>
              </w:rPr>
              <w:t xml:space="preserve"> </w:t>
            </w:r>
            <w:r w:rsidR="001D5AC4">
              <w:rPr>
                <w:lang w:val="en-US"/>
              </w:rPr>
              <w:t xml:space="preserve">and transaction and transformation costs </w:t>
            </w:r>
          </w:p>
          <w:p w:rsidR="006973F8" w:rsidRPr="001D5AC4" w:rsidRDefault="001D5AC4" w:rsidP="006973F8">
            <w:pPr>
              <w:pStyle w:val="ListParagraph"/>
              <w:numPr>
                <w:ilvl w:val="0"/>
                <w:numId w:val="15"/>
              </w:numPr>
              <w:spacing w:after="0" w:line="240" w:lineRule="auto"/>
              <w:rPr>
                <w:lang w:val="en-US"/>
              </w:rPr>
            </w:pPr>
            <w:proofErr w:type="spellStart"/>
            <w:r>
              <w:rPr>
                <w:lang w:val="en-US"/>
              </w:rPr>
              <w:t>Organisations</w:t>
            </w:r>
            <w:proofErr w:type="spellEnd"/>
            <w:r>
              <w:rPr>
                <w:lang w:val="en-US"/>
              </w:rPr>
              <w:t>, learning and institutional change</w:t>
            </w:r>
          </w:p>
          <w:p w:rsidR="006973F8" w:rsidRPr="001D5AC4" w:rsidRDefault="001D5AC4" w:rsidP="006973F8">
            <w:pPr>
              <w:pStyle w:val="ListParagraph"/>
              <w:numPr>
                <w:ilvl w:val="0"/>
                <w:numId w:val="15"/>
              </w:numPr>
              <w:spacing w:after="0" w:line="240" w:lineRule="auto"/>
              <w:rPr>
                <w:lang w:val="en-US"/>
              </w:rPr>
            </w:pPr>
            <w:r>
              <w:rPr>
                <w:lang w:val="en-US"/>
              </w:rPr>
              <w:t>Stability and institutional change</w:t>
            </w:r>
          </w:p>
          <w:p w:rsidR="006973F8" w:rsidRPr="001D5AC4" w:rsidRDefault="001D5AC4" w:rsidP="006973F8">
            <w:pPr>
              <w:pStyle w:val="ListParagraph"/>
              <w:numPr>
                <w:ilvl w:val="0"/>
                <w:numId w:val="15"/>
              </w:numPr>
              <w:spacing w:after="0" w:line="240" w:lineRule="auto"/>
              <w:rPr>
                <w:lang w:val="en-US"/>
              </w:rPr>
            </w:pPr>
            <w:r>
              <w:rPr>
                <w:lang w:val="en-US"/>
              </w:rPr>
              <w:t>The path of institutional change</w:t>
            </w:r>
          </w:p>
          <w:p w:rsidR="006973F8" w:rsidRPr="001D5AC4" w:rsidRDefault="001D5AC4" w:rsidP="006973F8">
            <w:pPr>
              <w:pStyle w:val="ListParagraph"/>
              <w:numPr>
                <w:ilvl w:val="0"/>
                <w:numId w:val="15"/>
              </w:numPr>
              <w:spacing w:after="0" w:line="240" w:lineRule="auto"/>
              <w:rPr>
                <w:lang w:val="en-US"/>
              </w:rPr>
            </w:pPr>
            <w:r>
              <w:rPr>
                <w:lang w:val="en-US"/>
              </w:rPr>
              <w:t>Institutions, economic theory and economic performance</w:t>
            </w:r>
          </w:p>
          <w:p w:rsidR="006973F8" w:rsidRPr="00881738" w:rsidRDefault="001D5AC4" w:rsidP="006973F8">
            <w:pPr>
              <w:pStyle w:val="ListParagraph"/>
              <w:numPr>
                <w:ilvl w:val="0"/>
                <w:numId w:val="15"/>
              </w:numPr>
              <w:spacing w:after="0" w:line="240" w:lineRule="auto"/>
              <w:rPr>
                <w:rFonts w:asciiTheme="majorHAnsi" w:hAnsiTheme="majorHAnsi" w:cs="Verdana"/>
                <w:bCs/>
                <w:lang w:val="en-US"/>
              </w:rPr>
            </w:pPr>
            <w:r>
              <w:rPr>
                <w:lang w:val="en-US"/>
              </w:rPr>
              <w:t>Stability</w:t>
            </w:r>
            <w:r w:rsidRPr="00881738">
              <w:rPr>
                <w:lang w:val="en-US"/>
              </w:rPr>
              <w:t xml:space="preserve"> </w:t>
            </w:r>
            <w:r>
              <w:rPr>
                <w:lang w:val="en-US"/>
              </w:rPr>
              <w:t>and</w:t>
            </w:r>
            <w:r w:rsidRPr="00881738">
              <w:rPr>
                <w:lang w:val="en-US"/>
              </w:rPr>
              <w:t xml:space="preserve"> </w:t>
            </w:r>
            <w:r>
              <w:rPr>
                <w:lang w:val="en-US"/>
              </w:rPr>
              <w:t>change</w:t>
            </w:r>
            <w:r w:rsidRPr="00881738">
              <w:rPr>
                <w:lang w:val="en-US"/>
              </w:rPr>
              <w:t xml:space="preserve"> </w:t>
            </w:r>
            <w:r>
              <w:rPr>
                <w:lang w:val="en-US"/>
              </w:rPr>
              <w:t>in</w:t>
            </w:r>
            <w:r w:rsidRPr="00881738">
              <w:rPr>
                <w:lang w:val="en-US"/>
              </w:rPr>
              <w:t xml:space="preserve"> </w:t>
            </w:r>
            <w:r>
              <w:rPr>
                <w:lang w:val="en-US"/>
              </w:rPr>
              <w:t>economic</w:t>
            </w:r>
            <w:r w:rsidRPr="00881738">
              <w:rPr>
                <w:lang w:val="en-US"/>
              </w:rPr>
              <w:t xml:space="preserve"> </w:t>
            </w:r>
            <w:r>
              <w:rPr>
                <w:lang w:val="en-US"/>
              </w:rPr>
              <w:t>history</w:t>
            </w:r>
          </w:p>
          <w:p w:rsidR="006973F8" w:rsidRPr="00881738" w:rsidRDefault="001D5AC4" w:rsidP="006973F8">
            <w:pPr>
              <w:pStyle w:val="ListParagraph"/>
              <w:numPr>
                <w:ilvl w:val="0"/>
                <w:numId w:val="15"/>
              </w:numPr>
              <w:spacing w:after="0" w:line="240" w:lineRule="auto"/>
              <w:rPr>
                <w:rFonts w:cs="Verdana"/>
                <w:bCs/>
                <w:lang w:val="en-US"/>
              </w:rPr>
            </w:pPr>
            <w:r>
              <w:rPr>
                <w:rFonts w:cs="Verdana"/>
                <w:bCs/>
                <w:lang w:val="en-US"/>
              </w:rPr>
              <w:t>Incorporating</w:t>
            </w:r>
            <w:r w:rsidRPr="00881738">
              <w:rPr>
                <w:rFonts w:cs="Verdana"/>
                <w:bCs/>
                <w:lang w:val="en-US"/>
              </w:rPr>
              <w:t xml:space="preserve"> </w:t>
            </w:r>
            <w:r>
              <w:rPr>
                <w:rFonts w:cs="Verdana"/>
                <w:bCs/>
                <w:lang w:val="en-US"/>
              </w:rPr>
              <w:t>institutional</w:t>
            </w:r>
            <w:r w:rsidRPr="00881738">
              <w:rPr>
                <w:rFonts w:cs="Verdana"/>
                <w:bCs/>
                <w:lang w:val="en-US"/>
              </w:rPr>
              <w:t xml:space="preserve"> </w:t>
            </w:r>
            <w:r>
              <w:rPr>
                <w:rFonts w:cs="Verdana"/>
                <w:bCs/>
                <w:lang w:val="en-US"/>
              </w:rPr>
              <w:t>analysis</w:t>
            </w:r>
            <w:r w:rsidRPr="00881738">
              <w:rPr>
                <w:rFonts w:cs="Verdana"/>
                <w:bCs/>
                <w:lang w:val="en-US"/>
              </w:rPr>
              <w:t xml:space="preserve"> </w:t>
            </w:r>
            <w:r>
              <w:rPr>
                <w:rFonts w:cs="Verdana"/>
                <w:bCs/>
                <w:lang w:val="en-US"/>
              </w:rPr>
              <w:t>into</w:t>
            </w:r>
            <w:r w:rsidRPr="00881738">
              <w:rPr>
                <w:rFonts w:cs="Verdana"/>
                <w:bCs/>
                <w:lang w:val="en-US"/>
              </w:rPr>
              <w:t xml:space="preserve"> </w:t>
            </w:r>
            <w:r>
              <w:rPr>
                <w:rFonts w:cs="Verdana"/>
                <w:bCs/>
                <w:lang w:val="en-US"/>
              </w:rPr>
              <w:t>economic</w:t>
            </w:r>
            <w:r w:rsidRPr="00881738">
              <w:rPr>
                <w:rFonts w:cs="Verdana"/>
                <w:bCs/>
                <w:lang w:val="en-US"/>
              </w:rPr>
              <w:t xml:space="preserve"> </w:t>
            </w:r>
            <w:r>
              <w:rPr>
                <w:rFonts w:cs="Verdana"/>
                <w:bCs/>
                <w:lang w:val="en-US"/>
              </w:rPr>
              <w:t>history</w:t>
            </w:r>
          </w:p>
          <w:p w:rsidR="006973F8" w:rsidRPr="00881738" w:rsidRDefault="006973F8" w:rsidP="006973F8">
            <w:pPr>
              <w:overflowPunct w:val="0"/>
              <w:autoSpaceDE w:val="0"/>
              <w:autoSpaceDN w:val="0"/>
              <w:adjustRightInd w:val="0"/>
              <w:spacing w:after="0" w:line="240" w:lineRule="auto"/>
              <w:rPr>
                <w:rFonts w:asciiTheme="minorHAnsi" w:hAnsiTheme="minorHAnsi" w:cs="Arial"/>
                <w:sz w:val="20"/>
                <w:szCs w:val="20"/>
                <w:lang w:val="en-US"/>
              </w:rPr>
            </w:pP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C2146" w:rsidRPr="00881738" w:rsidTr="00B25922">
        <w:tc>
          <w:tcPr>
            <w:tcW w:w="3306" w:type="dxa"/>
            <w:shd w:val="clear" w:color="auto" w:fill="DDD9C3"/>
          </w:tcPr>
          <w:p w:rsidR="00BC2146" w:rsidRPr="00BE2E0A" w:rsidRDefault="00BC2146" w:rsidP="003C27A8">
            <w:pPr>
              <w:spacing w:after="0" w:line="240" w:lineRule="auto"/>
              <w:jc w:val="right"/>
              <w:rPr>
                <w:rFonts w:cs="Arial"/>
                <w:b/>
                <w:sz w:val="20"/>
                <w:szCs w:val="20"/>
              </w:rPr>
            </w:pPr>
            <w:r w:rsidRPr="00BE2E0A">
              <w:rPr>
                <w:rFonts w:cs="Arial"/>
                <w:b/>
                <w:sz w:val="20"/>
                <w:szCs w:val="20"/>
              </w:rPr>
              <w:t>TEACHING METHOD</w:t>
            </w:r>
            <w:r w:rsidRPr="00BE2E0A">
              <w:rPr>
                <w:rFonts w:cs="Arial"/>
                <w:b/>
                <w:sz w:val="20"/>
                <w:szCs w:val="20"/>
              </w:rPr>
              <w:br/>
            </w:r>
          </w:p>
        </w:tc>
        <w:tc>
          <w:tcPr>
            <w:tcW w:w="5166" w:type="dxa"/>
          </w:tcPr>
          <w:p w:rsidR="00BC2146" w:rsidRPr="00F84E1B" w:rsidRDefault="00D97390" w:rsidP="00D97390">
            <w:pPr>
              <w:rPr>
                <w:rFonts w:asciiTheme="minorHAnsi" w:hAnsiTheme="minorHAnsi"/>
                <w:iCs/>
                <w:sz w:val="20"/>
                <w:szCs w:val="20"/>
                <w:lang w:val="en-US"/>
              </w:rPr>
            </w:pPr>
            <w:r>
              <w:rPr>
                <w:rFonts w:asciiTheme="minorHAnsi" w:hAnsiTheme="minorHAnsi"/>
                <w:iCs/>
                <w:sz w:val="20"/>
                <w:szCs w:val="20"/>
                <w:lang w:val="en-US"/>
              </w:rPr>
              <w:t>Live, f</w:t>
            </w:r>
            <w:r w:rsidR="00DF69C1" w:rsidRPr="00F84E1B">
              <w:rPr>
                <w:rFonts w:asciiTheme="minorHAnsi" w:hAnsiTheme="minorHAnsi"/>
                <w:iCs/>
                <w:sz w:val="20"/>
                <w:szCs w:val="20"/>
                <w:lang w:val="en-US"/>
              </w:rPr>
              <w:t xml:space="preserve">ace to face </w:t>
            </w:r>
            <w:r>
              <w:rPr>
                <w:rFonts w:asciiTheme="minorHAnsi" w:hAnsiTheme="minorHAnsi"/>
                <w:iCs/>
                <w:sz w:val="20"/>
                <w:szCs w:val="20"/>
                <w:lang w:val="en-US"/>
              </w:rPr>
              <w:t xml:space="preserve">teaching </w:t>
            </w:r>
            <w:r w:rsidR="00DF69C1" w:rsidRPr="00F84E1B">
              <w:rPr>
                <w:rFonts w:asciiTheme="minorHAnsi" w:hAnsiTheme="minorHAnsi"/>
                <w:iCs/>
                <w:sz w:val="20"/>
                <w:szCs w:val="20"/>
                <w:lang w:val="en-US"/>
              </w:rPr>
              <w:t>in the classroo</w:t>
            </w:r>
            <w:r w:rsidR="00BC2146" w:rsidRPr="00F84E1B">
              <w:rPr>
                <w:rFonts w:asciiTheme="minorHAnsi" w:hAnsiTheme="minorHAnsi"/>
                <w:iCs/>
                <w:sz w:val="20"/>
                <w:szCs w:val="20"/>
                <w:lang w:val="en-US"/>
              </w:rPr>
              <w:t>m</w:t>
            </w:r>
          </w:p>
        </w:tc>
      </w:tr>
      <w:tr w:rsidR="00BC2146" w:rsidRPr="005C04B5" w:rsidTr="00B25922">
        <w:tc>
          <w:tcPr>
            <w:tcW w:w="3306" w:type="dxa"/>
            <w:shd w:val="clear" w:color="auto" w:fill="DDD9C3"/>
          </w:tcPr>
          <w:p w:rsidR="00BC2146" w:rsidRPr="00BE2E0A" w:rsidRDefault="00BC2146"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BC2146" w:rsidRPr="00C33FA1" w:rsidRDefault="00BC2146" w:rsidP="00EF2BAB">
            <w:pPr>
              <w:numPr>
                <w:ilvl w:val="0"/>
                <w:numId w:val="16"/>
              </w:numPr>
              <w:spacing w:after="0" w:line="240" w:lineRule="auto"/>
              <w:rPr>
                <w:rFonts w:asciiTheme="minorHAnsi" w:hAnsiTheme="minorHAnsi" w:cs="Arial"/>
                <w:sz w:val="20"/>
                <w:szCs w:val="20"/>
                <w:lang w:val="en-US"/>
              </w:rPr>
            </w:pPr>
            <w:r w:rsidRPr="00F84E1B">
              <w:rPr>
                <w:rFonts w:asciiTheme="minorHAnsi" w:hAnsiTheme="minorHAnsi"/>
                <w:iCs/>
                <w:sz w:val="20"/>
                <w:szCs w:val="20"/>
                <w:lang w:val="en-US"/>
              </w:rPr>
              <w:t>The support of learning process and the necessary materials are facilitated by the electronic, web based e</w:t>
            </w:r>
            <w:r w:rsidR="00DF69C1" w:rsidRPr="00F84E1B">
              <w:rPr>
                <w:rFonts w:asciiTheme="minorHAnsi" w:hAnsiTheme="minorHAnsi"/>
                <w:iCs/>
                <w:sz w:val="20"/>
                <w:szCs w:val="20"/>
                <w:lang w:val="en-US"/>
              </w:rPr>
              <w:t>-class platform</w:t>
            </w:r>
            <w:r w:rsidR="00C33FA1">
              <w:rPr>
                <w:rFonts w:asciiTheme="minorHAnsi" w:hAnsiTheme="minorHAnsi"/>
                <w:sz w:val="20"/>
                <w:szCs w:val="20"/>
                <w:lang w:val="en-US"/>
              </w:rPr>
              <w:t xml:space="preserve"> (power point presentations, on-line teaching material)</w:t>
            </w:r>
          </w:p>
          <w:p w:rsidR="00C33FA1" w:rsidRPr="00F84E1B" w:rsidRDefault="00C33FA1" w:rsidP="00EF2BAB">
            <w:pPr>
              <w:numPr>
                <w:ilvl w:val="0"/>
                <w:numId w:val="16"/>
              </w:numPr>
              <w:spacing w:after="0" w:line="240" w:lineRule="auto"/>
              <w:rPr>
                <w:rFonts w:asciiTheme="minorHAnsi" w:hAnsiTheme="minorHAnsi" w:cs="Arial"/>
                <w:sz w:val="20"/>
                <w:szCs w:val="20"/>
                <w:lang w:val="en-US"/>
              </w:rPr>
            </w:pPr>
            <w:r>
              <w:rPr>
                <w:rFonts w:asciiTheme="minorHAnsi" w:hAnsiTheme="minorHAnsi" w:cs="Arial"/>
                <w:sz w:val="20"/>
                <w:szCs w:val="20"/>
                <w:lang w:val="en-US"/>
              </w:rPr>
              <w:t>Communication with students via email and e-class</w:t>
            </w:r>
          </w:p>
          <w:p w:rsidR="00DF69C1" w:rsidRPr="00F84E1B" w:rsidRDefault="003B5763" w:rsidP="00F84AB7">
            <w:pPr>
              <w:numPr>
                <w:ilvl w:val="0"/>
                <w:numId w:val="16"/>
              </w:numPr>
              <w:spacing w:after="0" w:line="240" w:lineRule="auto"/>
              <w:jc w:val="both"/>
              <w:rPr>
                <w:rFonts w:asciiTheme="minorHAnsi" w:hAnsiTheme="minorHAnsi"/>
                <w:iCs/>
                <w:sz w:val="20"/>
                <w:szCs w:val="20"/>
                <w:lang w:val="en-US"/>
              </w:rPr>
            </w:pPr>
            <w:hyperlink r:id="rId6" w:history="1">
              <w:r w:rsidR="006973F8" w:rsidRPr="007C51B8">
                <w:rPr>
                  <w:rStyle w:val="Hyperlink"/>
                  <w:rFonts w:cs="Arial"/>
                  <w:sz w:val="20"/>
                  <w:szCs w:val="20"/>
                  <w:lang w:val="en-GB"/>
                </w:rPr>
                <w:t>http</w:t>
              </w:r>
              <w:r w:rsidR="006973F8" w:rsidRPr="007C51B8">
                <w:rPr>
                  <w:rStyle w:val="Hyperlink"/>
                  <w:rFonts w:cs="Arial"/>
                  <w:sz w:val="20"/>
                  <w:szCs w:val="20"/>
                  <w:lang w:val="en-US"/>
                </w:rPr>
                <w:t>://</w:t>
              </w:r>
              <w:proofErr w:type="spellStart"/>
              <w:r w:rsidR="006973F8" w:rsidRPr="007C51B8">
                <w:rPr>
                  <w:rStyle w:val="Hyperlink"/>
                  <w:rFonts w:cs="Arial"/>
                  <w:sz w:val="20"/>
                  <w:szCs w:val="20"/>
                  <w:lang w:val="en-GB"/>
                </w:rPr>
                <w:t>openeclass</w:t>
              </w:r>
              <w:proofErr w:type="spellEnd"/>
              <w:r w:rsidR="006973F8" w:rsidRPr="007C51B8">
                <w:rPr>
                  <w:rStyle w:val="Hyperlink"/>
                  <w:rFonts w:cs="Arial"/>
                  <w:sz w:val="20"/>
                  <w:szCs w:val="20"/>
                  <w:lang w:val="en-US"/>
                </w:rPr>
                <w:t>.</w:t>
              </w:r>
              <w:proofErr w:type="spellStart"/>
              <w:r w:rsidR="006973F8" w:rsidRPr="007C51B8">
                <w:rPr>
                  <w:rStyle w:val="Hyperlink"/>
                  <w:rFonts w:cs="Arial"/>
                  <w:sz w:val="20"/>
                  <w:szCs w:val="20"/>
                  <w:lang w:val="en-GB"/>
                </w:rPr>
                <w:t>aua</w:t>
              </w:r>
              <w:proofErr w:type="spellEnd"/>
              <w:r w:rsidR="006973F8" w:rsidRPr="007C51B8">
                <w:rPr>
                  <w:rStyle w:val="Hyperlink"/>
                  <w:rFonts w:cs="Arial"/>
                  <w:sz w:val="20"/>
                  <w:szCs w:val="20"/>
                  <w:lang w:val="en-US"/>
                </w:rPr>
                <w:t>.</w:t>
              </w:r>
              <w:r w:rsidR="006973F8" w:rsidRPr="007C51B8">
                <w:rPr>
                  <w:rStyle w:val="Hyperlink"/>
                  <w:rFonts w:cs="Arial"/>
                  <w:sz w:val="20"/>
                  <w:szCs w:val="20"/>
                  <w:lang w:val="en-GB"/>
                </w:rPr>
                <w:t>gr</w:t>
              </w:r>
            </w:hyperlink>
            <w:r w:rsidR="006973F8">
              <w:rPr>
                <w:rFonts w:cs="Arial"/>
                <w:sz w:val="20"/>
                <w:szCs w:val="20"/>
                <w:lang w:val="en-GB"/>
              </w:rPr>
              <w:t xml:space="preserve"> </w:t>
            </w:r>
          </w:p>
        </w:tc>
      </w:tr>
      <w:tr w:rsidR="00BC2146" w:rsidRPr="00BE2E0A" w:rsidTr="00B25922">
        <w:tc>
          <w:tcPr>
            <w:tcW w:w="3306" w:type="dxa"/>
            <w:shd w:val="clear" w:color="auto" w:fill="DDD9C3"/>
          </w:tcPr>
          <w:p w:rsidR="00BC2146" w:rsidRPr="00BE2E0A" w:rsidRDefault="00BC2146" w:rsidP="00B25922">
            <w:pPr>
              <w:spacing w:after="0" w:line="240" w:lineRule="auto"/>
              <w:jc w:val="right"/>
              <w:rPr>
                <w:rFonts w:cs="Arial"/>
                <w:b/>
                <w:sz w:val="20"/>
                <w:szCs w:val="20"/>
              </w:rPr>
            </w:pPr>
            <w:r w:rsidRPr="00BE2E0A">
              <w:rPr>
                <w:rFonts w:cs="Arial"/>
                <w:b/>
                <w:sz w:val="20"/>
                <w:szCs w:val="20"/>
              </w:rPr>
              <w:t>TEACHING ORGANISATION</w:t>
            </w:r>
          </w:p>
          <w:p w:rsidR="00BC2146" w:rsidRPr="00BE2E0A" w:rsidRDefault="00BC2146"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C2146"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BC2146" w:rsidP="000613B8">
                  <w:pPr>
                    <w:spacing w:after="0" w:line="240" w:lineRule="auto"/>
                    <w:jc w:val="center"/>
                    <w:rPr>
                      <w:rFonts w:cs="Arial"/>
                      <w:i/>
                      <w:sz w:val="20"/>
                      <w:szCs w:val="20"/>
                    </w:rPr>
                  </w:pPr>
                  <w:r w:rsidRPr="00BE2E0A">
                    <w:rPr>
                      <w:rFonts w:cs="Arial"/>
                      <w:i/>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F84E1B" w:rsidP="000613B8">
                  <w:pPr>
                    <w:spacing w:after="0" w:line="240" w:lineRule="auto"/>
                    <w:jc w:val="center"/>
                    <w:rPr>
                      <w:rFonts w:cs="Arial"/>
                      <w:i/>
                      <w:sz w:val="20"/>
                      <w:szCs w:val="20"/>
                    </w:rPr>
                  </w:pPr>
                  <w:r>
                    <w:rPr>
                      <w:rFonts w:cs="Arial"/>
                      <w:i/>
                      <w:sz w:val="20"/>
                      <w:szCs w:val="20"/>
                    </w:rPr>
                    <w:t>Work</w:t>
                  </w:r>
                  <w:r>
                    <w:rPr>
                      <w:rFonts w:cs="Arial"/>
                      <w:i/>
                      <w:sz w:val="20"/>
                      <w:szCs w:val="20"/>
                      <w:lang w:val="en-US"/>
                    </w:rPr>
                    <w:t>l</w:t>
                  </w:r>
                  <w:r w:rsidR="00BC2146" w:rsidRPr="00BE2E0A">
                    <w:rPr>
                      <w:rFonts w:cs="Arial"/>
                      <w:i/>
                      <w:sz w:val="20"/>
                      <w:szCs w:val="20"/>
                    </w:rPr>
                    <w:t>oad</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050F60" w:rsidRDefault="00BC2146" w:rsidP="000613B8">
                  <w:pPr>
                    <w:spacing w:after="0" w:line="240" w:lineRule="auto"/>
                    <w:rPr>
                      <w:rFonts w:asciiTheme="minorHAnsi" w:hAnsiTheme="minorHAnsi"/>
                      <w:iCs/>
                      <w:sz w:val="20"/>
                      <w:szCs w:val="20"/>
                      <w:lang w:val="en-US"/>
                    </w:rPr>
                  </w:pPr>
                  <w:r w:rsidRPr="00050F60">
                    <w:rPr>
                      <w:rFonts w:asciiTheme="minorHAnsi" w:hAnsiTheme="minorHAnsi"/>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BC2146" w:rsidRPr="00EA45EF" w:rsidRDefault="00EA45EF" w:rsidP="000613B8">
                  <w:pPr>
                    <w:spacing w:after="0" w:line="240" w:lineRule="auto"/>
                    <w:jc w:val="center"/>
                    <w:rPr>
                      <w:rFonts w:asciiTheme="minorHAnsi" w:hAnsiTheme="minorHAnsi" w:cs="Arial"/>
                      <w:sz w:val="20"/>
                      <w:szCs w:val="20"/>
                    </w:rPr>
                  </w:pPr>
                  <w:r>
                    <w:rPr>
                      <w:rFonts w:asciiTheme="minorHAnsi" w:hAnsiTheme="minorHAnsi" w:cs="Arial"/>
                      <w:sz w:val="20"/>
                      <w:szCs w:val="20"/>
                    </w:rPr>
                    <w:t>65</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050F60" w:rsidRDefault="00EF2BAB" w:rsidP="000613B8">
                  <w:pPr>
                    <w:spacing w:after="0" w:line="240" w:lineRule="auto"/>
                    <w:rPr>
                      <w:rFonts w:asciiTheme="minorHAnsi" w:hAnsiTheme="minorHAnsi"/>
                      <w:iCs/>
                      <w:sz w:val="20"/>
                      <w:szCs w:val="20"/>
                      <w:lang w:val="en-US"/>
                    </w:rPr>
                  </w:pPr>
                  <w:r>
                    <w:rPr>
                      <w:rFonts w:asciiTheme="minorHAnsi" w:hAnsiTheme="minorHAnsi"/>
                      <w:iCs/>
                      <w:sz w:val="20"/>
                      <w:szCs w:val="20"/>
                      <w:lang w:val="en-US"/>
                    </w:rPr>
                    <w:t>Laboratory</w:t>
                  </w:r>
                </w:p>
              </w:tc>
              <w:tc>
                <w:tcPr>
                  <w:tcW w:w="2468" w:type="dxa"/>
                  <w:tcBorders>
                    <w:top w:val="single" w:sz="4" w:space="0" w:color="auto"/>
                    <w:left w:val="single" w:sz="4" w:space="0" w:color="auto"/>
                    <w:bottom w:val="single" w:sz="4" w:space="0" w:color="auto"/>
                    <w:right w:val="single" w:sz="4" w:space="0" w:color="auto"/>
                  </w:tcBorders>
                </w:tcPr>
                <w:p w:rsidR="00BC2146" w:rsidRPr="00050F60" w:rsidRDefault="00BC2146" w:rsidP="000613B8">
                  <w:pPr>
                    <w:spacing w:after="0" w:line="240" w:lineRule="auto"/>
                    <w:jc w:val="center"/>
                    <w:rPr>
                      <w:rFonts w:asciiTheme="minorHAnsi" w:hAnsiTheme="minorHAnsi" w:cs="Arial"/>
                      <w:sz w:val="20"/>
                      <w:szCs w:val="20"/>
                      <w:lang w:val="en-US"/>
                    </w:rPr>
                  </w:pP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050F60" w:rsidRDefault="00EF2BAB" w:rsidP="000613B8">
                  <w:pPr>
                    <w:spacing w:after="0" w:line="240" w:lineRule="auto"/>
                    <w:rPr>
                      <w:rFonts w:asciiTheme="minorHAnsi" w:hAnsiTheme="minorHAnsi"/>
                      <w:iCs/>
                      <w:sz w:val="20"/>
                      <w:szCs w:val="20"/>
                      <w:lang w:val="en-US"/>
                    </w:rPr>
                  </w:pPr>
                  <w:r>
                    <w:rPr>
                      <w:rFonts w:asciiTheme="minorHAnsi" w:hAnsiTheme="minorHAnsi" w:cs="Arial"/>
                      <w:sz w:val="20"/>
                      <w:szCs w:val="20"/>
                      <w:lang w:val="en-US"/>
                    </w:rPr>
                    <w:t xml:space="preserve">Exercise </w:t>
                  </w:r>
                  <w:r w:rsidR="00BC2146" w:rsidRPr="00050F60">
                    <w:rPr>
                      <w:rFonts w:asciiTheme="minorHAnsi" w:hAnsiTheme="minorHAnsi" w:cs="Arial"/>
                      <w:sz w:val="20"/>
                      <w:szCs w:val="20"/>
                      <w:lang w:val="en-US"/>
                    </w:rPr>
                    <w:t>work</w:t>
                  </w:r>
                </w:p>
              </w:tc>
              <w:tc>
                <w:tcPr>
                  <w:tcW w:w="2468" w:type="dxa"/>
                  <w:tcBorders>
                    <w:top w:val="single" w:sz="4" w:space="0" w:color="auto"/>
                    <w:left w:val="single" w:sz="4" w:space="0" w:color="auto"/>
                    <w:bottom w:val="single" w:sz="4" w:space="0" w:color="auto"/>
                    <w:right w:val="single" w:sz="4" w:space="0" w:color="auto"/>
                  </w:tcBorders>
                </w:tcPr>
                <w:p w:rsidR="00BC2146" w:rsidRPr="00050F60" w:rsidRDefault="00F84AB7" w:rsidP="000613B8">
                  <w:pPr>
                    <w:spacing w:after="0" w:line="240" w:lineRule="auto"/>
                    <w:jc w:val="center"/>
                    <w:rPr>
                      <w:rFonts w:asciiTheme="minorHAnsi" w:hAnsiTheme="minorHAnsi" w:cs="Arial"/>
                      <w:sz w:val="20"/>
                      <w:szCs w:val="20"/>
                      <w:lang w:val="en-US"/>
                    </w:rPr>
                  </w:pPr>
                  <w:r>
                    <w:rPr>
                      <w:rFonts w:asciiTheme="minorHAnsi" w:hAnsiTheme="minorHAnsi" w:cs="Arial"/>
                      <w:sz w:val="20"/>
                      <w:szCs w:val="20"/>
                      <w:lang w:val="en-US"/>
                    </w:rPr>
                    <w:t>25</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050F60" w:rsidRDefault="00BC2146" w:rsidP="000613B8">
                  <w:pPr>
                    <w:spacing w:after="0" w:line="240" w:lineRule="auto"/>
                    <w:rPr>
                      <w:rFonts w:asciiTheme="minorHAnsi" w:hAnsiTheme="minorHAnsi"/>
                      <w:iCs/>
                      <w:sz w:val="20"/>
                      <w:szCs w:val="20"/>
                      <w:lang w:val="en-US"/>
                    </w:rPr>
                  </w:pPr>
                  <w:r w:rsidRPr="00050F60">
                    <w:rPr>
                      <w:rFonts w:asciiTheme="minorHAnsi" w:hAnsiTheme="minorHAnsi"/>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BC2146" w:rsidRPr="00F84AB7" w:rsidRDefault="00F84AB7" w:rsidP="000613B8">
                  <w:pPr>
                    <w:spacing w:after="0" w:line="240" w:lineRule="auto"/>
                    <w:jc w:val="center"/>
                    <w:rPr>
                      <w:rFonts w:asciiTheme="minorHAnsi" w:hAnsiTheme="minorHAnsi" w:cs="Arial"/>
                      <w:sz w:val="20"/>
                      <w:szCs w:val="20"/>
                      <w:lang w:val="en-US"/>
                    </w:rPr>
                  </w:pPr>
                  <w:r>
                    <w:rPr>
                      <w:rFonts w:asciiTheme="minorHAnsi" w:hAnsiTheme="minorHAnsi" w:cs="Arial"/>
                      <w:sz w:val="20"/>
                      <w:szCs w:val="20"/>
                      <w:lang w:val="en-US"/>
                    </w:rPr>
                    <w:t>35</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050F60" w:rsidRDefault="00BC2146" w:rsidP="000613B8">
                  <w:pPr>
                    <w:spacing w:after="0" w:line="240" w:lineRule="auto"/>
                    <w:rPr>
                      <w:rFonts w:asciiTheme="minorHAnsi" w:hAnsiTheme="minorHAnsi"/>
                      <w:i/>
                      <w:iCs/>
                      <w:sz w:val="20"/>
                      <w:szCs w:val="20"/>
                      <w:lang w:val="en-US"/>
                    </w:rPr>
                  </w:pPr>
                  <w:r w:rsidRPr="00050F60">
                    <w:rPr>
                      <w:rFonts w:asciiTheme="minorHAnsi" w:hAnsiTheme="minorHAnsi"/>
                      <w:i/>
                      <w:iCs/>
                      <w:sz w:val="20"/>
                      <w:szCs w:val="20"/>
                      <w:lang w:val="en-US"/>
                    </w:rPr>
                    <w:t>Total contact hours and training</w:t>
                  </w:r>
                  <w:r w:rsidR="00F84E1B" w:rsidRPr="00050F60">
                    <w:rPr>
                      <w:rFonts w:asciiTheme="minorHAnsi" w:hAnsiTheme="minorHAnsi"/>
                      <w:i/>
                      <w:iCs/>
                      <w:sz w:val="20"/>
                      <w:szCs w:val="20"/>
                      <w:lang w:val="en-US"/>
                    </w:rPr>
                    <w:t>(25 hours per ECTS)</w:t>
                  </w:r>
                </w:p>
              </w:tc>
              <w:tc>
                <w:tcPr>
                  <w:tcW w:w="2468" w:type="dxa"/>
                  <w:tcBorders>
                    <w:top w:val="single" w:sz="4" w:space="0" w:color="auto"/>
                    <w:left w:val="single" w:sz="4" w:space="0" w:color="auto"/>
                    <w:bottom w:val="single" w:sz="4" w:space="0" w:color="auto"/>
                    <w:right w:val="single" w:sz="4" w:space="0" w:color="auto"/>
                  </w:tcBorders>
                  <w:vAlign w:val="center"/>
                </w:tcPr>
                <w:p w:rsidR="00BC2146" w:rsidRPr="00050F60" w:rsidRDefault="00F84E1B" w:rsidP="000613B8">
                  <w:pPr>
                    <w:spacing w:after="0" w:line="240" w:lineRule="auto"/>
                    <w:jc w:val="center"/>
                    <w:rPr>
                      <w:rFonts w:asciiTheme="minorHAnsi" w:hAnsiTheme="minorHAnsi" w:cs="Arial"/>
                      <w:b/>
                      <w:i/>
                      <w:sz w:val="20"/>
                      <w:szCs w:val="20"/>
                      <w:lang w:val="en-US"/>
                    </w:rPr>
                  </w:pPr>
                  <w:r w:rsidRPr="00050F60">
                    <w:rPr>
                      <w:rFonts w:asciiTheme="minorHAnsi" w:hAnsiTheme="minorHAnsi" w:cs="Arial"/>
                      <w:b/>
                      <w:i/>
                      <w:sz w:val="20"/>
                      <w:szCs w:val="20"/>
                      <w:lang w:val="en-US"/>
                    </w:rPr>
                    <w:t xml:space="preserve">125 </w:t>
                  </w:r>
                </w:p>
                <w:p w:rsidR="00BC2146" w:rsidRPr="00050F60" w:rsidRDefault="00BC2146" w:rsidP="000613B8">
                  <w:pPr>
                    <w:spacing w:after="0" w:line="240" w:lineRule="auto"/>
                    <w:jc w:val="center"/>
                    <w:rPr>
                      <w:rFonts w:asciiTheme="minorHAnsi" w:hAnsiTheme="minorHAnsi" w:cs="Arial"/>
                      <w:b/>
                      <w:i/>
                      <w:sz w:val="20"/>
                      <w:szCs w:val="20"/>
                      <w:lang w:val="en-US"/>
                    </w:rPr>
                  </w:pPr>
                  <w:r w:rsidRPr="00050F60">
                    <w:rPr>
                      <w:rFonts w:asciiTheme="minorHAnsi" w:hAnsiTheme="minorHAnsi" w:cs="Arial"/>
                      <w:b/>
                      <w:i/>
                      <w:sz w:val="20"/>
                      <w:szCs w:val="20"/>
                      <w:lang w:val="en-US"/>
                    </w:rPr>
                    <w:t>(5 ECTS)</w:t>
                  </w:r>
                </w:p>
              </w:tc>
            </w:tr>
          </w:tbl>
          <w:p w:rsidR="00BC2146" w:rsidRPr="00BE2E0A" w:rsidRDefault="00BC2146" w:rsidP="00050B81">
            <w:pPr>
              <w:spacing w:after="0" w:line="240" w:lineRule="auto"/>
              <w:rPr>
                <w:rFonts w:ascii="Tahoma" w:hAnsi="Tahoma" w:cs="Tahoma"/>
                <w:lang w:val="en-US"/>
              </w:rPr>
            </w:pPr>
          </w:p>
        </w:tc>
      </w:tr>
      <w:tr w:rsidR="00BC2146" w:rsidRPr="003B5763" w:rsidTr="00952292">
        <w:tc>
          <w:tcPr>
            <w:tcW w:w="3306" w:type="dxa"/>
          </w:tcPr>
          <w:p w:rsidR="00BC2146" w:rsidRPr="00BE2E0A" w:rsidRDefault="00BC2146" w:rsidP="00050B81">
            <w:pPr>
              <w:spacing w:after="0" w:line="240" w:lineRule="auto"/>
              <w:jc w:val="right"/>
              <w:rPr>
                <w:rFonts w:cs="Arial"/>
                <w:b/>
                <w:sz w:val="20"/>
                <w:szCs w:val="20"/>
              </w:rPr>
            </w:pPr>
            <w:r w:rsidRPr="00BE2E0A">
              <w:rPr>
                <w:rFonts w:cs="Arial"/>
                <w:b/>
                <w:sz w:val="20"/>
                <w:szCs w:val="20"/>
              </w:rPr>
              <w:t>STUDENTS EVALUATION</w:t>
            </w: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tc>
        <w:tc>
          <w:tcPr>
            <w:tcW w:w="5166" w:type="dxa"/>
          </w:tcPr>
          <w:p w:rsidR="006973F8" w:rsidRPr="006973F8" w:rsidRDefault="00BC2146" w:rsidP="00A52892">
            <w:pPr>
              <w:spacing w:before="60" w:after="0" w:line="240" w:lineRule="auto"/>
              <w:rPr>
                <w:iCs/>
                <w:sz w:val="20"/>
                <w:szCs w:val="20"/>
                <w:lang w:val="en-US" w:eastAsia="en-US"/>
              </w:rPr>
            </w:pPr>
            <w:r w:rsidRPr="00050F60">
              <w:rPr>
                <w:b/>
                <w:iCs/>
                <w:sz w:val="20"/>
                <w:szCs w:val="20"/>
                <w:lang w:val="en-US" w:eastAsia="en-US"/>
              </w:rPr>
              <w:t>I)</w:t>
            </w:r>
            <w:r w:rsidR="00EF2BAB">
              <w:rPr>
                <w:iCs/>
                <w:sz w:val="20"/>
                <w:szCs w:val="20"/>
                <w:lang w:val="en-US" w:eastAsia="en-US"/>
              </w:rPr>
              <w:t xml:space="preserve"> </w:t>
            </w:r>
            <w:r w:rsidR="006973F8">
              <w:rPr>
                <w:iCs/>
                <w:sz w:val="20"/>
                <w:szCs w:val="20"/>
                <w:lang w:val="en-US" w:eastAsia="en-US"/>
              </w:rPr>
              <w:t>Short essays/assignment during the semester (30%)</w:t>
            </w:r>
          </w:p>
          <w:p w:rsidR="00BC2146" w:rsidRPr="00050F60" w:rsidRDefault="00BC2146" w:rsidP="00A52892">
            <w:pPr>
              <w:spacing w:before="60" w:after="0" w:line="240" w:lineRule="auto"/>
              <w:rPr>
                <w:iCs/>
                <w:sz w:val="20"/>
                <w:szCs w:val="20"/>
                <w:lang w:val="en-US" w:eastAsia="en-US"/>
              </w:rPr>
            </w:pPr>
          </w:p>
          <w:p w:rsidR="006973F8" w:rsidRPr="00050F60" w:rsidRDefault="00BC2146" w:rsidP="006973F8">
            <w:pPr>
              <w:spacing w:before="60" w:after="0" w:line="240" w:lineRule="auto"/>
              <w:rPr>
                <w:iCs/>
                <w:sz w:val="20"/>
                <w:szCs w:val="20"/>
                <w:lang w:val="en-US" w:eastAsia="en-US"/>
              </w:rPr>
            </w:pPr>
            <w:r w:rsidRPr="00050F60">
              <w:rPr>
                <w:b/>
                <w:iCs/>
                <w:sz w:val="20"/>
                <w:szCs w:val="20"/>
                <w:lang w:val="en-US" w:eastAsia="en-US"/>
              </w:rPr>
              <w:t>II)</w:t>
            </w:r>
            <w:r w:rsidRPr="00050F60">
              <w:rPr>
                <w:iCs/>
                <w:sz w:val="20"/>
                <w:szCs w:val="20"/>
                <w:lang w:val="en-US" w:eastAsia="en-US"/>
              </w:rPr>
              <w:t xml:space="preserve"> </w:t>
            </w:r>
            <w:r w:rsidR="00F84E1B" w:rsidRPr="00050F60">
              <w:rPr>
                <w:iCs/>
                <w:sz w:val="20"/>
                <w:szCs w:val="20"/>
                <w:lang w:val="en-US" w:eastAsia="en-US"/>
              </w:rPr>
              <w:t xml:space="preserve"> </w:t>
            </w:r>
            <w:r w:rsidR="005C04B5">
              <w:rPr>
                <w:iCs/>
                <w:sz w:val="20"/>
                <w:szCs w:val="20"/>
                <w:lang w:val="en-US" w:eastAsia="en-US"/>
              </w:rPr>
              <w:t>Written final examination (7</w:t>
            </w:r>
            <w:r w:rsidR="006973F8" w:rsidRPr="00050F60">
              <w:rPr>
                <w:iCs/>
                <w:sz w:val="20"/>
                <w:szCs w:val="20"/>
                <w:lang w:val="en-US" w:eastAsia="en-US"/>
              </w:rPr>
              <w:t>0%) of different difficulty, based on the lectures offered, containing</w:t>
            </w:r>
            <w:r w:rsidR="006973F8">
              <w:rPr>
                <w:iCs/>
                <w:sz w:val="20"/>
                <w:szCs w:val="20"/>
                <w:lang w:val="en-US" w:eastAsia="en-US"/>
              </w:rPr>
              <w:t xml:space="preserve"> open answer/judgment questions on</w:t>
            </w:r>
            <w:r w:rsidR="006973F8" w:rsidRPr="00050F60">
              <w:rPr>
                <w:iCs/>
                <w:sz w:val="20"/>
                <w:szCs w:val="20"/>
                <w:lang w:val="en-US" w:eastAsia="en-US"/>
              </w:rPr>
              <w:t>:</w:t>
            </w:r>
          </w:p>
          <w:p w:rsidR="006973F8" w:rsidRDefault="006973F8" w:rsidP="006973F8">
            <w:pPr>
              <w:spacing w:before="60" w:after="0" w:line="240" w:lineRule="auto"/>
              <w:rPr>
                <w:iCs/>
                <w:sz w:val="20"/>
                <w:szCs w:val="20"/>
                <w:lang w:val="en-US" w:eastAsia="en-US"/>
              </w:rPr>
            </w:pPr>
            <w:r w:rsidRPr="00050F60">
              <w:rPr>
                <w:iCs/>
                <w:sz w:val="20"/>
                <w:szCs w:val="20"/>
                <w:lang w:val="en-US" w:eastAsia="en-US"/>
              </w:rPr>
              <w:t xml:space="preserve">- </w:t>
            </w:r>
            <w:r>
              <w:rPr>
                <w:iCs/>
                <w:sz w:val="20"/>
                <w:szCs w:val="20"/>
                <w:lang w:val="en-US" w:eastAsia="en-US"/>
              </w:rPr>
              <w:t>concepts and approaches in institutional economics</w:t>
            </w:r>
          </w:p>
          <w:p w:rsidR="00BC2146" w:rsidRPr="005C04B5" w:rsidRDefault="006973F8" w:rsidP="006973F8">
            <w:pPr>
              <w:spacing w:before="60" w:after="0" w:line="240" w:lineRule="auto"/>
              <w:rPr>
                <w:iCs/>
                <w:lang w:val="en-US"/>
              </w:rPr>
            </w:pPr>
            <w:r>
              <w:rPr>
                <w:iCs/>
                <w:sz w:val="20"/>
                <w:szCs w:val="20"/>
                <w:lang w:val="en-US" w:eastAsia="en-US"/>
              </w:rPr>
              <w:t xml:space="preserve">- </w:t>
            </w:r>
            <w:proofErr w:type="gramStart"/>
            <w:r>
              <w:rPr>
                <w:iCs/>
                <w:sz w:val="20"/>
                <w:szCs w:val="20"/>
                <w:lang w:val="en-US" w:eastAsia="en-US"/>
              </w:rPr>
              <w:t>problem</w:t>
            </w:r>
            <w:proofErr w:type="gramEnd"/>
            <w:r>
              <w:rPr>
                <w:iCs/>
                <w:sz w:val="20"/>
                <w:szCs w:val="20"/>
                <w:lang w:val="en-US" w:eastAsia="en-US"/>
              </w:rPr>
              <w:t xml:space="preserve"> solving in </w:t>
            </w:r>
            <w:proofErr w:type="spellStart"/>
            <w:r>
              <w:rPr>
                <w:iCs/>
                <w:sz w:val="20"/>
                <w:szCs w:val="20"/>
                <w:lang w:val="en-US" w:eastAsia="en-US"/>
              </w:rPr>
              <w:t>agri</w:t>
            </w:r>
            <w:proofErr w:type="spellEnd"/>
            <w:r>
              <w:rPr>
                <w:iCs/>
                <w:sz w:val="20"/>
                <w:szCs w:val="20"/>
                <w:lang w:val="en-US" w:eastAsia="en-US"/>
              </w:rPr>
              <w:t xml:space="preserve"> </w:t>
            </w:r>
            <w:proofErr w:type="spellStart"/>
            <w:r>
              <w:rPr>
                <w:iCs/>
                <w:sz w:val="20"/>
                <w:szCs w:val="20"/>
                <w:lang w:val="en-US" w:eastAsia="en-US"/>
              </w:rPr>
              <w:t>organisations</w:t>
            </w:r>
            <w:proofErr w:type="spellEnd"/>
            <w:r>
              <w:rPr>
                <w:iCs/>
                <w:sz w:val="20"/>
                <w:szCs w:val="20"/>
                <w:lang w:val="en-US" w:eastAsia="en-US"/>
              </w:rPr>
              <w:t xml:space="preserve"> and systems related to institutional aspects, complexity and problems. </w:t>
            </w:r>
          </w:p>
        </w:tc>
      </w:tr>
    </w:tbl>
    <w:p w:rsidR="00BC2146" w:rsidRPr="00BE2E0A" w:rsidRDefault="00BC2146"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lastRenderedPageBreak/>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881738" w:rsidTr="00952292">
        <w:tc>
          <w:tcPr>
            <w:tcW w:w="8472" w:type="dxa"/>
          </w:tcPr>
          <w:p w:rsidR="00F84AB7" w:rsidRPr="002470A4" w:rsidRDefault="00F84AB7" w:rsidP="00F84AB7">
            <w:pPr>
              <w:spacing w:after="0" w:line="240" w:lineRule="auto"/>
              <w:jc w:val="both"/>
              <w:rPr>
                <w:rFonts w:cs="Arial"/>
                <w:i/>
                <w:sz w:val="16"/>
                <w:szCs w:val="16"/>
              </w:rPr>
            </w:pPr>
          </w:p>
          <w:p w:rsidR="00F84AB7" w:rsidRPr="00F84AB7" w:rsidRDefault="00F84AB7" w:rsidP="00F84AB7">
            <w:pPr>
              <w:pStyle w:val="ListParagraph"/>
              <w:numPr>
                <w:ilvl w:val="0"/>
                <w:numId w:val="6"/>
              </w:numPr>
              <w:spacing w:after="0" w:line="240" w:lineRule="auto"/>
              <w:rPr>
                <w:sz w:val="20"/>
                <w:szCs w:val="20"/>
              </w:rPr>
            </w:pPr>
            <w:r>
              <w:rPr>
                <w:sz w:val="20"/>
                <w:lang w:val="en-US"/>
              </w:rPr>
              <w:t>Douglas</w:t>
            </w:r>
            <w:r w:rsidRPr="00F84AB7">
              <w:rPr>
                <w:sz w:val="20"/>
                <w:lang w:val="en-US"/>
              </w:rPr>
              <w:t xml:space="preserve"> </w:t>
            </w:r>
            <w:r>
              <w:rPr>
                <w:sz w:val="20"/>
                <w:lang w:val="en-US"/>
              </w:rPr>
              <w:t>C</w:t>
            </w:r>
            <w:r w:rsidRPr="00F84AB7">
              <w:rPr>
                <w:sz w:val="20"/>
                <w:lang w:val="en-US"/>
              </w:rPr>
              <w:t xml:space="preserve">. </w:t>
            </w:r>
            <w:r>
              <w:rPr>
                <w:sz w:val="20"/>
                <w:lang w:val="en-US"/>
              </w:rPr>
              <w:t>North</w:t>
            </w:r>
            <w:r w:rsidRPr="00F84AB7">
              <w:rPr>
                <w:sz w:val="20"/>
                <w:lang w:val="en-US"/>
              </w:rPr>
              <w:t xml:space="preserve"> (2006), </w:t>
            </w:r>
            <w:r>
              <w:rPr>
                <w:sz w:val="20"/>
                <w:lang w:val="en-US"/>
              </w:rPr>
              <w:t xml:space="preserve">Institutions, Institutional Change and economic performance, </w:t>
            </w:r>
            <w:proofErr w:type="spellStart"/>
            <w:r>
              <w:rPr>
                <w:sz w:val="20"/>
                <w:lang w:val="en-US"/>
              </w:rPr>
              <w:t>Papazisis</w:t>
            </w:r>
            <w:proofErr w:type="spellEnd"/>
            <w:r>
              <w:rPr>
                <w:sz w:val="20"/>
                <w:lang w:val="en-US"/>
              </w:rPr>
              <w:t xml:space="preserve"> Ed. (in </w:t>
            </w:r>
            <w:proofErr w:type="spellStart"/>
            <w:r>
              <w:rPr>
                <w:sz w:val="20"/>
                <w:lang w:val="en-US"/>
              </w:rPr>
              <w:t>greek</w:t>
            </w:r>
            <w:proofErr w:type="spellEnd"/>
            <w:r>
              <w:rPr>
                <w:sz w:val="20"/>
                <w:lang w:val="en-US"/>
              </w:rPr>
              <w:t>)</w:t>
            </w:r>
          </w:p>
          <w:p w:rsidR="00F84AB7" w:rsidRPr="00F84AB7" w:rsidRDefault="00F84AB7" w:rsidP="00F84AB7">
            <w:pPr>
              <w:pStyle w:val="ListParagraph"/>
              <w:numPr>
                <w:ilvl w:val="0"/>
                <w:numId w:val="6"/>
              </w:numPr>
              <w:spacing w:after="0" w:line="240" w:lineRule="auto"/>
              <w:rPr>
                <w:sz w:val="20"/>
                <w:szCs w:val="20"/>
                <w:lang w:val="en-US"/>
              </w:rPr>
            </w:pPr>
            <w:r w:rsidRPr="002470A4">
              <w:rPr>
                <w:rFonts w:cs="Georgia"/>
                <w:color w:val="0E0E0E"/>
                <w:sz w:val="20"/>
                <w:szCs w:val="20"/>
              </w:rPr>
              <w:t xml:space="preserve"> </w:t>
            </w:r>
            <w:r w:rsidRPr="00F84AB7">
              <w:rPr>
                <w:rFonts w:cs="Georgia"/>
                <w:color w:val="0E0E0E"/>
                <w:sz w:val="20"/>
                <w:szCs w:val="20"/>
                <w:lang w:val="en-US"/>
              </w:rPr>
              <w:t xml:space="preserve">John Galbraith (2006), </w:t>
            </w:r>
            <w:proofErr w:type="gramStart"/>
            <w:r>
              <w:rPr>
                <w:rFonts w:cs="Georgia"/>
                <w:color w:val="0E0E0E"/>
                <w:sz w:val="20"/>
                <w:szCs w:val="20"/>
                <w:lang w:val="en-US"/>
              </w:rPr>
              <w:t>The</w:t>
            </w:r>
            <w:proofErr w:type="gramEnd"/>
            <w:r w:rsidRPr="00F84AB7">
              <w:rPr>
                <w:rFonts w:cs="Georgia"/>
                <w:color w:val="0E0E0E"/>
                <w:sz w:val="20"/>
                <w:szCs w:val="20"/>
                <w:lang w:val="en-US"/>
              </w:rPr>
              <w:t xml:space="preserve"> </w:t>
            </w:r>
            <w:r>
              <w:rPr>
                <w:rFonts w:cs="Georgia"/>
                <w:color w:val="0E0E0E"/>
                <w:sz w:val="20"/>
                <w:szCs w:val="20"/>
                <w:lang w:val="en-US"/>
              </w:rPr>
              <w:t>economics</w:t>
            </w:r>
            <w:r w:rsidRPr="00F84AB7">
              <w:rPr>
                <w:rFonts w:cs="Georgia"/>
                <w:color w:val="0E0E0E"/>
                <w:sz w:val="20"/>
                <w:szCs w:val="20"/>
                <w:lang w:val="en-US"/>
              </w:rPr>
              <w:t xml:space="preserve"> </w:t>
            </w:r>
            <w:r>
              <w:rPr>
                <w:rFonts w:cs="Georgia"/>
                <w:color w:val="0E0E0E"/>
                <w:sz w:val="20"/>
                <w:szCs w:val="20"/>
                <w:lang w:val="en-US"/>
              </w:rPr>
              <w:t>of</w:t>
            </w:r>
            <w:r w:rsidRPr="00F84AB7">
              <w:rPr>
                <w:rFonts w:cs="Georgia"/>
                <w:color w:val="0E0E0E"/>
                <w:sz w:val="20"/>
                <w:szCs w:val="20"/>
                <w:lang w:val="en-US"/>
              </w:rPr>
              <w:t xml:space="preserve"> </w:t>
            </w:r>
            <w:r>
              <w:rPr>
                <w:rFonts w:cs="Georgia"/>
                <w:color w:val="0E0E0E"/>
                <w:sz w:val="20"/>
                <w:szCs w:val="20"/>
                <w:lang w:val="en-US"/>
              </w:rPr>
              <w:t>innocent</w:t>
            </w:r>
            <w:r w:rsidRPr="00F84AB7">
              <w:rPr>
                <w:rFonts w:cs="Georgia"/>
                <w:color w:val="0E0E0E"/>
                <w:sz w:val="20"/>
                <w:szCs w:val="20"/>
                <w:lang w:val="en-US"/>
              </w:rPr>
              <w:t xml:space="preserve"> </w:t>
            </w:r>
            <w:r>
              <w:rPr>
                <w:rFonts w:cs="Georgia"/>
                <w:color w:val="0E0E0E"/>
                <w:sz w:val="20"/>
                <w:szCs w:val="20"/>
                <w:lang w:val="en-US"/>
              </w:rPr>
              <w:t>fraud</w:t>
            </w:r>
            <w:r w:rsidRPr="00F84AB7">
              <w:rPr>
                <w:rFonts w:cs="Georgia"/>
                <w:color w:val="0E0E0E"/>
                <w:sz w:val="20"/>
                <w:szCs w:val="20"/>
                <w:lang w:val="en-US"/>
              </w:rPr>
              <w:t xml:space="preserve">, </w:t>
            </w:r>
            <w:proofErr w:type="spellStart"/>
            <w:r>
              <w:rPr>
                <w:rFonts w:cs="Georgia"/>
                <w:color w:val="0E0E0E"/>
                <w:sz w:val="20"/>
                <w:szCs w:val="20"/>
                <w:lang w:val="en-US"/>
              </w:rPr>
              <w:t>Livanis</w:t>
            </w:r>
            <w:proofErr w:type="spellEnd"/>
            <w:r w:rsidRPr="00F84AB7">
              <w:rPr>
                <w:rFonts w:cs="Georgia"/>
                <w:color w:val="0E0E0E"/>
                <w:sz w:val="20"/>
                <w:szCs w:val="20"/>
                <w:lang w:val="en-US"/>
              </w:rPr>
              <w:t xml:space="preserve"> </w:t>
            </w:r>
            <w:r>
              <w:rPr>
                <w:rFonts w:cs="Georgia"/>
                <w:color w:val="0E0E0E"/>
                <w:sz w:val="20"/>
                <w:szCs w:val="20"/>
                <w:lang w:val="en-US"/>
              </w:rPr>
              <w:t>ed</w:t>
            </w:r>
            <w:r w:rsidRPr="00F84AB7">
              <w:rPr>
                <w:rFonts w:cs="Georgia"/>
                <w:color w:val="0E0E0E"/>
                <w:sz w:val="20"/>
                <w:szCs w:val="20"/>
                <w:lang w:val="en-US"/>
              </w:rPr>
              <w:t xml:space="preserve">. </w:t>
            </w:r>
            <w:r>
              <w:rPr>
                <w:rFonts w:cs="Georgia"/>
                <w:color w:val="0E0E0E"/>
                <w:sz w:val="20"/>
                <w:szCs w:val="20"/>
                <w:lang w:val="en-US"/>
              </w:rPr>
              <w:t>pp</w:t>
            </w:r>
            <w:r w:rsidRPr="00F84AB7">
              <w:rPr>
                <w:rFonts w:cs="Georgia"/>
                <w:color w:val="0E0E0E"/>
                <w:sz w:val="20"/>
                <w:szCs w:val="20"/>
                <w:lang w:val="en-US"/>
              </w:rPr>
              <w:t>. 117.</w:t>
            </w:r>
          </w:p>
          <w:p w:rsidR="00F84AB7" w:rsidRPr="00A41988" w:rsidRDefault="00A41988" w:rsidP="00F84AB7">
            <w:pPr>
              <w:pStyle w:val="ListParagraph"/>
              <w:numPr>
                <w:ilvl w:val="0"/>
                <w:numId w:val="6"/>
              </w:numPr>
              <w:spacing w:after="0" w:line="240" w:lineRule="auto"/>
              <w:rPr>
                <w:sz w:val="20"/>
                <w:lang w:val="en-US"/>
              </w:rPr>
            </w:pPr>
            <w:r>
              <w:rPr>
                <w:sz w:val="20"/>
                <w:lang w:val="en-US"/>
              </w:rPr>
              <w:t>Lecture notes prepared by the instructor</w:t>
            </w:r>
          </w:p>
          <w:p w:rsidR="00F84AB7" w:rsidRPr="00F84AB7" w:rsidRDefault="00F84AB7" w:rsidP="00F84AB7">
            <w:pPr>
              <w:pStyle w:val="ListParagraph"/>
              <w:numPr>
                <w:ilvl w:val="0"/>
                <w:numId w:val="6"/>
              </w:numPr>
              <w:spacing w:after="0" w:line="240" w:lineRule="auto"/>
              <w:rPr>
                <w:sz w:val="20"/>
                <w:lang w:val="en-US"/>
              </w:rPr>
            </w:pPr>
            <w:r>
              <w:rPr>
                <w:sz w:val="20"/>
                <w:lang w:val="en-US"/>
              </w:rPr>
              <w:t xml:space="preserve">Various academic papers and articles </w:t>
            </w:r>
            <w:r w:rsidR="00A41988">
              <w:rPr>
                <w:sz w:val="20"/>
                <w:lang w:val="en-US"/>
              </w:rPr>
              <w:t xml:space="preserve">in the press to sparkle discussions and work in class. </w:t>
            </w:r>
          </w:p>
          <w:p w:rsidR="004B1FF1" w:rsidRPr="006973F8" w:rsidRDefault="004B1FF1" w:rsidP="00F84AB7">
            <w:pPr>
              <w:autoSpaceDE w:val="0"/>
              <w:autoSpaceDN w:val="0"/>
              <w:adjustRightInd w:val="0"/>
              <w:spacing w:after="0" w:line="240" w:lineRule="auto"/>
              <w:rPr>
                <w:rFonts w:ascii="Helvetica" w:hAnsi="Helvetica" w:cs="Helvetica"/>
                <w:sz w:val="20"/>
                <w:szCs w:val="20"/>
                <w:lang w:val="en-US"/>
              </w:rPr>
            </w:pPr>
          </w:p>
        </w:tc>
      </w:tr>
    </w:tbl>
    <w:p w:rsidR="00BC2146" w:rsidRPr="006973F8" w:rsidRDefault="00BC2146">
      <w:pPr>
        <w:rPr>
          <w:sz w:val="20"/>
          <w:szCs w:val="20"/>
          <w:lang w:val="en-US"/>
        </w:rPr>
      </w:pPr>
    </w:p>
    <w:sectPr w:rsidR="00BC2146" w:rsidRPr="006973F8"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15:restartNumberingAfterBreak="0">
    <w:nsid w:val="0E5A4E81"/>
    <w:multiLevelType w:val="hybridMultilevel"/>
    <w:tmpl w:val="E2F45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B5540A"/>
    <w:multiLevelType w:val="hybridMultilevel"/>
    <w:tmpl w:val="A7D632FA"/>
    <w:lvl w:ilvl="0" w:tplc="1E5650B8">
      <w:start w:val="1"/>
      <w:numFmt w:val="bullet"/>
      <w:lvlText w:val=""/>
      <w:lvlJc w:val="left"/>
      <w:pPr>
        <w:tabs>
          <w:tab w:val="num" w:pos="720"/>
        </w:tabs>
        <w:ind w:left="720" w:hanging="360"/>
      </w:pPr>
      <w:rPr>
        <w:rFonts w:ascii="Wingdings" w:hAnsi="Wingdings" w:hint="default"/>
      </w:rPr>
    </w:lvl>
    <w:lvl w:ilvl="1" w:tplc="18EECEBC" w:tentative="1">
      <w:start w:val="1"/>
      <w:numFmt w:val="bullet"/>
      <w:lvlText w:val=""/>
      <w:lvlJc w:val="left"/>
      <w:pPr>
        <w:tabs>
          <w:tab w:val="num" w:pos="1440"/>
        </w:tabs>
        <w:ind w:left="1440" w:hanging="360"/>
      </w:pPr>
      <w:rPr>
        <w:rFonts w:ascii="Wingdings" w:hAnsi="Wingdings" w:hint="default"/>
      </w:rPr>
    </w:lvl>
    <w:lvl w:ilvl="2" w:tplc="B47C7D64">
      <w:start w:val="1"/>
      <w:numFmt w:val="bullet"/>
      <w:lvlText w:val=""/>
      <w:lvlJc w:val="left"/>
      <w:pPr>
        <w:tabs>
          <w:tab w:val="num" w:pos="2160"/>
        </w:tabs>
        <w:ind w:left="2160" w:hanging="360"/>
      </w:pPr>
      <w:rPr>
        <w:rFonts w:ascii="Wingdings" w:hAnsi="Wingdings" w:hint="default"/>
      </w:rPr>
    </w:lvl>
    <w:lvl w:ilvl="3" w:tplc="D482274E" w:tentative="1">
      <w:start w:val="1"/>
      <w:numFmt w:val="bullet"/>
      <w:lvlText w:val=""/>
      <w:lvlJc w:val="left"/>
      <w:pPr>
        <w:tabs>
          <w:tab w:val="num" w:pos="2880"/>
        </w:tabs>
        <w:ind w:left="2880" w:hanging="360"/>
      </w:pPr>
      <w:rPr>
        <w:rFonts w:ascii="Wingdings" w:hAnsi="Wingdings" w:hint="default"/>
      </w:rPr>
    </w:lvl>
    <w:lvl w:ilvl="4" w:tplc="3BCA2CCC" w:tentative="1">
      <w:start w:val="1"/>
      <w:numFmt w:val="bullet"/>
      <w:lvlText w:val=""/>
      <w:lvlJc w:val="left"/>
      <w:pPr>
        <w:tabs>
          <w:tab w:val="num" w:pos="3600"/>
        </w:tabs>
        <w:ind w:left="3600" w:hanging="360"/>
      </w:pPr>
      <w:rPr>
        <w:rFonts w:ascii="Wingdings" w:hAnsi="Wingdings" w:hint="default"/>
      </w:rPr>
    </w:lvl>
    <w:lvl w:ilvl="5" w:tplc="07603F1C" w:tentative="1">
      <w:start w:val="1"/>
      <w:numFmt w:val="bullet"/>
      <w:lvlText w:val=""/>
      <w:lvlJc w:val="left"/>
      <w:pPr>
        <w:tabs>
          <w:tab w:val="num" w:pos="4320"/>
        </w:tabs>
        <w:ind w:left="4320" w:hanging="360"/>
      </w:pPr>
      <w:rPr>
        <w:rFonts w:ascii="Wingdings" w:hAnsi="Wingdings" w:hint="default"/>
      </w:rPr>
    </w:lvl>
    <w:lvl w:ilvl="6" w:tplc="847ACE08" w:tentative="1">
      <w:start w:val="1"/>
      <w:numFmt w:val="bullet"/>
      <w:lvlText w:val=""/>
      <w:lvlJc w:val="left"/>
      <w:pPr>
        <w:tabs>
          <w:tab w:val="num" w:pos="5040"/>
        </w:tabs>
        <w:ind w:left="5040" w:hanging="360"/>
      </w:pPr>
      <w:rPr>
        <w:rFonts w:ascii="Wingdings" w:hAnsi="Wingdings" w:hint="default"/>
      </w:rPr>
    </w:lvl>
    <w:lvl w:ilvl="7" w:tplc="C0983DF2" w:tentative="1">
      <w:start w:val="1"/>
      <w:numFmt w:val="bullet"/>
      <w:lvlText w:val=""/>
      <w:lvlJc w:val="left"/>
      <w:pPr>
        <w:tabs>
          <w:tab w:val="num" w:pos="5760"/>
        </w:tabs>
        <w:ind w:left="5760" w:hanging="360"/>
      </w:pPr>
      <w:rPr>
        <w:rFonts w:ascii="Wingdings" w:hAnsi="Wingdings" w:hint="default"/>
      </w:rPr>
    </w:lvl>
    <w:lvl w:ilvl="8" w:tplc="B6F687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4A019C8"/>
    <w:multiLevelType w:val="hybridMultilevel"/>
    <w:tmpl w:val="9446C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26469"/>
    <w:multiLevelType w:val="hybridMultilevel"/>
    <w:tmpl w:val="D4D46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681E87"/>
    <w:multiLevelType w:val="hybridMultilevel"/>
    <w:tmpl w:val="B58A00B4"/>
    <w:lvl w:ilvl="0" w:tplc="3DFE88F4">
      <w:start w:val="1"/>
      <w:numFmt w:val="bullet"/>
      <w:lvlText w:val=""/>
      <w:lvlJc w:val="left"/>
      <w:pPr>
        <w:tabs>
          <w:tab w:val="num" w:pos="720"/>
        </w:tabs>
        <w:ind w:left="720" w:hanging="360"/>
      </w:pPr>
      <w:rPr>
        <w:rFonts w:ascii="Wingdings" w:hAnsi="Wingdings" w:hint="default"/>
      </w:rPr>
    </w:lvl>
    <w:lvl w:ilvl="1" w:tplc="8BF4B22E" w:tentative="1">
      <w:start w:val="1"/>
      <w:numFmt w:val="bullet"/>
      <w:lvlText w:val=""/>
      <w:lvlJc w:val="left"/>
      <w:pPr>
        <w:tabs>
          <w:tab w:val="num" w:pos="1440"/>
        </w:tabs>
        <w:ind w:left="1440" w:hanging="360"/>
      </w:pPr>
      <w:rPr>
        <w:rFonts w:ascii="Wingdings" w:hAnsi="Wingdings" w:hint="default"/>
      </w:rPr>
    </w:lvl>
    <w:lvl w:ilvl="2" w:tplc="FA620B88" w:tentative="1">
      <w:start w:val="1"/>
      <w:numFmt w:val="bullet"/>
      <w:lvlText w:val=""/>
      <w:lvlJc w:val="left"/>
      <w:pPr>
        <w:tabs>
          <w:tab w:val="num" w:pos="2160"/>
        </w:tabs>
        <w:ind w:left="2160" w:hanging="360"/>
      </w:pPr>
      <w:rPr>
        <w:rFonts w:ascii="Wingdings" w:hAnsi="Wingdings" w:hint="default"/>
      </w:rPr>
    </w:lvl>
    <w:lvl w:ilvl="3" w:tplc="CC5EEC54" w:tentative="1">
      <w:start w:val="1"/>
      <w:numFmt w:val="bullet"/>
      <w:lvlText w:val=""/>
      <w:lvlJc w:val="left"/>
      <w:pPr>
        <w:tabs>
          <w:tab w:val="num" w:pos="2880"/>
        </w:tabs>
        <w:ind w:left="2880" w:hanging="360"/>
      </w:pPr>
      <w:rPr>
        <w:rFonts w:ascii="Wingdings" w:hAnsi="Wingdings" w:hint="default"/>
      </w:rPr>
    </w:lvl>
    <w:lvl w:ilvl="4" w:tplc="F278AFBC" w:tentative="1">
      <w:start w:val="1"/>
      <w:numFmt w:val="bullet"/>
      <w:lvlText w:val=""/>
      <w:lvlJc w:val="left"/>
      <w:pPr>
        <w:tabs>
          <w:tab w:val="num" w:pos="3600"/>
        </w:tabs>
        <w:ind w:left="3600" w:hanging="360"/>
      </w:pPr>
      <w:rPr>
        <w:rFonts w:ascii="Wingdings" w:hAnsi="Wingdings" w:hint="default"/>
      </w:rPr>
    </w:lvl>
    <w:lvl w:ilvl="5" w:tplc="570246A6" w:tentative="1">
      <w:start w:val="1"/>
      <w:numFmt w:val="bullet"/>
      <w:lvlText w:val=""/>
      <w:lvlJc w:val="left"/>
      <w:pPr>
        <w:tabs>
          <w:tab w:val="num" w:pos="4320"/>
        </w:tabs>
        <w:ind w:left="4320" w:hanging="360"/>
      </w:pPr>
      <w:rPr>
        <w:rFonts w:ascii="Wingdings" w:hAnsi="Wingdings" w:hint="default"/>
      </w:rPr>
    </w:lvl>
    <w:lvl w:ilvl="6" w:tplc="B3207128" w:tentative="1">
      <w:start w:val="1"/>
      <w:numFmt w:val="bullet"/>
      <w:lvlText w:val=""/>
      <w:lvlJc w:val="left"/>
      <w:pPr>
        <w:tabs>
          <w:tab w:val="num" w:pos="5040"/>
        </w:tabs>
        <w:ind w:left="5040" w:hanging="360"/>
      </w:pPr>
      <w:rPr>
        <w:rFonts w:ascii="Wingdings" w:hAnsi="Wingdings" w:hint="default"/>
      </w:rPr>
    </w:lvl>
    <w:lvl w:ilvl="7" w:tplc="9312B18E" w:tentative="1">
      <w:start w:val="1"/>
      <w:numFmt w:val="bullet"/>
      <w:lvlText w:val=""/>
      <w:lvlJc w:val="left"/>
      <w:pPr>
        <w:tabs>
          <w:tab w:val="num" w:pos="5760"/>
        </w:tabs>
        <w:ind w:left="5760" w:hanging="360"/>
      </w:pPr>
      <w:rPr>
        <w:rFonts w:ascii="Wingdings" w:hAnsi="Wingdings" w:hint="default"/>
      </w:rPr>
    </w:lvl>
    <w:lvl w:ilvl="8" w:tplc="481E04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3"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8E541BC"/>
    <w:multiLevelType w:val="hybridMultilevel"/>
    <w:tmpl w:val="F5D2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9"/>
  </w:num>
  <w:num w:numId="5">
    <w:abstractNumId w:val="16"/>
  </w:num>
  <w:num w:numId="6">
    <w:abstractNumId w:val="7"/>
  </w:num>
  <w:num w:numId="7">
    <w:abstractNumId w:val="0"/>
  </w:num>
  <w:num w:numId="8">
    <w:abstractNumId w:val="3"/>
  </w:num>
  <w:num w:numId="9">
    <w:abstractNumId w:val="2"/>
    <w:lvlOverride w:ilvl="0">
      <w:startOverride w:val="1"/>
    </w:lvlOverride>
  </w:num>
  <w:num w:numId="10">
    <w:abstractNumId w:val="12"/>
    <w:lvlOverride w:ilvl="0">
      <w:startOverride w:val="1"/>
    </w:lvlOverride>
  </w:num>
  <w:num w:numId="11">
    <w:abstractNumId w:val="1"/>
    <w:lvlOverride w:ilvl="0">
      <w:startOverride w:val="1"/>
    </w:lvlOverride>
  </w:num>
  <w:num w:numId="12">
    <w:abstractNumId w:val="13"/>
    <w:lvlOverride w:ilvl="0">
      <w:startOverride w:val="1"/>
    </w:lvlOverride>
  </w:num>
  <w:num w:numId="13">
    <w:abstractNumId w:val="6"/>
  </w:num>
  <w:num w:numId="14">
    <w:abstractNumId w:val="8"/>
  </w:num>
  <w:num w:numId="15">
    <w:abstractNumId w:val="10"/>
  </w:num>
  <w:num w:numId="16">
    <w:abstractNumId w:val="4"/>
  </w:num>
  <w:num w:numId="17">
    <w:abstractNumId w:val="5"/>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26835"/>
    <w:rsid w:val="00050B81"/>
    <w:rsid w:val="00050F60"/>
    <w:rsid w:val="000613B8"/>
    <w:rsid w:val="00070F33"/>
    <w:rsid w:val="000764B9"/>
    <w:rsid w:val="00096AF5"/>
    <w:rsid w:val="00115C93"/>
    <w:rsid w:val="00126476"/>
    <w:rsid w:val="0016048C"/>
    <w:rsid w:val="00163FAE"/>
    <w:rsid w:val="001A3F9B"/>
    <w:rsid w:val="001D341B"/>
    <w:rsid w:val="001D5AC4"/>
    <w:rsid w:val="002126D3"/>
    <w:rsid w:val="00223BE4"/>
    <w:rsid w:val="00246BB5"/>
    <w:rsid w:val="002634E4"/>
    <w:rsid w:val="002B37F5"/>
    <w:rsid w:val="0035777A"/>
    <w:rsid w:val="00386E36"/>
    <w:rsid w:val="003B45BC"/>
    <w:rsid w:val="003B5763"/>
    <w:rsid w:val="003C27A8"/>
    <w:rsid w:val="003C2B47"/>
    <w:rsid w:val="003C4BA7"/>
    <w:rsid w:val="0049495F"/>
    <w:rsid w:val="004B1FF1"/>
    <w:rsid w:val="004F5816"/>
    <w:rsid w:val="005256C8"/>
    <w:rsid w:val="00533849"/>
    <w:rsid w:val="00542B73"/>
    <w:rsid w:val="00555B2C"/>
    <w:rsid w:val="00570308"/>
    <w:rsid w:val="005851A6"/>
    <w:rsid w:val="005876E1"/>
    <w:rsid w:val="005C04B5"/>
    <w:rsid w:val="005F5141"/>
    <w:rsid w:val="00600FB4"/>
    <w:rsid w:val="00621B4D"/>
    <w:rsid w:val="00643CA0"/>
    <w:rsid w:val="006628D8"/>
    <w:rsid w:val="00685751"/>
    <w:rsid w:val="006973F8"/>
    <w:rsid w:val="006C5C86"/>
    <w:rsid w:val="006C7091"/>
    <w:rsid w:val="006D2CC9"/>
    <w:rsid w:val="006E79B8"/>
    <w:rsid w:val="006F09D3"/>
    <w:rsid w:val="00710B40"/>
    <w:rsid w:val="00726337"/>
    <w:rsid w:val="0074269B"/>
    <w:rsid w:val="00743514"/>
    <w:rsid w:val="00753F16"/>
    <w:rsid w:val="00795E94"/>
    <w:rsid w:val="007D1F85"/>
    <w:rsid w:val="007E5D46"/>
    <w:rsid w:val="00823900"/>
    <w:rsid w:val="008343A9"/>
    <w:rsid w:val="00881738"/>
    <w:rsid w:val="00897DF5"/>
    <w:rsid w:val="008B1155"/>
    <w:rsid w:val="00907017"/>
    <w:rsid w:val="009206B1"/>
    <w:rsid w:val="00941C1B"/>
    <w:rsid w:val="0094470D"/>
    <w:rsid w:val="0094771B"/>
    <w:rsid w:val="00950CA4"/>
    <w:rsid w:val="00952292"/>
    <w:rsid w:val="00974C95"/>
    <w:rsid w:val="009858EE"/>
    <w:rsid w:val="009A0DEB"/>
    <w:rsid w:val="009C64FB"/>
    <w:rsid w:val="00A17C67"/>
    <w:rsid w:val="00A41988"/>
    <w:rsid w:val="00A458A4"/>
    <w:rsid w:val="00A45BD0"/>
    <w:rsid w:val="00A52892"/>
    <w:rsid w:val="00A84964"/>
    <w:rsid w:val="00AC046C"/>
    <w:rsid w:val="00AE113C"/>
    <w:rsid w:val="00AE2691"/>
    <w:rsid w:val="00B25922"/>
    <w:rsid w:val="00B56016"/>
    <w:rsid w:val="00B66EDB"/>
    <w:rsid w:val="00BB7B48"/>
    <w:rsid w:val="00BC2146"/>
    <w:rsid w:val="00BC3640"/>
    <w:rsid w:val="00BE2E0A"/>
    <w:rsid w:val="00BE4FAD"/>
    <w:rsid w:val="00C20232"/>
    <w:rsid w:val="00C33FA1"/>
    <w:rsid w:val="00C908AB"/>
    <w:rsid w:val="00CB08A4"/>
    <w:rsid w:val="00CB262E"/>
    <w:rsid w:val="00CD2D2E"/>
    <w:rsid w:val="00CE1038"/>
    <w:rsid w:val="00D111C5"/>
    <w:rsid w:val="00D12945"/>
    <w:rsid w:val="00D35DF1"/>
    <w:rsid w:val="00D84B0E"/>
    <w:rsid w:val="00D97390"/>
    <w:rsid w:val="00DF69C1"/>
    <w:rsid w:val="00E05044"/>
    <w:rsid w:val="00E325FF"/>
    <w:rsid w:val="00E3778B"/>
    <w:rsid w:val="00E653C1"/>
    <w:rsid w:val="00E65EB5"/>
    <w:rsid w:val="00EA45EF"/>
    <w:rsid w:val="00ED44B4"/>
    <w:rsid w:val="00EF2BAB"/>
    <w:rsid w:val="00F003F3"/>
    <w:rsid w:val="00F601D6"/>
    <w:rsid w:val="00F84AB7"/>
    <w:rsid w:val="00F84E1B"/>
    <w:rsid w:val="00FA38AA"/>
    <w:rsid w:val="00FA495F"/>
    <w:rsid w:val="00FC6E0D"/>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FC7404-22FC-4744-B4C3-0802FE87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rsid w:val="009A0DEB"/>
    <w:rPr>
      <w:rFonts w:cs="Times New Roman"/>
      <w:color w:val="0000FF"/>
      <w:u w:val="single"/>
    </w:rPr>
  </w:style>
  <w:style w:type="character" w:styleId="FollowedHyperlink">
    <w:name w:val="FollowedHyperlink"/>
    <w:basedOn w:val="DefaultParagraphFont"/>
    <w:uiPriority w:val="99"/>
    <w:semiHidden/>
    <w:rsid w:val="0049495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99770">
      <w:marLeft w:val="0"/>
      <w:marRight w:val="0"/>
      <w:marTop w:val="0"/>
      <w:marBottom w:val="0"/>
      <w:divBdr>
        <w:top w:val="none" w:sz="0" w:space="0" w:color="auto"/>
        <w:left w:val="none" w:sz="0" w:space="0" w:color="auto"/>
        <w:bottom w:val="none" w:sz="0" w:space="0" w:color="auto"/>
        <w:right w:val="none" w:sz="0" w:space="0" w:color="auto"/>
      </w:divBdr>
    </w:div>
    <w:div w:id="1001199771">
      <w:marLeft w:val="0"/>
      <w:marRight w:val="0"/>
      <w:marTop w:val="0"/>
      <w:marBottom w:val="0"/>
      <w:divBdr>
        <w:top w:val="none" w:sz="0" w:space="0" w:color="auto"/>
        <w:left w:val="none" w:sz="0" w:space="0" w:color="auto"/>
        <w:bottom w:val="none" w:sz="0" w:space="0" w:color="auto"/>
        <w:right w:val="none" w:sz="0" w:space="0" w:color="auto"/>
      </w:divBdr>
    </w:div>
    <w:div w:id="1001199772">
      <w:marLeft w:val="0"/>
      <w:marRight w:val="0"/>
      <w:marTop w:val="0"/>
      <w:marBottom w:val="0"/>
      <w:divBdr>
        <w:top w:val="none" w:sz="0" w:space="0" w:color="auto"/>
        <w:left w:val="none" w:sz="0" w:space="0" w:color="auto"/>
        <w:bottom w:val="none" w:sz="0" w:space="0" w:color="auto"/>
        <w:right w:val="none" w:sz="0" w:space="0" w:color="auto"/>
      </w:divBdr>
    </w:div>
    <w:div w:id="1001199773">
      <w:marLeft w:val="0"/>
      <w:marRight w:val="0"/>
      <w:marTop w:val="0"/>
      <w:marBottom w:val="0"/>
      <w:divBdr>
        <w:top w:val="none" w:sz="0" w:space="0" w:color="auto"/>
        <w:left w:val="none" w:sz="0" w:space="0" w:color="auto"/>
        <w:bottom w:val="none" w:sz="0" w:space="0" w:color="auto"/>
        <w:right w:val="none" w:sz="0" w:space="0" w:color="auto"/>
      </w:divBdr>
    </w:div>
    <w:div w:id="1001199774">
      <w:marLeft w:val="0"/>
      <w:marRight w:val="0"/>
      <w:marTop w:val="0"/>
      <w:marBottom w:val="0"/>
      <w:divBdr>
        <w:top w:val="none" w:sz="0" w:space="0" w:color="auto"/>
        <w:left w:val="none" w:sz="0" w:space="0" w:color="auto"/>
        <w:bottom w:val="none" w:sz="0" w:space="0" w:color="auto"/>
        <w:right w:val="none" w:sz="0" w:space="0" w:color="auto"/>
      </w:divBdr>
    </w:div>
    <w:div w:id="1001199775">
      <w:marLeft w:val="0"/>
      <w:marRight w:val="0"/>
      <w:marTop w:val="0"/>
      <w:marBottom w:val="0"/>
      <w:divBdr>
        <w:top w:val="none" w:sz="0" w:space="0" w:color="auto"/>
        <w:left w:val="none" w:sz="0" w:space="0" w:color="auto"/>
        <w:bottom w:val="none" w:sz="0" w:space="0" w:color="auto"/>
        <w:right w:val="none" w:sz="0" w:space="0" w:color="auto"/>
      </w:divBdr>
    </w:div>
    <w:div w:id="1001199776">
      <w:marLeft w:val="0"/>
      <w:marRight w:val="0"/>
      <w:marTop w:val="0"/>
      <w:marBottom w:val="0"/>
      <w:divBdr>
        <w:top w:val="none" w:sz="0" w:space="0" w:color="auto"/>
        <w:left w:val="none" w:sz="0" w:space="0" w:color="auto"/>
        <w:bottom w:val="none" w:sz="0" w:space="0" w:color="auto"/>
        <w:right w:val="none" w:sz="0" w:space="0" w:color="auto"/>
      </w:divBdr>
    </w:div>
    <w:div w:id="1001199777">
      <w:marLeft w:val="0"/>
      <w:marRight w:val="0"/>
      <w:marTop w:val="0"/>
      <w:marBottom w:val="0"/>
      <w:divBdr>
        <w:top w:val="none" w:sz="0" w:space="0" w:color="auto"/>
        <w:left w:val="none" w:sz="0" w:space="0" w:color="auto"/>
        <w:bottom w:val="none" w:sz="0" w:space="0" w:color="auto"/>
        <w:right w:val="none" w:sz="0" w:space="0" w:color="auto"/>
      </w:divBdr>
    </w:div>
    <w:div w:id="1001199778">
      <w:marLeft w:val="0"/>
      <w:marRight w:val="0"/>
      <w:marTop w:val="0"/>
      <w:marBottom w:val="0"/>
      <w:divBdr>
        <w:top w:val="none" w:sz="0" w:space="0" w:color="auto"/>
        <w:left w:val="none" w:sz="0" w:space="0" w:color="auto"/>
        <w:bottom w:val="none" w:sz="0" w:space="0" w:color="auto"/>
        <w:right w:val="none" w:sz="0" w:space="0" w:color="auto"/>
      </w:divBdr>
    </w:div>
    <w:div w:id="1001199779">
      <w:marLeft w:val="0"/>
      <w:marRight w:val="0"/>
      <w:marTop w:val="0"/>
      <w:marBottom w:val="0"/>
      <w:divBdr>
        <w:top w:val="none" w:sz="0" w:space="0" w:color="auto"/>
        <w:left w:val="none" w:sz="0" w:space="0" w:color="auto"/>
        <w:bottom w:val="none" w:sz="0" w:space="0" w:color="auto"/>
        <w:right w:val="none" w:sz="0" w:space="0" w:color="auto"/>
      </w:divBdr>
    </w:div>
    <w:div w:id="1001199780">
      <w:marLeft w:val="0"/>
      <w:marRight w:val="0"/>
      <w:marTop w:val="0"/>
      <w:marBottom w:val="0"/>
      <w:divBdr>
        <w:top w:val="none" w:sz="0" w:space="0" w:color="auto"/>
        <w:left w:val="none" w:sz="0" w:space="0" w:color="auto"/>
        <w:bottom w:val="none" w:sz="0" w:space="0" w:color="auto"/>
        <w:right w:val="none" w:sz="0" w:space="0" w:color="auto"/>
      </w:divBdr>
    </w:div>
    <w:div w:id="1001199781">
      <w:marLeft w:val="0"/>
      <w:marRight w:val="0"/>
      <w:marTop w:val="0"/>
      <w:marBottom w:val="0"/>
      <w:divBdr>
        <w:top w:val="none" w:sz="0" w:space="0" w:color="auto"/>
        <w:left w:val="none" w:sz="0" w:space="0" w:color="auto"/>
        <w:bottom w:val="none" w:sz="0" w:space="0" w:color="auto"/>
        <w:right w:val="none" w:sz="0" w:space="0" w:color="auto"/>
      </w:divBdr>
    </w:div>
    <w:div w:id="1001199782">
      <w:marLeft w:val="0"/>
      <w:marRight w:val="0"/>
      <w:marTop w:val="0"/>
      <w:marBottom w:val="0"/>
      <w:divBdr>
        <w:top w:val="none" w:sz="0" w:space="0" w:color="auto"/>
        <w:left w:val="none" w:sz="0" w:space="0" w:color="auto"/>
        <w:bottom w:val="none" w:sz="0" w:space="0" w:color="auto"/>
        <w:right w:val="none" w:sz="0" w:space="0" w:color="auto"/>
      </w:divBdr>
    </w:div>
    <w:div w:id="1001199783">
      <w:marLeft w:val="0"/>
      <w:marRight w:val="0"/>
      <w:marTop w:val="0"/>
      <w:marBottom w:val="0"/>
      <w:divBdr>
        <w:top w:val="none" w:sz="0" w:space="0" w:color="auto"/>
        <w:left w:val="none" w:sz="0" w:space="0" w:color="auto"/>
        <w:bottom w:val="none" w:sz="0" w:space="0" w:color="auto"/>
        <w:right w:val="none" w:sz="0" w:space="0" w:color="auto"/>
      </w:divBdr>
    </w:div>
    <w:div w:id="100119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eclass.aua.gr" TargetMode="External"/><Relationship Id="rId5" Type="http://schemas.openxmlformats.org/officeDocument/2006/relationships/hyperlink" Target="http://openeclass.au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3856</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COURSE LAYOUT</vt:lpstr>
      <vt:lpstr>COURSE LAYOUT</vt:lpstr>
    </vt:vector>
  </TitlesOfParts>
  <Company>Grizli777</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LAYOUT</dc:title>
  <dc:subject/>
  <dc:creator>Yiorgos Alexopoulos</dc:creator>
  <cp:keywords/>
  <dc:description/>
  <cp:lastModifiedBy>User</cp:lastModifiedBy>
  <cp:revision>2</cp:revision>
  <dcterms:created xsi:type="dcterms:W3CDTF">2026-02-09T13:17:00Z</dcterms:created>
  <dcterms:modified xsi:type="dcterms:W3CDTF">2026-02-09T13:17:00Z</dcterms:modified>
</cp:coreProperties>
</file>