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907" w:rsidRDefault="00DB3907" w:rsidP="008D2D45">
      <w:pPr>
        <w:pStyle w:val="Title"/>
        <w:spacing w:line="360" w:lineRule="auto"/>
        <w:rPr>
          <w:rFonts w:ascii="Times New Roman" w:hAnsi="Times New Roman"/>
          <w:sz w:val="28"/>
          <w:lang w:val="en-US"/>
        </w:rPr>
      </w:pPr>
    </w:p>
    <w:p w:rsidR="00FE4524" w:rsidRPr="004F46EE" w:rsidRDefault="00DB3907" w:rsidP="00695927">
      <w:pPr>
        <w:spacing w:after="60" w:line="480" w:lineRule="auto"/>
        <w:jc w:val="center"/>
        <w:rPr>
          <w:b/>
          <w:sz w:val="40"/>
          <w:szCs w:val="40"/>
        </w:rPr>
      </w:pPr>
      <w:r w:rsidRPr="004F46EE">
        <w:rPr>
          <w:b/>
          <w:sz w:val="40"/>
          <w:szCs w:val="40"/>
        </w:rPr>
        <w:t>ΒΙΟΓΡΑΦΙΚΟ  ΣΗΜΕΙΩΜΑ</w:t>
      </w:r>
    </w:p>
    <w:p w:rsidR="00FE4524" w:rsidRDefault="00FE4524" w:rsidP="004F46EE">
      <w:pPr>
        <w:spacing w:after="120"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Ηλίας Γιαννάκης</w:t>
      </w:r>
    </w:p>
    <w:p w:rsidR="00DA5FFB" w:rsidRPr="00D83A93" w:rsidRDefault="00DA5FFB" w:rsidP="00DA5FFB">
      <w:pPr>
        <w:spacing w:line="360" w:lineRule="auto"/>
        <w:jc w:val="center"/>
        <w:rPr>
          <w:b/>
          <w:spacing w:val="22"/>
          <w:sz w:val="28"/>
          <w:szCs w:val="20"/>
          <w:u w:val="doub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4E78" w:rsidRPr="00FE4524" w:rsidRDefault="00754E78" w:rsidP="00FE4524">
      <w:pPr>
        <w:spacing w:after="60" w:line="480" w:lineRule="auto"/>
        <w:jc w:val="both"/>
        <w:rPr>
          <w:b/>
          <w:sz w:val="26"/>
          <w:szCs w:val="26"/>
        </w:rPr>
      </w:pPr>
      <w:r w:rsidRPr="00754E78">
        <w:rPr>
          <w:b/>
          <w:sz w:val="26"/>
          <w:szCs w:val="26"/>
        </w:rPr>
        <w:t>Προσωπικά Στοιχεία</w:t>
      </w: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3528"/>
        <w:gridCol w:w="5758"/>
      </w:tblGrid>
      <w:tr w:rsidR="00DB3907" w:rsidTr="004D031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28" w:type="dxa"/>
            <w:tcBorders>
              <w:top w:val="single" w:sz="4" w:space="0" w:color="auto"/>
            </w:tcBorders>
          </w:tcPr>
          <w:p w:rsidR="00DB3907" w:rsidRPr="00BE0279" w:rsidRDefault="009B2D45" w:rsidP="00E55C04">
            <w:pPr>
              <w:spacing w:line="360" w:lineRule="auto"/>
              <w:jc w:val="both"/>
              <w:rPr>
                <w:i/>
              </w:rPr>
            </w:pPr>
            <w:r w:rsidRPr="00BE0279">
              <w:rPr>
                <w:i/>
              </w:rPr>
              <w:t>Επώνυμο:</w:t>
            </w:r>
          </w:p>
        </w:tc>
        <w:tc>
          <w:tcPr>
            <w:tcW w:w="5758" w:type="dxa"/>
            <w:tcBorders>
              <w:top w:val="single" w:sz="4" w:space="0" w:color="auto"/>
            </w:tcBorders>
          </w:tcPr>
          <w:p w:rsidR="00DB3907" w:rsidRPr="00BE0279" w:rsidRDefault="00DB3907" w:rsidP="00BE0279">
            <w:pPr>
              <w:spacing w:line="360" w:lineRule="auto"/>
              <w:jc w:val="both"/>
              <w:rPr>
                <w:bCs/>
              </w:rPr>
            </w:pPr>
            <w:r w:rsidRPr="00BE0279">
              <w:rPr>
                <w:bCs/>
              </w:rPr>
              <w:t>Γ</w:t>
            </w:r>
            <w:r w:rsidR="00BE0279" w:rsidRPr="00BE0279">
              <w:rPr>
                <w:bCs/>
              </w:rPr>
              <w:t xml:space="preserve">ιαννάκης </w:t>
            </w:r>
          </w:p>
        </w:tc>
      </w:tr>
      <w:tr w:rsidR="00DB3907" w:rsidTr="004D031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28" w:type="dxa"/>
          </w:tcPr>
          <w:p w:rsidR="00DB3907" w:rsidRPr="00BE0279" w:rsidRDefault="009B2D45" w:rsidP="00E55C04">
            <w:pPr>
              <w:spacing w:line="360" w:lineRule="auto"/>
              <w:jc w:val="both"/>
              <w:rPr>
                <w:i/>
              </w:rPr>
            </w:pPr>
            <w:r w:rsidRPr="00BE0279">
              <w:rPr>
                <w:i/>
              </w:rPr>
              <w:t>Όνομα</w:t>
            </w:r>
            <w:r w:rsidR="00DB3907" w:rsidRPr="00BE0279">
              <w:rPr>
                <w:i/>
              </w:rPr>
              <w:t>:</w:t>
            </w:r>
          </w:p>
        </w:tc>
        <w:tc>
          <w:tcPr>
            <w:tcW w:w="5758" w:type="dxa"/>
          </w:tcPr>
          <w:p w:rsidR="00DB3907" w:rsidRPr="00BE0279" w:rsidRDefault="009B2D45" w:rsidP="00E55C04">
            <w:pPr>
              <w:spacing w:line="360" w:lineRule="auto"/>
              <w:jc w:val="both"/>
              <w:rPr>
                <w:b/>
              </w:rPr>
            </w:pPr>
            <w:r w:rsidRPr="00BE0279">
              <w:t>Ηλίας</w:t>
            </w:r>
          </w:p>
        </w:tc>
      </w:tr>
      <w:tr w:rsidR="00DB3907" w:rsidTr="004D031B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DB3907" w:rsidRPr="00BE0279" w:rsidRDefault="009B2D45" w:rsidP="00E55C04">
            <w:pPr>
              <w:spacing w:line="360" w:lineRule="auto"/>
              <w:jc w:val="both"/>
              <w:rPr>
                <w:i/>
              </w:rPr>
            </w:pPr>
            <w:r w:rsidRPr="00BE0279">
              <w:rPr>
                <w:i/>
              </w:rPr>
              <w:t xml:space="preserve">Εθνικότητα: </w:t>
            </w:r>
          </w:p>
        </w:tc>
        <w:tc>
          <w:tcPr>
            <w:tcW w:w="5758" w:type="dxa"/>
          </w:tcPr>
          <w:p w:rsidR="00DB3907" w:rsidRPr="00BE0279" w:rsidRDefault="009B2D45" w:rsidP="00E55C04">
            <w:pPr>
              <w:spacing w:line="360" w:lineRule="auto"/>
              <w:jc w:val="both"/>
              <w:rPr>
                <w:b/>
              </w:rPr>
            </w:pPr>
            <w:r w:rsidRPr="00BE0279">
              <w:t>Ελληνική</w:t>
            </w:r>
            <w:r w:rsidR="00DB3907" w:rsidRPr="00BE0279">
              <w:t xml:space="preserve"> </w:t>
            </w:r>
          </w:p>
        </w:tc>
      </w:tr>
      <w:tr w:rsidR="00DB3907" w:rsidRPr="009B2D45" w:rsidTr="004D031B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DB3907" w:rsidRPr="00BE0279" w:rsidRDefault="009B2D45" w:rsidP="00E55C04">
            <w:pPr>
              <w:spacing w:line="360" w:lineRule="auto"/>
              <w:rPr>
                <w:i/>
                <w:lang w:val="en-US"/>
              </w:rPr>
            </w:pPr>
            <w:r w:rsidRPr="00BE0279">
              <w:rPr>
                <w:i/>
              </w:rPr>
              <w:t>Οικογενειακή κατάσταση</w:t>
            </w:r>
            <w:r w:rsidRPr="00BE0279">
              <w:rPr>
                <w:i/>
                <w:lang w:val="en-US"/>
              </w:rPr>
              <w:t>:</w:t>
            </w:r>
          </w:p>
        </w:tc>
        <w:tc>
          <w:tcPr>
            <w:tcW w:w="5758" w:type="dxa"/>
          </w:tcPr>
          <w:p w:rsidR="00DB3907" w:rsidRPr="00BE0279" w:rsidRDefault="00B624AB" w:rsidP="00E55C04">
            <w:pPr>
              <w:spacing w:line="360" w:lineRule="auto"/>
              <w:jc w:val="both"/>
              <w:rPr>
                <w:b/>
              </w:rPr>
            </w:pPr>
            <w:r w:rsidRPr="00BE0279">
              <w:t>Έγγαμος</w:t>
            </w:r>
            <w:r w:rsidR="00754E78" w:rsidRPr="00BE0279">
              <w:rPr>
                <w:lang w:val="en-GB"/>
              </w:rPr>
              <w:t xml:space="preserve"> </w:t>
            </w:r>
            <w:r w:rsidR="00754E78" w:rsidRPr="00BE0279">
              <w:t>(με δύο παιδιά)</w:t>
            </w:r>
          </w:p>
        </w:tc>
      </w:tr>
      <w:tr w:rsidR="00754E78" w:rsidRPr="00754E78" w:rsidTr="004D031B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bottom w:val="single" w:sz="4" w:space="0" w:color="auto"/>
            </w:tcBorders>
          </w:tcPr>
          <w:p w:rsidR="00754E78" w:rsidRPr="004C7E6D" w:rsidRDefault="00754E78" w:rsidP="00CC27D8">
            <w:pPr>
              <w:spacing w:line="360" w:lineRule="auto"/>
              <w:rPr>
                <w:i/>
              </w:rPr>
            </w:pPr>
            <w:r w:rsidRPr="00BE0279">
              <w:rPr>
                <w:i/>
              </w:rPr>
              <w:t>Διεύθυνση εργασίας</w:t>
            </w:r>
            <w:r w:rsidR="004C7E6D">
              <w:rPr>
                <w:i/>
                <w:lang w:val="en-GB"/>
              </w:rPr>
              <w:t xml:space="preserve">: </w:t>
            </w: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:rsidR="004D031B" w:rsidRDefault="004D031B" w:rsidP="00754E78">
            <w:pPr>
              <w:spacing w:line="360" w:lineRule="auto"/>
              <w:jc w:val="both"/>
            </w:pPr>
            <w:r>
              <w:t>Γεωπονικό Πανεπιστήμιο Αθηνών, Τμήμα Αγροτικής Οικονομίας και Ανάπτυξης</w:t>
            </w:r>
          </w:p>
          <w:p w:rsidR="004D031B" w:rsidRDefault="004D031B" w:rsidP="00754E78">
            <w:pPr>
              <w:spacing w:line="360" w:lineRule="auto"/>
              <w:jc w:val="both"/>
            </w:pPr>
            <w:r>
              <w:t>Ιερά Οδός 75, 11855 Αθήνα</w:t>
            </w:r>
          </w:p>
          <w:p w:rsidR="00754E78" w:rsidRPr="00BE0279" w:rsidRDefault="00754E78" w:rsidP="00754E78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 w:rsidRPr="00BE0279">
              <w:t>Τηλ</w:t>
            </w:r>
            <w:proofErr w:type="spellEnd"/>
            <w:r w:rsidRPr="00BE0279">
              <w:rPr>
                <w:lang w:val="en-GB"/>
              </w:rPr>
              <w:t>.: +3</w:t>
            </w:r>
            <w:r w:rsidR="004D031B" w:rsidRPr="004D031B">
              <w:rPr>
                <w:lang w:val="en-GB"/>
              </w:rPr>
              <w:t xml:space="preserve">0 210 529 4771 </w:t>
            </w:r>
          </w:p>
          <w:p w:rsidR="00754E78" w:rsidRPr="004D031B" w:rsidRDefault="00754E78" w:rsidP="00754E78">
            <w:pPr>
              <w:spacing w:line="360" w:lineRule="auto"/>
              <w:jc w:val="both"/>
              <w:rPr>
                <w:rStyle w:val="Hyperlink"/>
                <w:lang w:val="en-GB"/>
              </w:rPr>
            </w:pPr>
            <w:r w:rsidRPr="00BE0279">
              <w:rPr>
                <w:lang w:val="en-GB"/>
              </w:rPr>
              <w:t xml:space="preserve">Email: </w:t>
            </w:r>
            <w:hyperlink r:id="rId8" w:history="1">
              <w:r w:rsidR="004D031B" w:rsidRPr="007A024C">
                <w:rPr>
                  <w:rStyle w:val="Hyperlink"/>
                  <w:lang w:val="en-GB"/>
                </w:rPr>
                <w:t>egiannakis@aua.gr</w:t>
              </w:r>
            </w:hyperlink>
            <w:r w:rsidR="004D031B">
              <w:rPr>
                <w:lang w:val="en-GB"/>
              </w:rPr>
              <w:t xml:space="preserve"> </w:t>
            </w:r>
          </w:p>
        </w:tc>
      </w:tr>
    </w:tbl>
    <w:p w:rsidR="0079189A" w:rsidRPr="004D031B" w:rsidRDefault="0079189A" w:rsidP="00C32A95">
      <w:pPr>
        <w:spacing w:after="60" w:line="480" w:lineRule="auto"/>
        <w:jc w:val="both"/>
        <w:rPr>
          <w:b/>
          <w:sz w:val="26"/>
          <w:szCs w:val="26"/>
          <w:lang w:val="en-GB"/>
        </w:rPr>
      </w:pPr>
    </w:p>
    <w:p w:rsidR="000444FC" w:rsidRPr="00FE4524" w:rsidRDefault="00BE0279" w:rsidP="00FE4524">
      <w:pPr>
        <w:spacing w:after="60"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Σπουδές </w:t>
      </w:r>
    </w:p>
    <w:p w:rsidR="00BE0279" w:rsidRPr="00BE0279" w:rsidRDefault="00BE0279" w:rsidP="00FE4524">
      <w:pPr>
        <w:spacing w:after="60" w:line="360" w:lineRule="auto"/>
        <w:jc w:val="both"/>
        <w:rPr>
          <w:bCs/>
        </w:rPr>
      </w:pPr>
      <w:r>
        <w:rPr>
          <w:u w:val="single"/>
        </w:rPr>
        <w:t xml:space="preserve">Βασικές </w:t>
      </w:r>
      <w:r w:rsidR="00911740">
        <w:rPr>
          <w:u w:val="single"/>
        </w:rPr>
        <w:t>Σ</w:t>
      </w:r>
      <w:r>
        <w:rPr>
          <w:u w:val="single"/>
        </w:rPr>
        <w:t>πουδές</w:t>
      </w:r>
      <w:r>
        <w:t xml:space="preserve">: </w:t>
      </w:r>
    </w:p>
    <w:p w:rsidR="000444FC" w:rsidRDefault="00DB3907" w:rsidP="008D2D45">
      <w:pPr>
        <w:numPr>
          <w:ilvl w:val="0"/>
          <w:numId w:val="15"/>
        </w:numPr>
        <w:spacing w:before="120" w:line="360" w:lineRule="auto"/>
        <w:jc w:val="both"/>
      </w:pPr>
      <w:r>
        <w:t>Πανεπιστημιακές Σπουδές (5ετούς φοίτησης)</w:t>
      </w:r>
      <w:r w:rsidR="0079189A">
        <w:t xml:space="preserve"> (2004)</w:t>
      </w:r>
      <w:r w:rsidR="009B2D45">
        <w:t>:</w:t>
      </w:r>
      <w:r>
        <w:t xml:space="preserve"> Γεωπονικό Πανεπιστήμιο Αθηνών, Τμήμα Αγρο</w:t>
      </w:r>
      <w:r w:rsidR="000444FC">
        <w:t>τικής Οικονομίας και Ανάπτυξης</w:t>
      </w:r>
      <w:r w:rsidR="00911740">
        <w:t>. Βαθμός: Λίαν Καλώς (7.33)</w:t>
      </w:r>
    </w:p>
    <w:p w:rsidR="00DB3907" w:rsidRDefault="00731E84" w:rsidP="008D2D45">
      <w:pPr>
        <w:numPr>
          <w:ilvl w:val="0"/>
          <w:numId w:val="15"/>
        </w:numPr>
        <w:spacing w:before="120" w:line="360" w:lineRule="auto"/>
        <w:jc w:val="both"/>
      </w:pPr>
      <w:r w:rsidRPr="00731E84">
        <w:rPr>
          <w:bCs/>
        </w:rPr>
        <w:t>Μεταπτυχιακό</w:t>
      </w:r>
      <w:r>
        <w:t xml:space="preserve"> Δίπλωμα </w:t>
      </w:r>
      <w:r w:rsidR="00DB3907">
        <w:t>(1,5ετούς φοίτησης)</w:t>
      </w:r>
      <w:r w:rsidR="0079189A">
        <w:t xml:space="preserve"> (2006)</w:t>
      </w:r>
      <w:r w:rsidR="009B2D45">
        <w:t>:</w:t>
      </w:r>
      <w:r w:rsidR="00DB3907">
        <w:t xml:space="preserve"> Γεωπονικό Πανεπιστήμιο Αθηνών, Τμήμα Αγροτικής Οι</w:t>
      </w:r>
      <w:r>
        <w:t>κονομίας και Ανάπτυξης, Π.Μ.Σ. ‘</w:t>
      </w:r>
      <w:r w:rsidR="00DB3907">
        <w:t>Ολοκληρωμένη Ανάπτυξη και Διαχείριση του Αγροτικού Χώρου</w:t>
      </w:r>
      <w:r>
        <w:t>’</w:t>
      </w:r>
      <w:r w:rsidR="00911740">
        <w:t>. Βαθμός: Άριστα (8.96)</w:t>
      </w:r>
    </w:p>
    <w:p w:rsidR="00356E68" w:rsidRPr="00911740" w:rsidRDefault="00731E84" w:rsidP="008D2D45">
      <w:pPr>
        <w:numPr>
          <w:ilvl w:val="0"/>
          <w:numId w:val="15"/>
        </w:numPr>
        <w:spacing w:before="120" w:line="360" w:lineRule="auto"/>
        <w:jc w:val="both"/>
        <w:rPr>
          <w:b/>
        </w:rPr>
      </w:pPr>
      <w:r>
        <w:t xml:space="preserve">Διδακτορικό Δίπλωμα (2011): Γεωπονικό Πανεπιστήμιο Αθηνών, Τμήμα Αγροτικής Οικονομίας και Ανάπτυξης. </w:t>
      </w:r>
      <w:r w:rsidR="00911740">
        <w:t xml:space="preserve">Θέμα Διδακτορικής Διατριβής: </w:t>
      </w:r>
      <w:r w:rsidR="00356E68" w:rsidRPr="00356E68">
        <w:rPr>
          <w:i/>
        </w:rPr>
        <w:t>«Πολυλειτουργική Γεωργία και Αγροτική Ανάπτυξη»</w:t>
      </w:r>
    </w:p>
    <w:p w:rsidR="00731E84" w:rsidRDefault="00731E84" w:rsidP="00911740">
      <w:pPr>
        <w:spacing w:before="120" w:line="360" w:lineRule="auto"/>
        <w:jc w:val="both"/>
        <w:rPr>
          <w:b/>
        </w:rPr>
      </w:pPr>
    </w:p>
    <w:p w:rsidR="00911740" w:rsidRPr="00911740" w:rsidRDefault="00911740" w:rsidP="00911740">
      <w:pPr>
        <w:spacing w:before="120" w:line="360" w:lineRule="auto"/>
        <w:jc w:val="both"/>
        <w:rPr>
          <w:u w:val="single"/>
        </w:rPr>
      </w:pPr>
      <w:r w:rsidRPr="00911740">
        <w:rPr>
          <w:u w:val="single"/>
        </w:rPr>
        <w:t xml:space="preserve">Πρόσθετη Κατάρτιση </w:t>
      </w:r>
      <w:r>
        <w:rPr>
          <w:u w:val="single"/>
        </w:rPr>
        <w:t>–</w:t>
      </w:r>
      <w:r w:rsidRPr="00911740">
        <w:rPr>
          <w:u w:val="single"/>
        </w:rPr>
        <w:t xml:space="preserve"> Επιμόρφωση</w:t>
      </w:r>
      <w:r w:rsidRPr="00911740">
        <w:t>:</w:t>
      </w:r>
    </w:p>
    <w:p w:rsidR="001C1BD6" w:rsidRPr="0048362D" w:rsidRDefault="00AB2655" w:rsidP="00A31B18">
      <w:pPr>
        <w:numPr>
          <w:ilvl w:val="0"/>
          <w:numId w:val="15"/>
        </w:numPr>
        <w:spacing w:line="360" w:lineRule="auto"/>
        <w:jc w:val="both"/>
      </w:pPr>
      <w:r>
        <w:lastRenderedPageBreak/>
        <w:t>Παρακολούθηση</w:t>
      </w:r>
      <w:r w:rsidRPr="0048362D">
        <w:t xml:space="preserve"> </w:t>
      </w:r>
      <w:r>
        <w:t>καλοκαιρινού</w:t>
      </w:r>
      <w:r w:rsidRPr="0048362D">
        <w:t xml:space="preserve"> </w:t>
      </w:r>
      <w:r>
        <w:t>σεμιναρίου</w:t>
      </w:r>
      <w:r w:rsidRPr="0048362D">
        <w:t xml:space="preserve">: </w:t>
      </w:r>
      <w:r w:rsidRPr="0048362D">
        <w:rPr>
          <w:i/>
        </w:rPr>
        <w:t>‘</w:t>
      </w:r>
      <w:r w:rsidR="001C1BD6" w:rsidRPr="00AB2655">
        <w:rPr>
          <w:i/>
          <w:lang w:val="en-GB"/>
        </w:rPr>
        <w:t>International</w:t>
      </w:r>
      <w:r w:rsidR="001C1BD6" w:rsidRPr="0048362D">
        <w:rPr>
          <w:i/>
        </w:rPr>
        <w:t xml:space="preserve"> </w:t>
      </w:r>
      <w:r w:rsidR="001C1BD6" w:rsidRPr="00AB2655">
        <w:rPr>
          <w:i/>
          <w:lang w:val="en-GB"/>
        </w:rPr>
        <w:t>Comparative</w:t>
      </w:r>
      <w:r w:rsidR="001C1BD6" w:rsidRPr="0048362D">
        <w:rPr>
          <w:i/>
        </w:rPr>
        <w:t xml:space="preserve"> </w:t>
      </w:r>
      <w:r w:rsidR="001C1BD6" w:rsidRPr="00AB2655">
        <w:rPr>
          <w:i/>
          <w:lang w:val="en-GB"/>
        </w:rPr>
        <w:t>Rural</w:t>
      </w:r>
      <w:r w:rsidR="001C1BD6" w:rsidRPr="0048362D">
        <w:rPr>
          <w:i/>
        </w:rPr>
        <w:t xml:space="preserve"> </w:t>
      </w:r>
      <w:r w:rsidR="001C1BD6" w:rsidRPr="00AB2655">
        <w:rPr>
          <w:i/>
          <w:lang w:val="en-GB"/>
        </w:rPr>
        <w:t>Policy</w:t>
      </w:r>
      <w:r w:rsidR="001C1BD6" w:rsidRPr="0048362D">
        <w:rPr>
          <w:i/>
        </w:rPr>
        <w:t xml:space="preserve"> </w:t>
      </w:r>
      <w:r w:rsidR="001C1BD6" w:rsidRPr="00AB2655">
        <w:rPr>
          <w:i/>
          <w:lang w:val="en-GB"/>
        </w:rPr>
        <w:t>Studies</w:t>
      </w:r>
      <w:r w:rsidRPr="0048362D">
        <w:rPr>
          <w:i/>
        </w:rPr>
        <w:t>’</w:t>
      </w:r>
      <w:r w:rsidR="001C1BD6" w:rsidRPr="0048362D">
        <w:t xml:space="preserve">, </w:t>
      </w:r>
      <w:proofErr w:type="spellStart"/>
      <w:r w:rsidR="001C1BD6" w:rsidRPr="00DE13E8">
        <w:rPr>
          <w:lang w:val="en-GB"/>
        </w:rPr>
        <w:t>Universitat</w:t>
      </w:r>
      <w:proofErr w:type="spellEnd"/>
      <w:r w:rsidR="001C1BD6" w:rsidRPr="0048362D">
        <w:t xml:space="preserve"> </w:t>
      </w:r>
      <w:proofErr w:type="spellStart"/>
      <w:r w:rsidR="001C1BD6" w:rsidRPr="00DE13E8">
        <w:rPr>
          <w:lang w:val="en-GB"/>
        </w:rPr>
        <w:t>Aut</w:t>
      </w:r>
      <w:proofErr w:type="spellEnd"/>
      <w:r w:rsidR="001C1BD6" w:rsidRPr="0048362D">
        <w:t>ò</w:t>
      </w:r>
      <w:proofErr w:type="spellStart"/>
      <w:r w:rsidR="001C1BD6" w:rsidRPr="00DE13E8">
        <w:rPr>
          <w:lang w:val="en-GB"/>
        </w:rPr>
        <w:t>noma</w:t>
      </w:r>
      <w:proofErr w:type="spellEnd"/>
      <w:r w:rsidR="001C1BD6" w:rsidRPr="0048362D">
        <w:t xml:space="preserve"> </w:t>
      </w:r>
      <w:r w:rsidR="001C1BD6" w:rsidRPr="00DE13E8">
        <w:rPr>
          <w:lang w:val="en-GB"/>
        </w:rPr>
        <w:t>de</w:t>
      </w:r>
      <w:r w:rsidR="001C1BD6" w:rsidRPr="0048362D">
        <w:t xml:space="preserve"> </w:t>
      </w:r>
      <w:r w:rsidR="001C1BD6" w:rsidRPr="00DE13E8">
        <w:rPr>
          <w:lang w:val="en-GB"/>
        </w:rPr>
        <w:t>Barcelona</w:t>
      </w:r>
      <w:r w:rsidR="001C1BD6" w:rsidRPr="0048362D">
        <w:t>,</w:t>
      </w:r>
      <w:r w:rsidRPr="0048362D">
        <w:t xml:space="preserve"> </w:t>
      </w:r>
      <w:r>
        <w:t>Καταλονία</w:t>
      </w:r>
      <w:r w:rsidRPr="0048362D">
        <w:t xml:space="preserve">, </w:t>
      </w:r>
      <w:r>
        <w:t>Ισπανία</w:t>
      </w:r>
      <w:r w:rsidRPr="0048362D">
        <w:t xml:space="preserve"> </w:t>
      </w:r>
      <w:r w:rsidR="001C1BD6" w:rsidRPr="0048362D">
        <w:t>(</w:t>
      </w:r>
      <w:r>
        <w:t>Ιούνιος</w:t>
      </w:r>
      <w:r w:rsidRPr="0048362D">
        <w:t>-</w:t>
      </w:r>
      <w:r>
        <w:t>Ιούλιος</w:t>
      </w:r>
      <w:r w:rsidRPr="0048362D">
        <w:t xml:space="preserve"> </w:t>
      </w:r>
      <w:r w:rsidR="001C1BD6" w:rsidRPr="0048362D">
        <w:t>2007)</w:t>
      </w:r>
    </w:p>
    <w:p w:rsidR="009548C1" w:rsidRPr="00D51919" w:rsidRDefault="009548C1" w:rsidP="009548C1">
      <w:pPr>
        <w:numPr>
          <w:ilvl w:val="0"/>
          <w:numId w:val="15"/>
        </w:numPr>
        <w:spacing w:line="360" w:lineRule="auto"/>
        <w:jc w:val="both"/>
        <w:rPr>
          <w:lang w:val="en-US"/>
        </w:rPr>
      </w:pPr>
      <w:r>
        <w:t>Παρακολούθηση</w:t>
      </w:r>
      <w:r w:rsidRPr="009548C1">
        <w:rPr>
          <w:lang w:val="en-GB"/>
        </w:rPr>
        <w:t xml:space="preserve"> </w:t>
      </w:r>
      <w:r>
        <w:t>σεμιναρίου</w:t>
      </w:r>
      <w:r w:rsidRPr="009548C1">
        <w:rPr>
          <w:lang w:val="en-GB"/>
        </w:rPr>
        <w:t xml:space="preserve">: </w:t>
      </w:r>
      <w:r w:rsidRPr="009548C1">
        <w:rPr>
          <w:i/>
          <w:lang w:val="en-GB"/>
        </w:rPr>
        <w:t>‘Advanced Bio-Economic Modelling’</w:t>
      </w:r>
      <w:r w:rsidRPr="00D51919">
        <w:rPr>
          <w:lang w:val="en-GB"/>
        </w:rPr>
        <w:t xml:space="preserve">, Wageningen University and Research, </w:t>
      </w:r>
      <w:proofErr w:type="spellStart"/>
      <w:r w:rsidRPr="00D51919">
        <w:rPr>
          <w:lang w:val="en-GB"/>
        </w:rPr>
        <w:t>Mansholt</w:t>
      </w:r>
      <w:proofErr w:type="spellEnd"/>
      <w:r w:rsidRPr="00D51919">
        <w:rPr>
          <w:lang w:val="en-GB"/>
        </w:rPr>
        <w:t xml:space="preserve"> Graduate School of Social Sciences, </w:t>
      </w:r>
      <w:r w:rsidR="00D52E3F">
        <w:t>Ολλανδία</w:t>
      </w:r>
      <w:r w:rsidR="00D52E3F" w:rsidRPr="00D52E3F">
        <w:rPr>
          <w:lang w:val="en-GB"/>
        </w:rPr>
        <w:t xml:space="preserve"> </w:t>
      </w:r>
      <w:r w:rsidRPr="00D51919">
        <w:rPr>
          <w:lang w:val="en-GB"/>
        </w:rPr>
        <w:t>(</w:t>
      </w:r>
      <w:r w:rsidR="00D52E3F">
        <w:t>Νοέμβριος</w:t>
      </w:r>
      <w:r w:rsidR="00D52E3F" w:rsidRPr="00D52E3F">
        <w:rPr>
          <w:lang w:val="en-GB"/>
        </w:rPr>
        <w:t xml:space="preserve"> </w:t>
      </w:r>
      <w:r w:rsidRPr="00D51919">
        <w:rPr>
          <w:lang w:val="en-GB"/>
        </w:rPr>
        <w:t>2009)</w:t>
      </w:r>
    </w:p>
    <w:p w:rsidR="00D51919" w:rsidRPr="001C1BD6" w:rsidRDefault="00D51919" w:rsidP="00D51919">
      <w:pPr>
        <w:numPr>
          <w:ilvl w:val="0"/>
          <w:numId w:val="15"/>
        </w:numPr>
        <w:spacing w:line="360" w:lineRule="auto"/>
        <w:jc w:val="both"/>
        <w:rPr>
          <w:lang w:val="en-US"/>
        </w:rPr>
      </w:pPr>
      <w:r>
        <w:t>Παρακολούθηση</w:t>
      </w:r>
      <w:r w:rsidRPr="00D51919">
        <w:rPr>
          <w:lang w:val="en-GB"/>
        </w:rPr>
        <w:t xml:space="preserve"> </w:t>
      </w:r>
      <w:r>
        <w:t>σεμιναρίου</w:t>
      </w:r>
      <w:r w:rsidRPr="00D51919">
        <w:rPr>
          <w:lang w:val="en-GB"/>
        </w:rPr>
        <w:t xml:space="preserve">: </w:t>
      </w:r>
      <w:r w:rsidRPr="00D51919">
        <w:rPr>
          <w:i/>
          <w:lang w:val="en-GB"/>
        </w:rPr>
        <w:t>‘Theory and Application of Cost-Benefit Analysis’</w:t>
      </w:r>
      <w:r>
        <w:rPr>
          <w:lang w:val="en-GB"/>
        </w:rPr>
        <w:t>, Mediterranean Agronomic Institute of Chania (</w:t>
      </w:r>
      <w:proofErr w:type="spellStart"/>
      <w:r>
        <w:rPr>
          <w:lang w:val="en-GB"/>
        </w:rPr>
        <w:t>MAICh</w:t>
      </w:r>
      <w:proofErr w:type="spellEnd"/>
      <w:r>
        <w:rPr>
          <w:lang w:val="en-GB"/>
        </w:rPr>
        <w:t>), Business Economics and Management Program,</w:t>
      </w:r>
      <w:r w:rsidR="009548C1" w:rsidRPr="009548C1">
        <w:rPr>
          <w:lang w:val="en-GB"/>
        </w:rPr>
        <w:t xml:space="preserve"> </w:t>
      </w:r>
      <w:r w:rsidR="009548C1">
        <w:t>Χανιά</w:t>
      </w:r>
      <w:r w:rsidR="009548C1" w:rsidRPr="009548C1">
        <w:rPr>
          <w:lang w:val="en-GB"/>
        </w:rPr>
        <w:t xml:space="preserve">, </w:t>
      </w:r>
      <w:r w:rsidR="009548C1">
        <w:t>Ελλάδα</w:t>
      </w:r>
      <w:r w:rsidR="009548C1" w:rsidRPr="009548C1">
        <w:rPr>
          <w:lang w:val="en-GB"/>
        </w:rPr>
        <w:t xml:space="preserve"> </w:t>
      </w:r>
      <w:r>
        <w:rPr>
          <w:lang w:val="en-GB"/>
        </w:rPr>
        <w:t>(</w:t>
      </w:r>
      <w:r w:rsidR="009548C1">
        <w:t>Φεβρουάριος</w:t>
      </w:r>
      <w:r w:rsidR="009548C1" w:rsidRPr="009548C1">
        <w:rPr>
          <w:lang w:val="en-GB"/>
        </w:rPr>
        <w:t xml:space="preserve"> </w:t>
      </w:r>
      <w:r>
        <w:rPr>
          <w:lang w:val="en-GB"/>
        </w:rPr>
        <w:t>2010)</w:t>
      </w:r>
    </w:p>
    <w:p w:rsidR="00832B22" w:rsidRPr="002A48BD" w:rsidRDefault="00832B22" w:rsidP="00832B22">
      <w:pPr>
        <w:numPr>
          <w:ilvl w:val="0"/>
          <w:numId w:val="15"/>
        </w:numPr>
        <w:spacing w:line="360" w:lineRule="auto"/>
        <w:jc w:val="both"/>
        <w:rPr>
          <w:lang w:val="en-US"/>
        </w:rPr>
      </w:pPr>
      <w:r>
        <w:t>Παρακολούθηση</w:t>
      </w:r>
      <w:r w:rsidRPr="002A48BD">
        <w:rPr>
          <w:lang w:val="en-GB"/>
        </w:rPr>
        <w:t xml:space="preserve"> </w:t>
      </w:r>
      <w:r>
        <w:t>σεμιναρίου</w:t>
      </w:r>
      <w:r w:rsidRPr="002A48BD">
        <w:rPr>
          <w:lang w:val="en-GB"/>
        </w:rPr>
        <w:t>:</w:t>
      </w:r>
      <w:r w:rsidRPr="00832B22">
        <w:rPr>
          <w:lang w:val="en-GB"/>
        </w:rPr>
        <w:t xml:space="preserve"> </w:t>
      </w:r>
      <w:r w:rsidRPr="00832B22">
        <w:rPr>
          <w:i/>
          <w:lang w:val="en-GB"/>
        </w:rPr>
        <w:t>‘Computable General Equilibrium Models for Environmental Assessment’</w:t>
      </w:r>
      <w:r w:rsidRPr="00832B22">
        <w:rPr>
          <w:lang w:val="en-GB"/>
        </w:rPr>
        <w:t xml:space="preserve">, </w:t>
      </w:r>
      <w:r w:rsidRPr="009A25EB">
        <w:rPr>
          <w:lang w:val="en-GB"/>
        </w:rPr>
        <w:t xml:space="preserve">Bocconi University, </w:t>
      </w:r>
      <w:r>
        <w:t>Μιλάνο</w:t>
      </w:r>
      <w:r>
        <w:rPr>
          <w:lang w:val="en-GB"/>
        </w:rPr>
        <w:t xml:space="preserve">, </w:t>
      </w:r>
      <w:r>
        <w:t>Ιταλία</w:t>
      </w:r>
      <w:r w:rsidRPr="00832B22">
        <w:rPr>
          <w:lang w:val="en-GB"/>
        </w:rPr>
        <w:t xml:space="preserve"> (</w:t>
      </w:r>
      <w:r>
        <w:t>Σεπτέμβριος</w:t>
      </w:r>
      <w:r w:rsidRPr="00832B22">
        <w:rPr>
          <w:lang w:val="en-US"/>
        </w:rPr>
        <w:t xml:space="preserve"> 2016</w:t>
      </w:r>
      <w:r w:rsidRPr="00832B22">
        <w:rPr>
          <w:lang w:val="en-GB"/>
        </w:rPr>
        <w:t>)</w:t>
      </w:r>
    </w:p>
    <w:p w:rsidR="002A48BD" w:rsidRPr="002A48BD" w:rsidRDefault="002A48BD" w:rsidP="002A48BD">
      <w:pPr>
        <w:numPr>
          <w:ilvl w:val="0"/>
          <w:numId w:val="15"/>
        </w:numPr>
        <w:spacing w:line="360" w:lineRule="auto"/>
        <w:jc w:val="both"/>
        <w:rPr>
          <w:lang w:val="en-GB"/>
        </w:rPr>
      </w:pPr>
      <w:r>
        <w:t>Παρακολούθηση</w:t>
      </w:r>
      <w:r w:rsidRPr="002A48BD">
        <w:rPr>
          <w:lang w:val="en-GB"/>
        </w:rPr>
        <w:t xml:space="preserve"> </w:t>
      </w:r>
      <w:r>
        <w:t>σεμιναρίου</w:t>
      </w:r>
      <w:r w:rsidRPr="002A48BD">
        <w:rPr>
          <w:lang w:val="en-GB"/>
        </w:rPr>
        <w:t xml:space="preserve">: </w:t>
      </w:r>
      <w:r w:rsidRPr="002A48BD">
        <w:rPr>
          <w:i/>
          <w:lang w:val="en-GB"/>
        </w:rPr>
        <w:t>‘Economics of Sustainable Water Management in Accordance to the Water Framework Directive (WFD), the Millennium Ecosystems Assessment (MEA) and Sustainable Development Goals of UN Agenda 2030’</w:t>
      </w:r>
      <w:r w:rsidRPr="002A48BD">
        <w:rPr>
          <w:lang w:val="en-GB"/>
        </w:rPr>
        <w:t xml:space="preserve">, Ερευνητικό Κέντρο </w:t>
      </w:r>
      <w:r>
        <w:t>Α</w:t>
      </w:r>
      <w:r w:rsidR="00832B22">
        <w:t>θηνά</w:t>
      </w:r>
      <w:r w:rsidR="00832B22" w:rsidRPr="00832B22">
        <w:rPr>
          <w:lang w:val="en-GB"/>
        </w:rPr>
        <w:t xml:space="preserve">, </w:t>
      </w:r>
      <w:r w:rsidR="00832B22">
        <w:t>Ελλάδα</w:t>
      </w:r>
      <w:r w:rsidR="00832B22" w:rsidRPr="00832B22">
        <w:rPr>
          <w:lang w:val="en-GB"/>
        </w:rPr>
        <w:t xml:space="preserve"> (</w:t>
      </w:r>
      <w:r w:rsidR="00832B22">
        <w:t>Φεβρουάριος</w:t>
      </w:r>
      <w:r w:rsidR="00832B22" w:rsidRPr="00832B22">
        <w:rPr>
          <w:lang w:val="en-GB"/>
        </w:rPr>
        <w:t xml:space="preserve"> 2018) </w:t>
      </w:r>
      <w:r w:rsidRPr="002A48BD">
        <w:rPr>
          <w:lang w:val="en-GB"/>
        </w:rPr>
        <w:t xml:space="preserve"> </w:t>
      </w:r>
    </w:p>
    <w:p w:rsidR="002A48BD" w:rsidRPr="002A48BD" w:rsidRDefault="002A48BD" w:rsidP="002A48BD">
      <w:pPr>
        <w:numPr>
          <w:ilvl w:val="0"/>
          <w:numId w:val="15"/>
        </w:numPr>
        <w:spacing w:line="360" w:lineRule="auto"/>
        <w:jc w:val="both"/>
        <w:rPr>
          <w:lang w:val="en-US"/>
        </w:rPr>
      </w:pPr>
      <w:r>
        <w:t>Παρακολούθηση</w:t>
      </w:r>
      <w:r w:rsidRPr="002A48BD">
        <w:rPr>
          <w:lang w:val="en-GB"/>
        </w:rPr>
        <w:t xml:space="preserve"> </w:t>
      </w:r>
      <w:r>
        <w:t>σεμιναρίου</w:t>
      </w:r>
      <w:r w:rsidRPr="002A48BD">
        <w:rPr>
          <w:lang w:val="en-GB"/>
        </w:rPr>
        <w:t xml:space="preserve">: </w:t>
      </w:r>
      <w:r w:rsidRPr="002A48BD">
        <w:rPr>
          <w:i/>
          <w:lang w:val="en-GB"/>
        </w:rPr>
        <w:t>‘Training on Common Agricultural Policy Regional Impact (CAPRI) model’</w:t>
      </w:r>
      <w:r>
        <w:rPr>
          <w:lang w:val="en-GB"/>
        </w:rPr>
        <w:t xml:space="preserve">, Joint Research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, </w:t>
      </w:r>
      <w:r>
        <w:t>Σεβίλλη</w:t>
      </w:r>
      <w:r w:rsidRPr="002A48BD">
        <w:rPr>
          <w:lang w:val="en-GB"/>
        </w:rPr>
        <w:t xml:space="preserve">, </w:t>
      </w:r>
      <w:r>
        <w:t>Ισπανία</w:t>
      </w:r>
      <w:r>
        <w:rPr>
          <w:lang w:val="en-GB"/>
        </w:rPr>
        <w:t xml:space="preserve"> (</w:t>
      </w:r>
      <w:r>
        <w:t>Νοέμβριος</w:t>
      </w:r>
      <w:r w:rsidRPr="002A48BD">
        <w:rPr>
          <w:lang w:val="en-GB"/>
        </w:rPr>
        <w:t xml:space="preserve"> 2019) </w:t>
      </w:r>
    </w:p>
    <w:p w:rsidR="007F5A82" w:rsidRDefault="007F5A82" w:rsidP="00C32A95">
      <w:pPr>
        <w:spacing w:line="480" w:lineRule="auto"/>
        <w:jc w:val="both"/>
        <w:rPr>
          <w:lang w:val="en-US"/>
        </w:rPr>
      </w:pPr>
    </w:p>
    <w:p w:rsidR="00FF766B" w:rsidRPr="00FF766B" w:rsidRDefault="004D031B" w:rsidP="00FF766B">
      <w:pPr>
        <w:spacing w:after="60" w:line="480" w:lineRule="auto"/>
        <w:jc w:val="both"/>
        <w:rPr>
          <w:b/>
          <w:sz w:val="26"/>
          <w:szCs w:val="26"/>
          <w:lang w:val="en-GB"/>
        </w:rPr>
      </w:pPr>
      <w:r>
        <w:rPr>
          <w:b/>
          <w:sz w:val="26"/>
          <w:szCs w:val="26"/>
        </w:rPr>
        <w:t>Τρέχουσα Εργασιακή Κατάσταση</w:t>
      </w:r>
    </w:p>
    <w:p w:rsidR="003D0B6C" w:rsidRPr="00FF766B" w:rsidRDefault="004D031B" w:rsidP="00DA6CA5">
      <w:pPr>
        <w:numPr>
          <w:ilvl w:val="0"/>
          <w:numId w:val="39"/>
        </w:numPr>
        <w:spacing w:line="360" w:lineRule="auto"/>
        <w:jc w:val="both"/>
      </w:pPr>
      <w:r>
        <w:t>Επίκουρος Καθηγητής, Τμήμα Αγροτικής Οικονομίας και Ανάπτυξης, Γεωπονικό Πανεπιστήμιο Αθηνών</w:t>
      </w:r>
    </w:p>
    <w:p w:rsidR="00FF766B" w:rsidRPr="00FF766B" w:rsidRDefault="00FF766B" w:rsidP="00C32A95">
      <w:pPr>
        <w:spacing w:line="480" w:lineRule="auto"/>
        <w:jc w:val="both"/>
        <w:rPr>
          <w:b/>
          <w:sz w:val="26"/>
          <w:szCs w:val="26"/>
        </w:rPr>
      </w:pPr>
    </w:p>
    <w:p w:rsidR="009B2D45" w:rsidRPr="00041987" w:rsidRDefault="009B2D45" w:rsidP="00041987">
      <w:pPr>
        <w:spacing w:after="60" w:line="480" w:lineRule="auto"/>
        <w:jc w:val="both"/>
        <w:rPr>
          <w:b/>
          <w:sz w:val="26"/>
          <w:szCs w:val="26"/>
        </w:rPr>
      </w:pPr>
      <w:r w:rsidRPr="00041987">
        <w:rPr>
          <w:b/>
          <w:sz w:val="26"/>
          <w:szCs w:val="26"/>
        </w:rPr>
        <w:t>Ξένες Γλώσσες</w:t>
      </w:r>
    </w:p>
    <w:p w:rsidR="00DB3907" w:rsidRPr="00CC27D8" w:rsidRDefault="00C04439" w:rsidP="008D2D45">
      <w:pPr>
        <w:numPr>
          <w:ilvl w:val="0"/>
          <w:numId w:val="15"/>
        </w:numPr>
        <w:spacing w:line="360" w:lineRule="auto"/>
        <w:jc w:val="both"/>
        <w:rPr>
          <w:lang w:val="en-US"/>
        </w:rPr>
      </w:pPr>
      <w:r>
        <w:t>Πολύ</w:t>
      </w:r>
      <w:r w:rsidRPr="00C04439">
        <w:rPr>
          <w:lang w:val="en-US"/>
        </w:rPr>
        <w:t xml:space="preserve"> </w:t>
      </w:r>
      <w:r>
        <w:t>καλή</w:t>
      </w:r>
      <w:r w:rsidRPr="00C04439">
        <w:rPr>
          <w:lang w:val="en-US"/>
        </w:rPr>
        <w:t xml:space="preserve"> </w:t>
      </w:r>
      <w:r>
        <w:t>γνώση</w:t>
      </w:r>
      <w:r w:rsidRPr="00C04439">
        <w:rPr>
          <w:lang w:val="en-US"/>
        </w:rPr>
        <w:t xml:space="preserve"> </w:t>
      </w:r>
      <w:r>
        <w:t>της</w:t>
      </w:r>
      <w:r w:rsidRPr="00C04439">
        <w:rPr>
          <w:lang w:val="en-US"/>
        </w:rPr>
        <w:t xml:space="preserve"> </w:t>
      </w:r>
      <w:r>
        <w:t>Αγγλικής</w:t>
      </w:r>
      <w:r w:rsidRPr="00C04439">
        <w:rPr>
          <w:lang w:val="en-US"/>
        </w:rPr>
        <w:t xml:space="preserve"> (</w:t>
      </w:r>
      <w:r w:rsidR="004C7E6D">
        <w:t>Δίπλωμα</w:t>
      </w:r>
      <w:r w:rsidRPr="00C04439">
        <w:rPr>
          <w:lang w:val="en-US"/>
        </w:rPr>
        <w:t xml:space="preserve"> </w:t>
      </w:r>
      <w:r>
        <w:rPr>
          <w:lang w:val="en-US"/>
        </w:rPr>
        <w:t>P</w:t>
      </w:r>
      <w:r w:rsidR="00DB3907">
        <w:rPr>
          <w:lang w:val="en-US"/>
        </w:rPr>
        <w:t>ROFICIENCY</w:t>
      </w:r>
      <w:r w:rsidRPr="00C04439">
        <w:rPr>
          <w:lang w:val="en-US"/>
        </w:rPr>
        <w:t xml:space="preserve"> </w:t>
      </w:r>
      <w:r>
        <w:rPr>
          <w:lang w:val="en-US"/>
        </w:rPr>
        <w:t xml:space="preserve">of University of Michigan </w:t>
      </w:r>
      <w:r>
        <w:t>και</w:t>
      </w:r>
      <w:r w:rsidRPr="00C04439">
        <w:rPr>
          <w:lang w:val="en-US"/>
        </w:rPr>
        <w:t xml:space="preserve"> </w:t>
      </w:r>
      <w:r>
        <w:rPr>
          <w:lang w:val="en-US"/>
        </w:rPr>
        <w:t>TOEFL</w:t>
      </w:r>
      <w:r w:rsidRPr="00C04439">
        <w:rPr>
          <w:lang w:val="en-US"/>
        </w:rPr>
        <w:t>)</w:t>
      </w:r>
      <w:r w:rsidR="00DB3907">
        <w:rPr>
          <w:lang w:val="en-US"/>
        </w:rPr>
        <w:t>.</w:t>
      </w:r>
    </w:p>
    <w:p w:rsidR="009B2D45" w:rsidRDefault="009B2D45" w:rsidP="00C32A95">
      <w:pPr>
        <w:spacing w:line="480" w:lineRule="auto"/>
        <w:ind w:left="142"/>
        <w:jc w:val="both"/>
        <w:rPr>
          <w:lang w:val="en-US"/>
        </w:rPr>
      </w:pPr>
    </w:p>
    <w:p w:rsidR="00FD52B6" w:rsidRPr="00041987" w:rsidRDefault="00041987" w:rsidP="00041987">
      <w:pPr>
        <w:spacing w:after="60"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Δεξιότητες</w:t>
      </w:r>
      <w:r w:rsidR="00FD52B6" w:rsidRPr="00041987">
        <w:rPr>
          <w:b/>
          <w:sz w:val="26"/>
          <w:szCs w:val="26"/>
        </w:rPr>
        <w:t xml:space="preserve"> </w:t>
      </w:r>
    </w:p>
    <w:p w:rsidR="00FD52B6" w:rsidRDefault="00FD52B6" w:rsidP="00045507">
      <w:pPr>
        <w:numPr>
          <w:ilvl w:val="0"/>
          <w:numId w:val="15"/>
        </w:numPr>
        <w:spacing w:before="120" w:line="360" w:lineRule="auto"/>
        <w:jc w:val="both"/>
      </w:pPr>
      <w:r>
        <w:t>Ολοκληρωμένη γνώση και εφαρμογή στατιστικών</w:t>
      </w:r>
      <w:r w:rsidR="00E26FF1">
        <w:t xml:space="preserve"> </w:t>
      </w:r>
      <w:r w:rsidR="00045507">
        <w:t>πακέτων (</w:t>
      </w:r>
      <w:r w:rsidR="00045507" w:rsidRPr="007E6355">
        <w:rPr>
          <w:lang w:val="en-US"/>
        </w:rPr>
        <w:t>SPSS</w:t>
      </w:r>
      <w:r w:rsidR="00045507">
        <w:t xml:space="preserve">), </w:t>
      </w:r>
      <w:r w:rsidR="00E26FF1">
        <w:t>οικονομετρικών</w:t>
      </w:r>
      <w:r>
        <w:t xml:space="preserve"> πακέτων</w:t>
      </w:r>
      <w:r w:rsidR="00045507">
        <w:t xml:space="preserve"> (</w:t>
      </w:r>
      <w:r w:rsidR="00045507">
        <w:rPr>
          <w:lang w:val="en-US"/>
        </w:rPr>
        <w:t>STATA</w:t>
      </w:r>
      <w:r w:rsidR="00045507">
        <w:t>)</w:t>
      </w:r>
      <w:r>
        <w:t>, λογισμικών αριστοποίησης</w:t>
      </w:r>
      <w:r w:rsidR="00045507">
        <w:t xml:space="preserve"> (</w:t>
      </w:r>
      <w:r w:rsidR="00045507">
        <w:rPr>
          <w:lang w:val="en-US"/>
        </w:rPr>
        <w:t>GAMS</w:t>
      </w:r>
      <w:r w:rsidR="00045507">
        <w:t>)</w:t>
      </w:r>
      <w:r>
        <w:t xml:space="preserve"> και </w:t>
      </w:r>
      <w:r w:rsidR="00045507">
        <w:t xml:space="preserve">λογισμικών </w:t>
      </w:r>
      <w:r>
        <w:t>προσομοίωσης</w:t>
      </w:r>
      <w:r w:rsidR="00045507">
        <w:t xml:space="preserve"> δυναμικών συστημάτων</w:t>
      </w:r>
      <w:r w:rsidRPr="009B2D45">
        <w:t xml:space="preserve"> </w:t>
      </w:r>
      <w:r w:rsidR="00045507">
        <w:t>(</w:t>
      </w:r>
      <w:r>
        <w:rPr>
          <w:lang w:val="en-US"/>
        </w:rPr>
        <w:t>STELLA</w:t>
      </w:r>
      <w:r w:rsidR="00045507">
        <w:t>)</w:t>
      </w:r>
    </w:p>
    <w:p w:rsidR="001C1BD6" w:rsidRPr="001C1BD6" w:rsidRDefault="001C1BD6" w:rsidP="00A31F18">
      <w:pPr>
        <w:spacing w:line="480" w:lineRule="auto"/>
        <w:jc w:val="both"/>
        <w:rPr>
          <w:b/>
          <w:u w:val="single"/>
        </w:rPr>
      </w:pPr>
    </w:p>
    <w:p w:rsidR="009679D3" w:rsidRPr="009A0818" w:rsidRDefault="004D0240" w:rsidP="00972442">
      <w:pPr>
        <w:spacing w:after="60" w:line="480" w:lineRule="auto"/>
        <w:jc w:val="both"/>
        <w:rPr>
          <w:b/>
          <w:sz w:val="26"/>
          <w:szCs w:val="26"/>
        </w:rPr>
      </w:pPr>
      <w:r w:rsidRPr="009A0818">
        <w:rPr>
          <w:b/>
          <w:sz w:val="26"/>
          <w:szCs w:val="26"/>
        </w:rPr>
        <w:t>Δ</w:t>
      </w:r>
      <w:r w:rsidR="009A0818">
        <w:rPr>
          <w:b/>
          <w:sz w:val="26"/>
          <w:szCs w:val="26"/>
        </w:rPr>
        <w:t>ιακρίσεις</w:t>
      </w:r>
    </w:p>
    <w:p w:rsidR="004D0240" w:rsidRPr="004D0240" w:rsidRDefault="004D0240" w:rsidP="008D2D45">
      <w:pPr>
        <w:numPr>
          <w:ilvl w:val="0"/>
          <w:numId w:val="15"/>
        </w:numPr>
        <w:spacing w:before="120" w:line="360" w:lineRule="auto"/>
        <w:jc w:val="both"/>
      </w:pPr>
      <w:r w:rsidRPr="004D0240">
        <w:lastRenderedPageBreak/>
        <w:t>Υπ</w:t>
      </w:r>
      <w:r w:rsidR="009679D3">
        <w:t>οτροφία Ι</w:t>
      </w:r>
      <w:r w:rsidR="00E26FF1">
        <w:t xml:space="preserve">δρύματος </w:t>
      </w:r>
      <w:r w:rsidR="009679D3">
        <w:t>Κ</w:t>
      </w:r>
      <w:r w:rsidR="00E26FF1">
        <w:t xml:space="preserve">ρατικών </w:t>
      </w:r>
      <w:r w:rsidR="009679D3">
        <w:t>Υ</w:t>
      </w:r>
      <w:r w:rsidR="00E26FF1">
        <w:t>ποτροφιών Ελλάδας</w:t>
      </w:r>
      <w:r w:rsidR="009679D3">
        <w:t xml:space="preserve"> για εκπόνηση διδακτορικής διατριβής </w:t>
      </w:r>
      <w:r w:rsidR="00E62F61">
        <w:t>(2006-2010)</w:t>
      </w:r>
    </w:p>
    <w:p w:rsidR="004D0240" w:rsidRDefault="004D0240" w:rsidP="008D2D45">
      <w:pPr>
        <w:numPr>
          <w:ilvl w:val="0"/>
          <w:numId w:val="15"/>
        </w:numPr>
        <w:spacing w:before="120" w:line="360" w:lineRule="auto"/>
        <w:jc w:val="both"/>
      </w:pPr>
      <w:r w:rsidRPr="004D0240">
        <w:t>Υπ</w:t>
      </w:r>
      <w:r w:rsidR="009679D3">
        <w:t xml:space="preserve">οτροφία </w:t>
      </w:r>
      <w:r w:rsidRPr="004D0240">
        <w:t>Π.Μ.Σ. «Ολοκληρωμένη Ανάπτυξη και Διαχείριση Αγροτικού Χώρου»</w:t>
      </w:r>
      <w:r w:rsidR="003E1C7B">
        <w:t>, Γεωπονικό Πανεπιστήμιο Αθηνών,</w:t>
      </w:r>
      <w:r w:rsidR="003E1C7B" w:rsidRPr="003E1C7B">
        <w:t xml:space="preserve"> </w:t>
      </w:r>
      <w:r w:rsidR="009679D3">
        <w:t>για το</w:t>
      </w:r>
      <w:r w:rsidRPr="004D0240">
        <w:t xml:space="preserve"> 1</w:t>
      </w:r>
      <w:r w:rsidRPr="00E62F61">
        <w:rPr>
          <w:vertAlign w:val="superscript"/>
        </w:rPr>
        <w:t>ο</w:t>
      </w:r>
      <w:r w:rsidR="00E62F61">
        <w:t xml:space="preserve"> &amp; 2</w:t>
      </w:r>
      <w:r w:rsidR="00E62F61" w:rsidRPr="00E62F61">
        <w:rPr>
          <w:vertAlign w:val="superscript"/>
        </w:rPr>
        <w:t>ο</w:t>
      </w:r>
      <w:r w:rsidR="00E62F61">
        <w:t xml:space="preserve"> </w:t>
      </w:r>
      <w:r w:rsidR="009679D3">
        <w:t>εξάμηνο σπουδών ως φοιτητή</w:t>
      </w:r>
      <w:r w:rsidRPr="004D0240">
        <w:t xml:space="preserve"> με την υψηλότερη απόδοση στην εξέταση των μαθημάτων</w:t>
      </w:r>
      <w:r w:rsidR="00E62F61">
        <w:t xml:space="preserve"> </w:t>
      </w:r>
      <w:r w:rsidR="009679D3">
        <w:t>(2004-2005).</w:t>
      </w:r>
    </w:p>
    <w:p w:rsidR="00E26FF1" w:rsidRDefault="00E26FF1" w:rsidP="00C32A95">
      <w:pPr>
        <w:spacing w:before="120" w:line="480" w:lineRule="auto"/>
        <w:jc w:val="both"/>
      </w:pPr>
    </w:p>
    <w:p w:rsidR="00E26FF1" w:rsidRPr="006B072F" w:rsidRDefault="00E26FF1" w:rsidP="00972442">
      <w:pPr>
        <w:spacing w:after="60" w:line="480" w:lineRule="auto"/>
        <w:jc w:val="both"/>
        <w:rPr>
          <w:b/>
          <w:sz w:val="26"/>
          <w:szCs w:val="26"/>
        </w:rPr>
      </w:pPr>
      <w:r w:rsidRPr="006B072F">
        <w:rPr>
          <w:b/>
          <w:sz w:val="26"/>
          <w:szCs w:val="26"/>
        </w:rPr>
        <w:t xml:space="preserve">Διδακτική Εμπειρία </w:t>
      </w:r>
    </w:p>
    <w:p w:rsidR="00E26FF1" w:rsidRDefault="002E7C3B" w:rsidP="00E26FF1">
      <w:pPr>
        <w:numPr>
          <w:ilvl w:val="0"/>
          <w:numId w:val="18"/>
        </w:numPr>
        <w:spacing w:before="120" w:line="360" w:lineRule="auto"/>
        <w:jc w:val="both"/>
      </w:pPr>
      <w:r>
        <w:rPr>
          <w:b/>
        </w:rPr>
        <w:t>2009</w:t>
      </w:r>
      <w:r w:rsidR="00E26FF1" w:rsidRPr="003D27E5">
        <w:rPr>
          <w:b/>
        </w:rPr>
        <w:t>-2010:</w:t>
      </w:r>
      <w:r w:rsidR="00E26FF1">
        <w:t xml:space="preserve"> Ε</w:t>
      </w:r>
      <w:r w:rsidR="00E26FF1" w:rsidRPr="00B405DE">
        <w:t>πικουρικ</w:t>
      </w:r>
      <w:r w:rsidR="00E26FF1">
        <w:t xml:space="preserve">ό έργο </w:t>
      </w:r>
      <w:r w:rsidR="00E26FF1" w:rsidRPr="00B405DE">
        <w:t xml:space="preserve">στην προετοιμασία και διδασκαλία των μαθημάτων </w:t>
      </w:r>
      <w:r w:rsidR="002C5081">
        <w:rPr>
          <w:i/>
        </w:rPr>
        <w:t>«</w:t>
      </w:r>
      <w:r w:rsidR="00E26FF1" w:rsidRPr="003876BB">
        <w:rPr>
          <w:i/>
        </w:rPr>
        <w:t>Ανάλυση Τιμών Γεωργικών Προϊόντων</w:t>
      </w:r>
      <w:r w:rsidR="002C5081">
        <w:rPr>
          <w:i/>
        </w:rPr>
        <w:t>»</w:t>
      </w:r>
      <w:r w:rsidR="00E26FF1" w:rsidRPr="00B405DE">
        <w:t xml:space="preserve"> και </w:t>
      </w:r>
      <w:r w:rsidR="002C5081">
        <w:rPr>
          <w:i/>
        </w:rPr>
        <w:t>«</w:t>
      </w:r>
      <w:r w:rsidR="00E26FF1" w:rsidRPr="003876BB">
        <w:rPr>
          <w:i/>
        </w:rPr>
        <w:t>Θεωρία &amp; Πολιτική της Αγροτικής Ανάπτυξης</w:t>
      </w:r>
      <w:r w:rsidR="002C5081">
        <w:rPr>
          <w:i/>
        </w:rPr>
        <w:t>»</w:t>
      </w:r>
      <w:r w:rsidR="002C5081" w:rsidRPr="002C5081">
        <w:t>.</w:t>
      </w:r>
      <w:r w:rsidR="002C5081">
        <w:t xml:space="preserve"> Υποψήφιος Διδάκτορας, Τμήμα Αγροτικής Οικονομίας και Ανάπτυξης, </w:t>
      </w:r>
      <w:r w:rsidR="00E26FF1">
        <w:t xml:space="preserve">Γεωπονικό Πανεπιστήμιο Αθηνών. </w:t>
      </w:r>
    </w:p>
    <w:p w:rsidR="006B072F" w:rsidRDefault="002E7C3B" w:rsidP="006B072F">
      <w:pPr>
        <w:numPr>
          <w:ilvl w:val="0"/>
          <w:numId w:val="18"/>
        </w:numPr>
        <w:spacing w:before="120" w:line="360" w:lineRule="auto"/>
        <w:jc w:val="both"/>
      </w:pPr>
      <w:r>
        <w:rPr>
          <w:b/>
        </w:rPr>
        <w:t>2009</w:t>
      </w:r>
      <w:r w:rsidR="006B072F">
        <w:rPr>
          <w:b/>
        </w:rPr>
        <w:t xml:space="preserve">-2010: </w:t>
      </w:r>
      <w:r w:rsidR="006B072F">
        <w:t xml:space="preserve">Διαλέξεις στα πλαίσια του μαθήματος </w:t>
      </w:r>
      <w:r w:rsidR="006B072F" w:rsidRPr="003876BB">
        <w:rPr>
          <w:i/>
        </w:rPr>
        <w:t>«Σχεδιασμός – Διαχείριση – Αξιολόγηση Προγραμμάτων Ανάπτυξης»</w:t>
      </w:r>
      <w:r w:rsidR="002C5081">
        <w:t>. Υποψήφιος Διδάκτορας,</w:t>
      </w:r>
      <w:r w:rsidR="006B072F">
        <w:t xml:space="preserve"> Π</w:t>
      </w:r>
      <w:r w:rsidR="002C5081">
        <w:t>ρόγραμμα Μεταπτυχιακών Σπουδών ‘</w:t>
      </w:r>
      <w:r w:rsidR="006B072F">
        <w:t>Ολοκληρωμένη Ανάπτυξη και Διαχείριση Αγροτικού Χώρου</w:t>
      </w:r>
      <w:r w:rsidR="002C5081">
        <w:t>’</w:t>
      </w:r>
      <w:r w:rsidR="006B072F">
        <w:t xml:space="preserve">, </w:t>
      </w:r>
      <w:r w:rsidR="002C5081">
        <w:t xml:space="preserve">Τμήμα Αγροτικής Οικονομίας και Ανάπτυξης, </w:t>
      </w:r>
      <w:r w:rsidR="006B072F">
        <w:t>Γεωπονικό Πανεπιστήμιο Αθηνών</w:t>
      </w:r>
      <w:r w:rsidR="00BA1939">
        <w:t>.</w:t>
      </w:r>
    </w:p>
    <w:p w:rsidR="006B072F" w:rsidRDefault="006B072F" w:rsidP="006B072F">
      <w:pPr>
        <w:numPr>
          <w:ilvl w:val="0"/>
          <w:numId w:val="18"/>
        </w:numPr>
        <w:spacing w:before="120" w:line="360" w:lineRule="auto"/>
        <w:jc w:val="both"/>
      </w:pPr>
      <w:r>
        <w:rPr>
          <w:b/>
          <w:bCs/>
        </w:rPr>
        <w:t>2012</w:t>
      </w:r>
      <w:r w:rsidRPr="00C97DB8">
        <w:rPr>
          <w:b/>
          <w:bCs/>
        </w:rPr>
        <w:t>:</w:t>
      </w:r>
      <w:r>
        <w:t xml:space="preserve"> Διδασκαλία μαθημάτων: </w:t>
      </w:r>
      <w:r>
        <w:rPr>
          <w:i/>
          <w:iCs/>
        </w:rPr>
        <w:t>«</w:t>
      </w:r>
      <w:r w:rsidRPr="00C97DB8">
        <w:rPr>
          <w:i/>
          <w:iCs/>
        </w:rPr>
        <w:t>Αγροτική Οικονομική</w:t>
      </w:r>
      <w:r>
        <w:rPr>
          <w:i/>
          <w:iCs/>
        </w:rPr>
        <w:t>»</w:t>
      </w:r>
      <w:r>
        <w:t xml:space="preserve"> και </w:t>
      </w:r>
      <w:r>
        <w:rPr>
          <w:i/>
          <w:iCs/>
        </w:rPr>
        <w:t>«Α</w:t>
      </w:r>
      <w:r w:rsidRPr="00C97DB8">
        <w:rPr>
          <w:i/>
          <w:iCs/>
        </w:rPr>
        <w:t>γροτική Πολιτική</w:t>
      </w:r>
      <w:r>
        <w:rPr>
          <w:i/>
          <w:iCs/>
        </w:rPr>
        <w:t>»</w:t>
      </w:r>
      <w:r w:rsidRPr="002E2236">
        <w:t xml:space="preserve">. </w:t>
      </w:r>
      <w:r>
        <w:t>Ειδικός Επιστήμονας στο Τεχνολογικό Πανεπιστήμιο Κύπρου, Τμήμα Γεωπονικών Επιστημών, Βιοτεχνολογίας και Επιστήμης Τροφίμων.</w:t>
      </w:r>
    </w:p>
    <w:p w:rsidR="006B072F" w:rsidRDefault="006B072F" w:rsidP="006B072F">
      <w:pPr>
        <w:numPr>
          <w:ilvl w:val="0"/>
          <w:numId w:val="18"/>
        </w:numPr>
        <w:spacing w:before="120" w:line="360" w:lineRule="auto"/>
        <w:jc w:val="both"/>
      </w:pPr>
      <w:r w:rsidRPr="002E2236">
        <w:rPr>
          <w:b/>
          <w:bCs/>
        </w:rPr>
        <w:t>2013-</w:t>
      </w:r>
      <w:r>
        <w:rPr>
          <w:b/>
          <w:bCs/>
        </w:rPr>
        <w:t>2014</w:t>
      </w:r>
      <w:r w:rsidRPr="002E2236">
        <w:rPr>
          <w:b/>
          <w:bCs/>
        </w:rPr>
        <w:t>:</w:t>
      </w:r>
      <w:r>
        <w:t xml:space="preserve"> Διδασκαλία μαθημάτων </w:t>
      </w:r>
      <w:r>
        <w:rPr>
          <w:i/>
          <w:iCs/>
        </w:rPr>
        <w:t>«</w:t>
      </w:r>
      <w:r w:rsidRPr="002E2236">
        <w:rPr>
          <w:i/>
          <w:iCs/>
        </w:rPr>
        <w:t>Αρχές Οικονομικών και Διαχείρισης</w:t>
      </w:r>
      <w:r>
        <w:rPr>
          <w:i/>
          <w:iCs/>
        </w:rPr>
        <w:t xml:space="preserve">» </w:t>
      </w:r>
      <w:r w:rsidRPr="002E2236">
        <w:t>και</w:t>
      </w:r>
      <w:r>
        <w:t xml:space="preserve"> </w:t>
      </w:r>
      <w:r w:rsidRPr="002E2236">
        <w:rPr>
          <w:i/>
          <w:iCs/>
        </w:rPr>
        <w:t>«Αγροτική Οικονομική και Πολιτική»</w:t>
      </w:r>
      <w:r>
        <w:t>. Ειδικός Επιστήμονας στο Τεχνολογικό Πανεπιστήμιο Κύπρου, Τμήμα Γεωπονικών Επιστημών, Βιοτεχνολογίας και Επιστήμης Τροφίμων.</w:t>
      </w:r>
    </w:p>
    <w:p w:rsidR="004D031B" w:rsidRPr="004D031B" w:rsidRDefault="004D031B" w:rsidP="006642E5">
      <w:pPr>
        <w:numPr>
          <w:ilvl w:val="0"/>
          <w:numId w:val="18"/>
        </w:numPr>
        <w:spacing w:before="120" w:line="360" w:lineRule="auto"/>
        <w:jc w:val="both"/>
        <w:rPr>
          <w:i/>
        </w:rPr>
      </w:pPr>
      <w:r w:rsidRPr="004D031B">
        <w:rPr>
          <w:b/>
          <w:bCs/>
        </w:rPr>
        <w:t>2023-</w:t>
      </w:r>
      <w:r w:rsidRPr="004D031B">
        <w:rPr>
          <w:b/>
        </w:rPr>
        <w:t>σήμερα:</w:t>
      </w:r>
      <w:r>
        <w:t xml:space="preserve"> </w:t>
      </w:r>
      <w:r w:rsidRPr="004D031B">
        <w:rPr>
          <w:i/>
        </w:rPr>
        <w:t>«</w:t>
      </w:r>
      <w:r w:rsidRPr="004D031B">
        <w:rPr>
          <w:i/>
        </w:rPr>
        <w:t>Οικονομικά της Αγροτικής Ανάπτυξης</w:t>
      </w:r>
      <w:r w:rsidRPr="004D031B">
        <w:rPr>
          <w:i/>
        </w:rPr>
        <w:t>», «</w:t>
      </w:r>
      <w:r w:rsidRPr="004D031B">
        <w:rPr>
          <w:i/>
        </w:rPr>
        <w:t>Περιφερειακή Οικονομική και Ανάπτυξη</w:t>
      </w:r>
      <w:r w:rsidRPr="004D031B">
        <w:rPr>
          <w:i/>
        </w:rPr>
        <w:t>», «</w:t>
      </w:r>
      <w:r w:rsidRPr="004D031B">
        <w:rPr>
          <w:i/>
        </w:rPr>
        <w:t>Αστική Οικονομική και Χωροταξία</w:t>
      </w:r>
      <w:r w:rsidRPr="004D031B">
        <w:rPr>
          <w:i/>
        </w:rPr>
        <w:t>», «</w:t>
      </w:r>
      <w:r w:rsidRPr="004D031B">
        <w:rPr>
          <w:i/>
        </w:rPr>
        <w:t>Ανάλυση Εισροών-Εκροών</w:t>
      </w:r>
      <w:r>
        <w:rPr>
          <w:i/>
        </w:rPr>
        <w:t>»</w:t>
      </w:r>
      <w:r w:rsidR="00FB0C23">
        <w:t xml:space="preserve">, Επίκουρος Καθηγητής, Τμήμα Αγροτικής Οικονομίας και Ανάπτυξης, Γεωπονικό Πανεπιστήμιο Αθηνών. </w:t>
      </w:r>
      <w:bookmarkStart w:id="0" w:name="_GoBack"/>
      <w:bookmarkEnd w:id="0"/>
    </w:p>
    <w:p w:rsidR="00856499" w:rsidRDefault="00856499" w:rsidP="00C32A95">
      <w:pPr>
        <w:spacing w:before="120" w:line="480" w:lineRule="auto"/>
        <w:jc w:val="both"/>
      </w:pPr>
    </w:p>
    <w:p w:rsidR="00CA4071" w:rsidRPr="006B072F" w:rsidRDefault="000444FC" w:rsidP="00D455BA">
      <w:pPr>
        <w:spacing w:after="60" w:line="480" w:lineRule="auto"/>
        <w:jc w:val="both"/>
        <w:rPr>
          <w:b/>
          <w:sz w:val="26"/>
          <w:szCs w:val="26"/>
        </w:rPr>
      </w:pPr>
      <w:r w:rsidRPr="006B072F">
        <w:rPr>
          <w:b/>
          <w:sz w:val="26"/>
          <w:szCs w:val="26"/>
        </w:rPr>
        <w:t>Ερευνητική</w:t>
      </w:r>
      <w:r w:rsidR="0091532B" w:rsidRPr="006B072F">
        <w:rPr>
          <w:b/>
          <w:sz w:val="26"/>
          <w:szCs w:val="26"/>
        </w:rPr>
        <w:t xml:space="preserve"> Δραστηριότητα</w:t>
      </w:r>
    </w:p>
    <w:p w:rsidR="00287E11" w:rsidRPr="00BA2C49" w:rsidRDefault="00D455BA" w:rsidP="00D455BA">
      <w:pPr>
        <w:spacing w:line="480" w:lineRule="auto"/>
        <w:jc w:val="both"/>
        <w:rPr>
          <w:u w:val="single"/>
        </w:rPr>
      </w:pPr>
      <w:r w:rsidRPr="00D455BA">
        <w:rPr>
          <w:u w:val="single"/>
        </w:rPr>
        <w:t>Επιστημονικός Υπεύθυνος</w:t>
      </w:r>
      <w:r w:rsidR="006B072F" w:rsidRPr="00D455BA">
        <w:rPr>
          <w:u w:val="single"/>
        </w:rPr>
        <w:t xml:space="preserve"> </w:t>
      </w:r>
    </w:p>
    <w:p w:rsidR="00217F50" w:rsidRDefault="00591E81" w:rsidP="00856499">
      <w:pPr>
        <w:numPr>
          <w:ilvl w:val="0"/>
          <w:numId w:val="17"/>
        </w:numPr>
        <w:spacing w:line="360" w:lineRule="auto"/>
        <w:jc w:val="both"/>
      </w:pPr>
      <w:r w:rsidRPr="00856499">
        <w:lastRenderedPageBreak/>
        <w:t xml:space="preserve">Μελέτη </w:t>
      </w:r>
      <w:r w:rsidRPr="00856499">
        <w:rPr>
          <w:i/>
        </w:rPr>
        <w:t>‘Επιβεβαίωση των οικονομικών υπολογισμών του Προγράμματος Αγροτικής Ανάπτυξης 2014-2020 της Κύπρου σύμφωνα με το άρθρο 62(2) του Κανονισμού 1305/2013’</w:t>
      </w:r>
      <w:r w:rsidRPr="00856499">
        <w:t xml:space="preserve">, </w:t>
      </w:r>
      <w:r w:rsidR="00856499" w:rsidRPr="00856499">
        <w:t>Υπουργείο Γεωργίας, Αγροτικής Ανάπτυξης και Περιβάλλοντος</w:t>
      </w:r>
      <w:r w:rsidR="009B60B0" w:rsidRPr="00856499">
        <w:t xml:space="preserve"> (</w:t>
      </w:r>
      <w:r w:rsidR="00856499" w:rsidRPr="00856499">
        <w:t xml:space="preserve">2015) </w:t>
      </w:r>
      <w:r w:rsidR="00972442" w:rsidRPr="00856499">
        <w:t xml:space="preserve"> </w:t>
      </w:r>
    </w:p>
    <w:p w:rsidR="00BA2C49" w:rsidRPr="00BA2C49" w:rsidRDefault="00BA2C49" w:rsidP="00BA2C49">
      <w:pPr>
        <w:numPr>
          <w:ilvl w:val="0"/>
          <w:numId w:val="17"/>
        </w:numPr>
        <w:spacing w:line="360" w:lineRule="auto"/>
        <w:jc w:val="both"/>
      </w:pPr>
      <w:r>
        <w:t xml:space="preserve">Μελέτη </w:t>
      </w:r>
      <w:r w:rsidRPr="00BA2C49">
        <w:rPr>
          <w:i/>
        </w:rPr>
        <w:t xml:space="preserve">‘Επιβεβαίωση των τυποποιημένων κλιμάκων </w:t>
      </w:r>
      <w:proofErr w:type="spellStart"/>
      <w:r w:rsidRPr="00BA2C49">
        <w:rPr>
          <w:i/>
        </w:rPr>
        <w:t>μοναδιαίου</w:t>
      </w:r>
      <w:proofErr w:type="spellEnd"/>
      <w:r w:rsidRPr="00BA2C49">
        <w:rPr>
          <w:i/>
        </w:rPr>
        <w:t xml:space="preserve"> κόστους του Μέτρου ΕΠΣΑ 1β – Αναδιάρθρωση και Μετατροπή  Αμπελώνων για την περίοδο 2018</w:t>
      </w:r>
      <w:r>
        <w:rPr>
          <w:i/>
        </w:rPr>
        <w:t>-</w:t>
      </w:r>
      <w:r w:rsidRPr="00BA2C49">
        <w:rPr>
          <w:i/>
        </w:rPr>
        <w:t xml:space="preserve">2020 του Εθνικού Προγράμματος Στήριξης </w:t>
      </w:r>
      <w:proofErr w:type="spellStart"/>
      <w:r w:rsidRPr="00BA2C49">
        <w:rPr>
          <w:i/>
        </w:rPr>
        <w:t>Αμπελοοινικού</w:t>
      </w:r>
      <w:proofErr w:type="spellEnd"/>
      <w:r w:rsidRPr="00BA2C49">
        <w:rPr>
          <w:i/>
        </w:rPr>
        <w:t xml:space="preserve"> Τομέα της Κύπρου 2019</w:t>
      </w:r>
      <w:r>
        <w:rPr>
          <w:i/>
        </w:rPr>
        <w:t>-</w:t>
      </w:r>
      <w:r w:rsidRPr="00BA2C49">
        <w:rPr>
          <w:i/>
        </w:rPr>
        <w:t>2023’</w:t>
      </w:r>
      <w:r>
        <w:t xml:space="preserve">,  </w:t>
      </w:r>
      <w:r w:rsidRPr="00856499">
        <w:t>Υπουργείο Γεωργίας, Αγροτικής Ανάπτυξης και Περιβάλλοντος (</w:t>
      </w:r>
      <w:r>
        <w:t>2016)</w:t>
      </w:r>
    </w:p>
    <w:p w:rsidR="00BA2C49" w:rsidRPr="00856499" w:rsidRDefault="00BA2C49" w:rsidP="00BA2C49">
      <w:pPr>
        <w:numPr>
          <w:ilvl w:val="0"/>
          <w:numId w:val="17"/>
        </w:numPr>
        <w:spacing w:line="360" w:lineRule="auto"/>
        <w:jc w:val="both"/>
      </w:pPr>
      <w:r>
        <w:t xml:space="preserve">Μελέτη </w:t>
      </w:r>
      <w:r w:rsidRPr="00BA2C49">
        <w:rPr>
          <w:i/>
        </w:rPr>
        <w:t xml:space="preserve">‘Επιβεβαίωση των υπολογισμών του καθορισμού τυπικών κατ’ αποκοπή κλιμάκων </w:t>
      </w:r>
      <w:proofErr w:type="spellStart"/>
      <w:r w:rsidRPr="00BA2C49">
        <w:rPr>
          <w:i/>
        </w:rPr>
        <w:t>μοναδιαίου</w:t>
      </w:r>
      <w:proofErr w:type="spellEnd"/>
      <w:r w:rsidRPr="00BA2C49">
        <w:rPr>
          <w:i/>
        </w:rPr>
        <w:t xml:space="preserve"> κόστους οκτώ Δράσεων των Επιχειρησιακών Προγραμμάτων των Οργανώσεων Παραγωγών του τομέα των </w:t>
      </w:r>
      <w:proofErr w:type="spellStart"/>
      <w:r w:rsidRPr="00BA2C49">
        <w:rPr>
          <w:i/>
        </w:rPr>
        <w:t>Οπωροκηπευτικών</w:t>
      </w:r>
      <w:proofErr w:type="spellEnd"/>
      <w:r w:rsidRPr="00BA2C49">
        <w:rPr>
          <w:i/>
        </w:rPr>
        <w:t xml:space="preserve"> της Κύπρου 2018-2022’</w:t>
      </w:r>
      <w:r>
        <w:t xml:space="preserve">, </w:t>
      </w:r>
      <w:r w:rsidRPr="00BA2C49">
        <w:t>Υπουργείο Γεωργίας, Αγροτικής Ανάπτυξης και Περιβάλλοντος</w:t>
      </w:r>
      <w:r>
        <w:t xml:space="preserve"> (2019)</w:t>
      </w:r>
    </w:p>
    <w:p w:rsidR="00D455BA" w:rsidRPr="00915828" w:rsidRDefault="00D455BA" w:rsidP="00D455BA">
      <w:pPr>
        <w:spacing w:line="360" w:lineRule="auto"/>
        <w:jc w:val="both"/>
      </w:pPr>
    </w:p>
    <w:p w:rsidR="00D455BA" w:rsidRPr="00D455BA" w:rsidRDefault="00D455BA" w:rsidP="00D455BA">
      <w:pPr>
        <w:spacing w:line="360" w:lineRule="auto"/>
        <w:jc w:val="both"/>
        <w:rPr>
          <w:u w:val="single"/>
        </w:rPr>
      </w:pPr>
      <w:r w:rsidRPr="00D455BA">
        <w:rPr>
          <w:u w:val="single"/>
        </w:rPr>
        <w:t>Ερευνητής</w:t>
      </w:r>
    </w:p>
    <w:p w:rsidR="00A579A4" w:rsidRPr="00A579A4" w:rsidRDefault="00A579A4" w:rsidP="00AA769A">
      <w:pPr>
        <w:numPr>
          <w:ilvl w:val="0"/>
          <w:numId w:val="17"/>
        </w:numPr>
        <w:spacing w:line="360" w:lineRule="auto"/>
        <w:jc w:val="both"/>
        <w:rPr>
          <w:i/>
          <w:lang w:val="en-GB"/>
        </w:rPr>
      </w:pPr>
      <w:r>
        <w:t>Ευρωπαϊκό</w:t>
      </w:r>
      <w:r w:rsidRPr="00A579A4">
        <w:rPr>
          <w:lang w:val="en-GB"/>
        </w:rPr>
        <w:t xml:space="preserve"> </w:t>
      </w:r>
      <w:r>
        <w:t>Ερευνητικό</w:t>
      </w:r>
      <w:r w:rsidRPr="00A579A4">
        <w:rPr>
          <w:lang w:val="en-GB"/>
        </w:rPr>
        <w:t xml:space="preserve"> </w:t>
      </w:r>
      <w:r>
        <w:t>Πρόγραμμα</w:t>
      </w:r>
      <w:r w:rsidRPr="00A579A4">
        <w:rPr>
          <w:lang w:val="en-GB"/>
        </w:rPr>
        <w:t xml:space="preserve"> </w:t>
      </w:r>
      <w:r w:rsidRPr="00A579A4">
        <w:rPr>
          <w:i/>
          <w:lang w:val="en-GB"/>
        </w:rPr>
        <w:t xml:space="preserve">‘Inclusive </w:t>
      </w:r>
      <w:proofErr w:type="spellStart"/>
      <w:r w:rsidRPr="00A579A4">
        <w:rPr>
          <w:i/>
          <w:lang w:val="en-GB"/>
        </w:rPr>
        <w:t>Outscaling</w:t>
      </w:r>
      <w:proofErr w:type="spellEnd"/>
      <w:r w:rsidRPr="00A579A4">
        <w:rPr>
          <w:i/>
          <w:lang w:val="en-GB"/>
        </w:rPr>
        <w:t xml:space="preserve"> of </w:t>
      </w:r>
      <w:proofErr w:type="spellStart"/>
      <w:r w:rsidRPr="00A579A4">
        <w:rPr>
          <w:i/>
          <w:lang w:val="en-GB"/>
        </w:rPr>
        <w:t>Agro</w:t>
      </w:r>
      <w:proofErr w:type="spellEnd"/>
      <w:r w:rsidRPr="00A579A4">
        <w:rPr>
          <w:i/>
          <w:lang w:val="en-GB"/>
        </w:rPr>
        <w:t xml:space="preserve">-ecosystem </w:t>
      </w:r>
      <w:proofErr w:type="spellStart"/>
      <w:r w:rsidRPr="00A579A4">
        <w:rPr>
          <w:i/>
          <w:lang w:val="en-GB"/>
        </w:rPr>
        <w:t>REstoration</w:t>
      </w:r>
      <w:proofErr w:type="spellEnd"/>
      <w:r w:rsidRPr="00A579A4">
        <w:rPr>
          <w:i/>
          <w:lang w:val="en-GB"/>
        </w:rPr>
        <w:t xml:space="preserve"> </w:t>
      </w:r>
      <w:proofErr w:type="spellStart"/>
      <w:r w:rsidRPr="00A579A4">
        <w:rPr>
          <w:i/>
          <w:lang w:val="en-GB"/>
        </w:rPr>
        <w:t>ACTions</w:t>
      </w:r>
      <w:proofErr w:type="spellEnd"/>
      <w:r w:rsidRPr="00A579A4">
        <w:rPr>
          <w:i/>
          <w:lang w:val="en-GB"/>
        </w:rPr>
        <w:t xml:space="preserve"> for the </w:t>
      </w:r>
      <w:proofErr w:type="spellStart"/>
      <w:r w:rsidRPr="00A579A4">
        <w:rPr>
          <w:i/>
          <w:lang w:val="en-GB"/>
        </w:rPr>
        <w:t>MEDiterranean</w:t>
      </w:r>
      <w:proofErr w:type="spellEnd"/>
      <w:r w:rsidRPr="00A579A4">
        <w:rPr>
          <w:i/>
          <w:lang w:val="en-GB"/>
        </w:rPr>
        <w:t xml:space="preserve"> - </w:t>
      </w:r>
      <w:r w:rsidRPr="00A579A4">
        <w:rPr>
          <w:i/>
          <w:lang w:val="en-GB"/>
        </w:rPr>
        <w:t>REACT4MED’</w:t>
      </w:r>
      <w:r w:rsidRPr="00A579A4">
        <w:rPr>
          <w:lang w:val="en-GB"/>
        </w:rPr>
        <w:t xml:space="preserve">, </w:t>
      </w:r>
      <w:r w:rsidRPr="00A579A4">
        <w:rPr>
          <w:lang w:val="en-GB"/>
        </w:rPr>
        <w:t>PRIMA - Partnership for Research and Innovation in the Mediterranean Area Programme</w:t>
      </w:r>
      <w:r w:rsidRPr="00A579A4">
        <w:rPr>
          <w:lang w:val="en-GB"/>
        </w:rPr>
        <w:t xml:space="preserve">. </w:t>
      </w:r>
    </w:p>
    <w:p w:rsidR="00856499" w:rsidRPr="00A579A4" w:rsidRDefault="00BA2C49" w:rsidP="00AA769A">
      <w:pPr>
        <w:numPr>
          <w:ilvl w:val="0"/>
          <w:numId w:val="17"/>
        </w:numPr>
        <w:spacing w:line="360" w:lineRule="auto"/>
        <w:jc w:val="both"/>
        <w:rPr>
          <w:i/>
        </w:rPr>
      </w:pPr>
      <w:r>
        <w:t xml:space="preserve">Εθνική </w:t>
      </w:r>
      <w:r w:rsidR="00856499" w:rsidRPr="00856499">
        <w:t xml:space="preserve">Μελέτη </w:t>
      </w:r>
      <w:r w:rsidR="00856499" w:rsidRPr="00A579A4">
        <w:rPr>
          <w:i/>
        </w:rPr>
        <w:t>‘Εθνικό Σχέδιο Ανάκαμψης και Ανθεκτικότητας: Μελέτη Οικονομικού Αντικτύπου’</w:t>
      </w:r>
      <w:r w:rsidR="00856499" w:rsidRPr="00856499">
        <w:t>, Κέντρο Οικονομικών Ερευνών, Πανεπιστήμιο Κύπρου, Υ.Ο.04.02.003.012 (2021)</w:t>
      </w:r>
    </w:p>
    <w:p w:rsidR="00D50C11" w:rsidRPr="00AC04A4" w:rsidRDefault="00D50C11" w:rsidP="00D50C11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Εθνικό</w:t>
      </w:r>
      <w:r w:rsidRPr="00AC04A4">
        <w:rPr>
          <w:lang w:val="en-GB"/>
        </w:rPr>
        <w:t xml:space="preserve"> </w:t>
      </w:r>
      <w:r>
        <w:t>Ερευνητικό</w:t>
      </w:r>
      <w:r w:rsidRPr="00AC04A4">
        <w:rPr>
          <w:lang w:val="en-GB"/>
        </w:rPr>
        <w:t xml:space="preserve"> </w:t>
      </w:r>
      <w:r>
        <w:t>Πρόγραμμα</w:t>
      </w:r>
      <w:r w:rsidRPr="00AC04A4">
        <w:rPr>
          <w:lang w:val="en-GB"/>
        </w:rPr>
        <w:t xml:space="preserve"> </w:t>
      </w:r>
      <w:r w:rsidRPr="00AC04A4">
        <w:rPr>
          <w:i/>
          <w:lang w:val="en-GB"/>
        </w:rPr>
        <w:t>‘Supporting the Economic Recovery of Cyprus with a View to Energy and Climate Policy’</w:t>
      </w:r>
      <w:r w:rsidRPr="00AC04A4">
        <w:rPr>
          <w:lang w:val="en-GB"/>
        </w:rPr>
        <w:t xml:space="preserve">, </w:t>
      </w:r>
      <w:r>
        <w:t>Ίδρυμα</w:t>
      </w:r>
      <w:r w:rsidRPr="00AC04A4">
        <w:rPr>
          <w:lang w:val="en-GB"/>
        </w:rPr>
        <w:t xml:space="preserve"> </w:t>
      </w:r>
      <w:r>
        <w:t>Έρευνας</w:t>
      </w:r>
      <w:r w:rsidRPr="00AC04A4">
        <w:rPr>
          <w:lang w:val="en-GB"/>
        </w:rPr>
        <w:t xml:space="preserve"> </w:t>
      </w:r>
      <w:r>
        <w:t>και</w:t>
      </w:r>
      <w:r w:rsidRPr="00AC04A4">
        <w:rPr>
          <w:lang w:val="en-GB"/>
        </w:rPr>
        <w:t xml:space="preserve"> </w:t>
      </w:r>
      <w:r>
        <w:t>Καινοτομίας</w:t>
      </w:r>
      <w:r w:rsidRPr="00AC04A4">
        <w:rPr>
          <w:lang w:val="en-GB"/>
        </w:rPr>
        <w:t xml:space="preserve"> </w:t>
      </w:r>
      <w:r>
        <w:t>Κύπρου</w:t>
      </w:r>
      <w:r>
        <w:rPr>
          <w:lang w:val="en-GB"/>
        </w:rPr>
        <w:t xml:space="preserve">, RESTART 2016-2020 </w:t>
      </w:r>
      <w:r w:rsidRPr="00AC04A4">
        <w:rPr>
          <w:lang w:val="en-GB"/>
        </w:rPr>
        <w:t>(2020)</w:t>
      </w:r>
    </w:p>
    <w:p w:rsidR="00E02510" w:rsidRDefault="00AC04A4" w:rsidP="007F4F1F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Εθνικό</w:t>
      </w:r>
      <w:r w:rsidRPr="00E02510">
        <w:rPr>
          <w:lang w:val="en-GB"/>
        </w:rPr>
        <w:t xml:space="preserve"> </w:t>
      </w:r>
      <w:r>
        <w:t>Ερευνητικό</w:t>
      </w:r>
      <w:r w:rsidRPr="00E02510">
        <w:rPr>
          <w:lang w:val="en-GB"/>
        </w:rPr>
        <w:t xml:space="preserve"> </w:t>
      </w:r>
      <w:r>
        <w:t>Πρόγραμμα</w:t>
      </w:r>
      <w:r w:rsidRPr="00E02510">
        <w:rPr>
          <w:lang w:val="en-GB"/>
        </w:rPr>
        <w:t xml:space="preserve"> </w:t>
      </w:r>
      <w:r w:rsidRPr="00E02510">
        <w:rPr>
          <w:i/>
          <w:lang w:val="en-GB"/>
        </w:rPr>
        <w:t>‘Proactive Producer and Processor Networks for Troodos Mountains Agriculture - 3PROTROODOS’</w:t>
      </w:r>
      <w:r w:rsidRPr="00E02510">
        <w:rPr>
          <w:lang w:val="en-GB"/>
        </w:rPr>
        <w:t xml:space="preserve">, </w:t>
      </w:r>
      <w:r>
        <w:t>Ίδρυμα</w:t>
      </w:r>
      <w:r w:rsidRPr="00E02510">
        <w:rPr>
          <w:lang w:val="en-GB"/>
        </w:rPr>
        <w:t xml:space="preserve"> </w:t>
      </w:r>
      <w:r>
        <w:t>Έρευνας</w:t>
      </w:r>
      <w:r w:rsidRPr="00E02510">
        <w:rPr>
          <w:lang w:val="en-GB"/>
        </w:rPr>
        <w:t xml:space="preserve"> </w:t>
      </w:r>
      <w:r>
        <w:t>και</w:t>
      </w:r>
      <w:r w:rsidRPr="00E02510">
        <w:rPr>
          <w:lang w:val="en-GB"/>
        </w:rPr>
        <w:t xml:space="preserve"> </w:t>
      </w:r>
      <w:r>
        <w:t>Καινοτομίας</w:t>
      </w:r>
      <w:r w:rsidRPr="00E02510">
        <w:rPr>
          <w:lang w:val="en-GB"/>
        </w:rPr>
        <w:t xml:space="preserve"> </w:t>
      </w:r>
      <w:r>
        <w:t>Κύπρου</w:t>
      </w:r>
      <w:r w:rsidRPr="00E02510">
        <w:rPr>
          <w:lang w:val="en-GB"/>
        </w:rPr>
        <w:t>, RESTART 2016-2020 (2019-2022)</w:t>
      </w:r>
    </w:p>
    <w:p w:rsidR="00E02510" w:rsidRPr="00E02510" w:rsidRDefault="00E02510" w:rsidP="007F4F1F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Ευρωπαϊκή</w:t>
      </w:r>
      <w:r w:rsidRPr="00E02510">
        <w:rPr>
          <w:lang w:val="en-GB"/>
        </w:rPr>
        <w:t xml:space="preserve"> </w:t>
      </w:r>
      <w:r>
        <w:t>Μελέτη</w:t>
      </w:r>
      <w:r w:rsidRPr="00E02510">
        <w:rPr>
          <w:lang w:val="en-GB"/>
        </w:rPr>
        <w:t xml:space="preserve"> </w:t>
      </w:r>
      <w:r w:rsidRPr="003617D4">
        <w:rPr>
          <w:i/>
          <w:lang w:val="en-GB"/>
        </w:rPr>
        <w:t>‘Comprehensive Impact Assessment of the Planned Policies and Measures of the National Energy and Climate Plan of Cyprus’</w:t>
      </w:r>
      <w:r w:rsidR="003617D4">
        <w:rPr>
          <w:lang w:val="en-GB"/>
        </w:rPr>
        <w:t>,</w:t>
      </w:r>
      <w:r w:rsidRPr="00E02510">
        <w:rPr>
          <w:lang w:val="en-GB"/>
        </w:rPr>
        <w:t xml:space="preserve"> European Commission</w:t>
      </w:r>
      <w:r w:rsidR="003617D4" w:rsidRPr="003617D4">
        <w:rPr>
          <w:lang w:val="en-GB"/>
        </w:rPr>
        <w:t>,</w:t>
      </w:r>
      <w:r w:rsidRPr="00E02510">
        <w:rPr>
          <w:lang w:val="en-GB"/>
        </w:rPr>
        <w:t xml:space="preserve"> Service Contract No. SRSS/C2018/070 (</w:t>
      </w:r>
      <w:r w:rsidRPr="003617D4">
        <w:rPr>
          <w:lang w:val="en-GB"/>
        </w:rPr>
        <w:t>2019</w:t>
      </w:r>
      <w:r w:rsidRPr="00E02510">
        <w:rPr>
          <w:lang w:val="en-GB"/>
        </w:rPr>
        <w:t>)</w:t>
      </w:r>
    </w:p>
    <w:p w:rsidR="003353E9" w:rsidRDefault="003502BA" w:rsidP="007F4F1F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3353E9">
        <w:rPr>
          <w:lang w:val="en-GB"/>
        </w:rPr>
        <w:t xml:space="preserve"> </w:t>
      </w:r>
      <w:r>
        <w:t>Ερευνητικό</w:t>
      </w:r>
      <w:r w:rsidRPr="003353E9">
        <w:rPr>
          <w:lang w:val="en-GB"/>
        </w:rPr>
        <w:t xml:space="preserve"> </w:t>
      </w:r>
      <w:r>
        <w:t>Πρόγραμμα</w:t>
      </w:r>
      <w:r w:rsidRPr="003353E9">
        <w:rPr>
          <w:lang w:val="en-GB"/>
        </w:rPr>
        <w:t xml:space="preserve"> ‘</w:t>
      </w:r>
      <w:r w:rsidRPr="003353E9">
        <w:rPr>
          <w:i/>
          <w:lang w:val="en-GB"/>
        </w:rPr>
        <w:t>Regional cooperation for the transnational ecosystem sustainable development - RECONNECT’</w:t>
      </w:r>
      <w:r w:rsidR="00A579A4" w:rsidRPr="00A579A4">
        <w:rPr>
          <w:lang w:val="en-GB"/>
        </w:rPr>
        <w:t>,</w:t>
      </w:r>
      <w:r w:rsidRPr="003353E9">
        <w:rPr>
          <w:lang w:val="en-GB"/>
        </w:rPr>
        <w:t xml:space="preserve"> INTERREG Balkan – Mediterranean. Subcontracting for questionnaire survey and analysis of socio-economic and cultural variables in Cyprus (2019-2020)</w:t>
      </w:r>
    </w:p>
    <w:p w:rsidR="003353E9" w:rsidRDefault="003353E9" w:rsidP="003353E9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3353E9">
        <w:rPr>
          <w:lang w:val="en-GB"/>
        </w:rPr>
        <w:t xml:space="preserve"> </w:t>
      </w:r>
      <w:r>
        <w:t>Ερευνητικό</w:t>
      </w:r>
      <w:r w:rsidRPr="003353E9">
        <w:rPr>
          <w:lang w:val="en-GB"/>
        </w:rPr>
        <w:t xml:space="preserve"> </w:t>
      </w:r>
      <w:r>
        <w:t>Πρόγραμμα</w:t>
      </w:r>
      <w:r w:rsidRPr="003353E9">
        <w:rPr>
          <w:lang w:val="en-GB"/>
        </w:rPr>
        <w:t xml:space="preserve"> </w:t>
      </w:r>
      <w:r w:rsidRPr="003353E9">
        <w:rPr>
          <w:i/>
          <w:lang w:val="en-GB"/>
        </w:rPr>
        <w:t xml:space="preserve">‘Downscaling </w:t>
      </w:r>
      <w:proofErr w:type="spellStart"/>
      <w:r w:rsidRPr="003353E9">
        <w:rPr>
          <w:i/>
          <w:lang w:val="en-GB"/>
        </w:rPr>
        <w:t>CLImate</w:t>
      </w:r>
      <w:proofErr w:type="spellEnd"/>
      <w:r w:rsidRPr="003353E9">
        <w:rPr>
          <w:i/>
          <w:lang w:val="en-GB"/>
        </w:rPr>
        <w:t xml:space="preserve"> </w:t>
      </w:r>
      <w:proofErr w:type="spellStart"/>
      <w:r w:rsidRPr="003353E9">
        <w:rPr>
          <w:i/>
          <w:lang w:val="en-GB"/>
        </w:rPr>
        <w:t>imPACTs</w:t>
      </w:r>
      <w:proofErr w:type="spellEnd"/>
      <w:r w:rsidRPr="003353E9">
        <w:rPr>
          <w:i/>
          <w:lang w:val="en-GB"/>
        </w:rPr>
        <w:t xml:space="preserve"> and decarbonisation pathways in EU islands, and enhancing socioeconomic and non-market evaluation of </w:t>
      </w:r>
      <w:r w:rsidRPr="003353E9">
        <w:rPr>
          <w:i/>
          <w:lang w:val="en-GB"/>
        </w:rPr>
        <w:lastRenderedPageBreak/>
        <w:t>Climate Change for Europe, for 2050 and beyond - SOCLIMPACT’</w:t>
      </w:r>
      <w:r w:rsidRPr="003353E9">
        <w:rPr>
          <w:lang w:val="en-GB"/>
        </w:rPr>
        <w:t xml:space="preserve">, HORIZON 2020 </w:t>
      </w:r>
      <w:r>
        <w:rPr>
          <w:lang w:val="en-GB"/>
        </w:rPr>
        <w:t>–</w:t>
      </w:r>
      <w:r w:rsidRPr="003353E9">
        <w:rPr>
          <w:lang w:val="en-GB"/>
        </w:rPr>
        <w:t xml:space="preserve"> 776661 (2017-2020)</w:t>
      </w:r>
    </w:p>
    <w:p w:rsidR="003353E9" w:rsidRPr="00A579A4" w:rsidRDefault="003353E9" w:rsidP="009E6B0E">
      <w:pPr>
        <w:spacing w:line="360" w:lineRule="auto"/>
        <w:jc w:val="both"/>
        <w:rPr>
          <w:lang w:val="en-GB"/>
        </w:rPr>
      </w:pPr>
    </w:p>
    <w:p w:rsidR="009E6B0E" w:rsidRPr="00287E11" w:rsidRDefault="009E6B0E" w:rsidP="009E6B0E">
      <w:pPr>
        <w:spacing w:line="360" w:lineRule="auto"/>
        <w:jc w:val="both"/>
        <w:rPr>
          <w:u w:val="single"/>
          <w:lang w:val="en-GB"/>
        </w:rPr>
      </w:pPr>
      <w:r>
        <w:rPr>
          <w:u w:val="single"/>
        </w:rPr>
        <w:t>Μεταδιδακτορικός Ερευνητής</w:t>
      </w:r>
    </w:p>
    <w:p w:rsidR="003355C5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3355C5">
        <w:rPr>
          <w:lang w:val="en-GB"/>
        </w:rPr>
        <w:t xml:space="preserve"> </w:t>
      </w:r>
      <w:r>
        <w:t>Ερευνητικό</w:t>
      </w:r>
      <w:r w:rsidRPr="003355C5">
        <w:rPr>
          <w:lang w:val="en-GB"/>
        </w:rPr>
        <w:t xml:space="preserve"> </w:t>
      </w:r>
      <w:r>
        <w:t>Πρόγραμμα</w:t>
      </w:r>
      <w:r w:rsidRPr="003355C5">
        <w:rPr>
          <w:lang w:val="en-GB"/>
        </w:rPr>
        <w:t xml:space="preserve"> </w:t>
      </w:r>
      <w:r w:rsidRPr="003355C5">
        <w:rPr>
          <w:i/>
          <w:lang w:val="en-GB"/>
        </w:rPr>
        <w:t>‘Innovative Multi-purpose off-shore platforms: planning, Design and operation - MERMAID’</w:t>
      </w:r>
      <w:r w:rsidRPr="003355C5">
        <w:rPr>
          <w:lang w:val="en-GB"/>
        </w:rPr>
        <w:t>, FP7 - 288710 (2011-2014)</w:t>
      </w:r>
    </w:p>
    <w:p w:rsidR="003355C5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287E11">
        <w:rPr>
          <w:lang w:val="en-GB"/>
        </w:rPr>
        <w:t xml:space="preserve"> </w:t>
      </w:r>
      <w:r>
        <w:t>Ερευνητικό</w:t>
      </w:r>
      <w:r w:rsidRPr="00287E11">
        <w:rPr>
          <w:lang w:val="en-GB"/>
        </w:rPr>
        <w:t xml:space="preserve"> </w:t>
      </w:r>
      <w:r>
        <w:t>Πρόγραμμα</w:t>
      </w:r>
      <w:r w:rsidRPr="00D26E0C">
        <w:rPr>
          <w:lang w:val="en-GB"/>
        </w:rPr>
        <w:t xml:space="preserve"> </w:t>
      </w:r>
      <w:r w:rsidRPr="009C15C3">
        <w:rPr>
          <w:i/>
          <w:lang w:val="en-GB"/>
        </w:rPr>
        <w:t>‘Environmental Optimization of Irrigation Management with the Combined Use and Integration of High Precision Satellite Data, Advanced Modelling, Process Control and Business Innovation - ENORASIS’</w:t>
      </w:r>
      <w:r>
        <w:rPr>
          <w:lang w:val="en-GB"/>
        </w:rPr>
        <w:t>,</w:t>
      </w:r>
      <w:r w:rsidRPr="009C15C3">
        <w:rPr>
          <w:lang w:val="en-GB"/>
        </w:rPr>
        <w:t xml:space="preserve"> </w:t>
      </w:r>
      <w:r w:rsidRPr="00D26E0C">
        <w:rPr>
          <w:lang w:val="en-GB"/>
        </w:rPr>
        <w:t>FP7</w:t>
      </w:r>
      <w:r>
        <w:rPr>
          <w:lang w:val="en-GB"/>
        </w:rPr>
        <w:t xml:space="preserve"> - </w:t>
      </w:r>
      <w:r w:rsidRPr="00D26E0C">
        <w:rPr>
          <w:lang w:val="en-GB"/>
        </w:rPr>
        <w:t>282949 (2012-2014)</w:t>
      </w:r>
    </w:p>
    <w:p w:rsidR="003355C5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287E11">
        <w:rPr>
          <w:lang w:val="en-GB"/>
        </w:rPr>
        <w:t xml:space="preserve"> </w:t>
      </w:r>
      <w:r>
        <w:t>Ερευνητικό</w:t>
      </w:r>
      <w:r w:rsidRPr="00287E11">
        <w:rPr>
          <w:lang w:val="en-GB"/>
        </w:rPr>
        <w:t xml:space="preserve"> </w:t>
      </w:r>
      <w:r>
        <w:t>Πρόγραμμα</w:t>
      </w:r>
      <w:r w:rsidRPr="00287E11">
        <w:rPr>
          <w:lang w:val="en-GB"/>
        </w:rPr>
        <w:t xml:space="preserve"> </w:t>
      </w:r>
      <w:r w:rsidRPr="00D26E0C">
        <w:rPr>
          <w:i/>
          <w:lang w:val="en-GB"/>
        </w:rPr>
        <w:t>‘Making society an active participant in water adaptation to global change - BEWATER’</w:t>
      </w:r>
      <w:r>
        <w:rPr>
          <w:lang w:val="en-GB"/>
        </w:rPr>
        <w:t>, FP7 - 612385</w:t>
      </w:r>
      <w:r w:rsidRPr="00287E11">
        <w:rPr>
          <w:lang w:val="en-GB"/>
        </w:rPr>
        <w:t xml:space="preserve"> (2013-2017)  </w:t>
      </w:r>
    </w:p>
    <w:p w:rsidR="003355C5" w:rsidRPr="00287E11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287E11">
        <w:rPr>
          <w:lang w:val="en-GB"/>
        </w:rPr>
        <w:t xml:space="preserve"> </w:t>
      </w:r>
      <w:r>
        <w:t>Ερευνητικό</w:t>
      </w:r>
      <w:r w:rsidRPr="00287E11">
        <w:rPr>
          <w:lang w:val="en-GB"/>
        </w:rPr>
        <w:t xml:space="preserve"> </w:t>
      </w:r>
      <w:r>
        <w:t>Πρόγραμμα</w:t>
      </w:r>
      <w:r w:rsidRPr="00287E11">
        <w:rPr>
          <w:lang w:val="en-GB"/>
        </w:rPr>
        <w:t xml:space="preserve"> </w:t>
      </w:r>
      <w:r w:rsidRPr="00287E11">
        <w:rPr>
          <w:i/>
          <w:lang w:val="en-GB"/>
        </w:rPr>
        <w:t>‘Preventing and remediating degradation of soils in Europe through land care - RECARE’</w:t>
      </w:r>
      <w:r>
        <w:rPr>
          <w:lang w:val="en-GB"/>
        </w:rPr>
        <w:t>,</w:t>
      </w:r>
      <w:r w:rsidRPr="00287E11">
        <w:rPr>
          <w:lang w:val="en-GB"/>
        </w:rPr>
        <w:t xml:space="preserve"> FP7 </w:t>
      </w:r>
      <w:r>
        <w:rPr>
          <w:lang w:val="en-GB"/>
        </w:rPr>
        <w:t>–</w:t>
      </w:r>
      <w:r w:rsidRPr="00287E11">
        <w:rPr>
          <w:lang w:val="en-GB"/>
        </w:rPr>
        <w:t xml:space="preserve"> 603498</w:t>
      </w:r>
      <w:r>
        <w:rPr>
          <w:lang w:val="en-GB"/>
        </w:rPr>
        <w:t xml:space="preserve"> </w:t>
      </w:r>
      <w:r w:rsidRPr="00287E11">
        <w:rPr>
          <w:lang w:val="en-GB"/>
        </w:rPr>
        <w:t xml:space="preserve">(2013-2018)  </w:t>
      </w:r>
    </w:p>
    <w:p w:rsidR="003355C5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Ευρωπαϊκή</w:t>
      </w:r>
      <w:r w:rsidRPr="003355C5">
        <w:rPr>
          <w:lang w:val="en-GB"/>
        </w:rPr>
        <w:t xml:space="preserve"> </w:t>
      </w:r>
      <w:r>
        <w:t>Μελέτη</w:t>
      </w:r>
      <w:r w:rsidRPr="003355C5">
        <w:rPr>
          <w:lang w:val="en-GB"/>
        </w:rPr>
        <w:t xml:space="preserve"> ‘</w:t>
      </w:r>
      <w:r w:rsidRPr="003355C5">
        <w:rPr>
          <w:i/>
          <w:lang w:val="en-GB"/>
        </w:rPr>
        <w:t>Synthesis of 'ex ante' evaluations of rural development programmes 2014-2020’</w:t>
      </w:r>
      <w:r w:rsidRPr="003355C5">
        <w:rPr>
          <w:lang w:val="en-GB"/>
        </w:rPr>
        <w:t>, 30-CE-0679480/00-27</w:t>
      </w:r>
      <w:r>
        <w:rPr>
          <w:lang w:val="en-GB"/>
        </w:rPr>
        <w:t xml:space="preserve"> (2015) </w:t>
      </w:r>
    </w:p>
    <w:p w:rsidR="003355C5" w:rsidRDefault="003355C5" w:rsidP="003355C5">
      <w:pPr>
        <w:numPr>
          <w:ilvl w:val="0"/>
          <w:numId w:val="17"/>
        </w:numPr>
        <w:spacing w:line="360" w:lineRule="auto"/>
        <w:jc w:val="both"/>
        <w:rPr>
          <w:lang w:val="en-GB"/>
        </w:rPr>
      </w:pPr>
      <w:r>
        <w:t>Ευρωπαϊκό</w:t>
      </w:r>
      <w:r w:rsidRPr="003353E9">
        <w:rPr>
          <w:lang w:val="en-GB"/>
        </w:rPr>
        <w:t xml:space="preserve"> </w:t>
      </w:r>
      <w:r>
        <w:t>Ερευνητικό</w:t>
      </w:r>
      <w:r w:rsidRPr="003353E9">
        <w:rPr>
          <w:lang w:val="en-GB"/>
        </w:rPr>
        <w:t xml:space="preserve"> </w:t>
      </w:r>
      <w:r>
        <w:t>Πρόγραμμα</w:t>
      </w:r>
      <w:r w:rsidRPr="00287E11">
        <w:rPr>
          <w:lang w:val="en-GB"/>
        </w:rPr>
        <w:t xml:space="preserve"> </w:t>
      </w:r>
      <w:r w:rsidRPr="00287E11">
        <w:rPr>
          <w:i/>
          <w:lang w:val="en-GB"/>
        </w:rPr>
        <w:t xml:space="preserve">‘Bringing </w:t>
      </w:r>
      <w:proofErr w:type="spellStart"/>
      <w:r w:rsidRPr="00287E11">
        <w:rPr>
          <w:i/>
          <w:lang w:val="en-GB"/>
        </w:rPr>
        <w:t>INnovation</w:t>
      </w:r>
      <w:proofErr w:type="spellEnd"/>
      <w:r w:rsidRPr="00287E11">
        <w:rPr>
          <w:i/>
          <w:lang w:val="en-GB"/>
        </w:rPr>
        <w:t xml:space="preserve"> to </w:t>
      </w:r>
      <w:proofErr w:type="spellStart"/>
      <w:r w:rsidRPr="00287E11">
        <w:rPr>
          <w:i/>
          <w:lang w:val="en-GB"/>
        </w:rPr>
        <w:t>onGOing</w:t>
      </w:r>
      <w:proofErr w:type="spellEnd"/>
      <w:r w:rsidRPr="00287E11">
        <w:rPr>
          <w:i/>
          <w:lang w:val="en-GB"/>
        </w:rPr>
        <w:t xml:space="preserve"> water management – A better future under climate change - BINGO’</w:t>
      </w:r>
      <w:r>
        <w:rPr>
          <w:lang w:val="en-GB"/>
        </w:rPr>
        <w:t>,</w:t>
      </w:r>
      <w:r w:rsidRPr="00287E11">
        <w:rPr>
          <w:lang w:val="en-GB"/>
        </w:rPr>
        <w:t xml:space="preserve"> </w:t>
      </w:r>
      <w:r>
        <w:rPr>
          <w:lang w:val="en-GB"/>
        </w:rPr>
        <w:t>HORIZON 2020 – 641739</w:t>
      </w:r>
      <w:r w:rsidRPr="00287E11">
        <w:rPr>
          <w:lang w:val="en-GB"/>
        </w:rPr>
        <w:t xml:space="preserve"> (</w:t>
      </w:r>
      <w:r>
        <w:rPr>
          <w:lang w:val="en-GB"/>
        </w:rPr>
        <w:t>2015-2019</w:t>
      </w:r>
      <w:r w:rsidRPr="00287E11">
        <w:rPr>
          <w:lang w:val="en-GB"/>
        </w:rPr>
        <w:t>)</w:t>
      </w:r>
    </w:p>
    <w:p w:rsidR="00287E11" w:rsidRDefault="00287E11" w:rsidP="00A73DC2">
      <w:pPr>
        <w:spacing w:line="480" w:lineRule="auto"/>
        <w:ind w:left="288"/>
        <w:jc w:val="both"/>
        <w:rPr>
          <w:lang w:val="en-GB"/>
        </w:rPr>
      </w:pPr>
    </w:p>
    <w:p w:rsidR="00AC04A4" w:rsidRPr="00F75B5F" w:rsidRDefault="003D0B6C" w:rsidP="00AC04A4">
      <w:pPr>
        <w:spacing w:line="360" w:lineRule="auto"/>
        <w:jc w:val="both"/>
        <w:rPr>
          <w:u w:val="single"/>
        </w:rPr>
      </w:pPr>
      <w:r>
        <w:rPr>
          <w:u w:val="single"/>
        </w:rPr>
        <w:t>Βοηθός Έρευνας</w:t>
      </w:r>
    </w:p>
    <w:p w:rsidR="00F75B5F" w:rsidRDefault="00F75B5F" w:rsidP="00F75B5F">
      <w:pPr>
        <w:numPr>
          <w:ilvl w:val="0"/>
          <w:numId w:val="17"/>
        </w:numPr>
        <w:spacing w:line="360" w:lineRule="auto"/>
        <w:jc w:val="both"/>
      </w:pPr>
      <w:r>
        <w:t xml:space="preserve">Ευρωπαϊκό Ερευνητικό Πρόγραμμα </w:t>
      </w:r>
      <w:r w:rsidRPr="00F75B5F">
        <w:rPr>
          <w:i/>
        </w:rPr>
        <w:t xml:space="preserve">‘Πολυλειτουργική Γεωργία και Αγροτική Ανάπτυξη – </w:t>
      </w:r>
      <w:r w:rsidRPr="00F75B5F">
        <w:rPr>
          <w:i/>
          <w:lang w:val="en-US"/>
        </w:rPr>
        <w:t>TOPMARD</w:t>
      </w:r>
      <w:r w:rsidRPr="00F75B5F">
        <w:rPr>
          <w:i/>
        </w:rPr>
        <w:t>’</w:t>
      </w:r>
      <w:r>
        <w:t>, Τμήμα Αγροτικής Οικονομίας και Ανάπτυξης, Γεωπονικό Πανεπιστήμιο Αθηνών (2005-2009).</w:t>
      </w:r>
    </w:p>
    <w:p w:rsidR="006B5E5E" w:rsidRPr="00B801A3" w:rsidRDefault="006B5E5E" w:rsidP="006B5E5E">
      <w:pPr>
        <w:numPr>
          <w:ilvl w:val="0"/>
          <w:numId w:val="17"/>
        </w:numPr>
        <w:spacing w:line="360" w:lineRule="auto"/>
        <w:jc w:val="both"/>
      </w:pPr>
      <w:r>
        <w:t xml:space="preserve">Πρόγραμμα </w:t>
      </w:r>
      <w:r>
        <w:rPr>
          <w:i/>
        </w:rPr>
        <w:t>‘Μελέτη Αποκατάστασης Πυρόπληκτων Περιοχών’</w:t>
      </w:r>
      <w:r>
        <w:t>, Γεωπονικό Πανεπιστήμιο Αθηνών και Υπουργείο Αγροτικής Ανάπτυξης και Τροφίμων (2007-2009)</w:t>
      </w:r>
    </w:p>
    <w:p w:rsidR="00F75B5F" w:rsidRDefault="00F75B5F" w:rsidP="00F75B5F">
      <w:pPr>
        <w:numPr>
          <w:ilvl w:val="0"/>
          <w:numId w:val="17"/>
        </w:numPr>
        <w:spacing w:line="360" w:lineRule="auto"/>
        <w:jc w:val="both"/>
      </w:pPr>
      <w:r>
        <w:t xml:space="preserve">Πρόγραμμα </w:t>
      </w:r>
      <w:r>
        <w:rPr>
          <w:i/>
        </w:rPr>
        <w:t>‘Εκπαίδευση Γεωπόνων Πυρόπληκτων Περιοχών’</w:t>
      </w:r>
      <w:r>
        <w:t xml:space="preserve">, Κοινωφελές Ίδρυμα Ιωάννη Σ. </w:t>
      </w:r>
      <w:proofErr w:type="spellStart"/>
      <w:r>
        <w:t>Λάτση</w:t>
      </w:r>
      <w:proofErr w:type="spellEnd"/>
      <w:r>
        <w:t xml:space="preserve"> (2008-2010)</w:t>
      </w:r>
    </w:p>
    <w:p w:rsidR="006B5E5E" w:rsidRDefault="006B5E5E" w:rsidP="006B5E5E">
      <w:pPr>
        <w:numPr>
          <w:ilvl w:val="0"/>
          <w:numId w:val="17"/>
        </w:numPr>
        <w:spacing w:line="360" w:lineRule="auto"/>
        <w:jc w:val="both"/>
      </w:pPr>
      <w:r>
        <w:t>Μελέτη</w:t>
      </w:r>
      <w:r>
        <w:rPr>
          <w:i/>
        </w:rPr>
        <w:t xml:space="preserve"> ‘Αξιολόγηση των επιπτώσεων των πολιτικών της Ευρωπαϊκής Ένωσης στην ελληνική οικονομία’</w:t>
      </w:r>
      <w:r>
        <w:t>, Ελληνικό Ίδρυμα Ευρωπαϊκής και Εξωτερικής Πολιτικής</w:t>
      </w:r>
      <w:r w:rsidRPr="00961D64">
        <w:t xml:space="preserve"> </w:t>
      </w:r>
      <w:r>
        <w:t xml:space="preserve">(2010) </w:t>
      </w:r>
    </w:p>
    <w:p w:rsidR="009B2124" w:rsidRPr="000F3CA8" w:rsidRDefault="009B2124" w:rsidP="006B5E5E">
      <w:pPr>
        <w:spacing w:line="480" w:lineRule="auto"/>
        <w:jc w:val="both"/>
        <w:rPr>
          <w:lang w:val="en-GB"/>
        </w:rPr>
      </w:pPr>
    </w:p>
    <w:p w:rsidR="000444FC" w:rsidRPr="006B072F" w:rsidRDefault="0003139E" w:rsidP="00972442">
      <w:pPr>
        <w:spacing w:after="60"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Συμμετοχή σε Επιστημονικές Ενώσεις</w:t>
      </w:r>
    </w:p>
    <w:p w:rsidR="00C83701" w:rsidRPr="0003139E" w:rsidRDefault="00C83701" w:rsidP="0003139E">
      <w:pPr>
        <w:numPr>
          <w:ilvl w:val="0"/>
          <w:numId w:val="15"/>
        </w:numPr>
        <w:spacing w:before="120" w:line="360" w:lineRule="auto"/>
        <w:jc w:val="both"/>
        <w:rPr>
          <w:lang w:val="en-GB"/>
        </w:rPr>
      </w:pPr>
      <w:r w:rsidRPr="0003139E">
        <w:rPr>
          <w:lang w:val="en-GB"/>
        </w:rPr>
        <w:t>European Regional Science Association</w:t>
      </w:r>
      <w:r w:rsidR="0003139E" w:rsidRPr="0003139E">
        <w:rPr>
          <w:lang w:val="en-GB"/>
        </w:rPr>
        <w:t xml:space="preserve"> (</w:t>
      </w:r>
      <w:r w:rsidR="0003139E">
        <w:rPr>
          <w:lang w:val="en-GB"/>
        </w:rPr>
        <w:t>ERSA)</w:t>
      </w:r>
    </w:p>
    <w:p w:rsidR="00C83701" w:rsidRPr="0003139E" w:rsidRDefault="00C83701" w:rsidP="0003139E">
      <w:pPr>
        <w:numPr>
          <w:ilvl w:val="0"/>
          <w:numId w:val="15"/>
        </w:numPr>
        <w:spacing w:before="120" w:line="360" w:lineRule="auto"/>
        <w:jc w:val="both"/>
        <w:rPr>
          <w:lang w:val="en-GB"/>
        </w:rPr>
      </w:pPr>
      <w:r w:rsidRPr="0003139E">
        <w:rPr>
          <w:lang w:val="en-GB"/>
        </w:rPr>
        <w:t>European Association of Agricultural Economists</w:t>
      </w:r>
      <w:r w:rsidR="0003139E">
        <w:rPr>
          <w:lang w:val="en-GB"/>
        </w:rPr>
        <w:t xml:space="preserve"> (EAAE)</w:t>
      </w:r>
    </w:p>
    <w:p w:rsidR="00C83701" w:rsidRPr="0003139E" w:rsidRDefault="00C83701" w:rsidP="0003139E">
      <w:pPr>
        <w:numPr>
          <w:ilvl w:val="0"/>
          <w:numId w:val="15"/>
        </w:numPr>
        <w:spacing w:before="120" w:line="360" w:lineRule="auto"/>
        <w:jc w:val="both"/>
        <w:rPr>
          <w:lang w:val="en-GB"/>
        </w:rPr>
      </w:pPr>
      <w:r w:rsidRPr="0003139E">
        <w:rPr>
          <w:lang w:val="en-GB"/>
        </w:rPr>
        <w:lastRenderedPageBreak/>
        <w:t>Italian Association of Environmental and Resource Economists</w:t>
      </w:r>
      <w:r w:rsidR="0003139E">
        <w:rPr>
          <w:lang w:val="en-GB"/>
        </w:rPr>
        <w:t xml:space="preserve"> (IAERE)</w:t>
      </w:r>
    </w:p>
    <w:p w:rsidR="000444FC" w:rsidRPr="00BA1D9D" w:rsidRDefault="000444FC" w:rsidP="0003139E">
      <w:pPr>
        <w:numPr>
          <w:ilvl w:val="0"/>
          <w:numId w:val="15"/>
        </w:numPr>
        <w:spacing w:before="120" w:line="360" w:lineRule="auto"/>
        <w:jc w:val="both"/>
      </w:pPr>
      <w:r>
        <w:t>Μέλος</w:t>
      </w:r>
      <w:r w:rsidRPr="00BA1D9D">
        <w:t xml:space="preserve"> </w:t>
      </w:r>
      <w:r>
        <w:t>της</w:t>
      </w:r>
      <w:r w:rsidRPr="00BA1D9D">
        <w:t xml:space="preserve"> </w:t>
      </w:r>
      <w:r>
        <w:t>Ελληνικής</w:t>
      </w:r>
      <w:r w:rsidRPr="00BA1D9D">
        <w:t xml:space="preserve"> </w:t>
      </w:r>
      <w:r>
        <w:t>Εταιρείας</w:t>
      </w:r>
      <w:r w:rsidRPr="00BA1D9D">
        <w:t xml:space="preserve"> </w:t>
      </w:r>
      <w:r>
        <w:t>Αγροτικής</w:t>
      </w:r>
      <w:r w:rsidRPr="00BA1D9D">
        <w:t xml:space="preserve"> </w:t>
      </w:r>
      <w:r>
        <w:t>Οικονομίας</w:t>
      </w:r>
      <w:r w:rsidRPr="00BA1D9D">
        <w:t xml:space="preserve"> </w:t>
      </w:r>
      <w:r w:rsidR="0003139E" w:rsidRPr="0003139E">
        <w:t>(</w:t>
      </w:r>
      <w:r w:rsidR="0003139E">
        <w:t>ΕΤΑΓΡΟ)</w:t>
      </w:r>
    </w:p>
    <w:p w:rsidR="00A31F18" w:rsidRPr="008A7895" w:rsidRDefault="00A31F18" w:rsidP="00C32A95">
      <w:pPr>
        <w:spacing w:line="480" w:lineRule="auto"/>
        <w:jc w:val="both"/>
        <w:rPr>
          <w:b/>
          <w:iCs/>
          <w:lang w:val="en-GB"/>
        </w:rPr>
      </w:pPr>
    </w:p>
    <w:p w:rsidR="00A31F18" w:rsidRPr="00A31F18" w:rsidRDefault="00A31F18" w:rsidP="00A31F18">
      <w:pPr>
        <w:spacing w:after="60" w:line="480" w:lineRule="auto"/>
        <w:jc w:val="both"/>
        <w:rPr>
          <w:b/>
          <w:sz w:val="26"/>
          <w:szCs w:val="26"/>
        </w:rPr>
      </w:pPr>
      <w:r w:rsidRPr="00A31F18">
        <w:rPr>
          <w:b/>
          <w:sz w:val="26"/>
          <w:szCs w:val="26"/>
        </w:rPr>
        <w:t>Κριτής σε Διεθνή Επιστημονικά Περιοδικά</w:t>
      </w:r>
    </w:p>
    <w:p w:rsidR="00BF1F08" w:rsidRPr="002E73C0" w:rsidRDefault="008A7895" w:rsidP="008A7895">
      <w:pPr>
        <w:spacing w:before="120" w:line="360" w:lineRule="auto"/>
        <w:jc w:val="both"/>
        <w:rPr>
          <w:i/>
          <w:lang w:val="en-GB"/>
        </w:rPr>
      </w:pPr>
      <w:r w:rsidRPr="002E73C0">
        <w:rPr>
          <w:i/>
          <w:lang w:val="en-GB"/>
        </w:rPr>
        <w:t>‘</w:t>
      </w:r>
      <w:r w:rsidR="00A31F18" w:rsidRPr="002E73C0">
        <w:rPr>
          <w:i/>
          <w:lang w:val="en-GB"/>
        </w:rPr>
        <w:t>Regional Studies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Papers in Regional Science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Journal of Regional Science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European Planning Studies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Annals of Regional Science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Intern</w:t>
      </w:r>
      <w:r w:rsidRPr="002E73C0">
        <w:rPr>
          <w:i/>
          <w:lang w:val="en-GB"/>
        </w:rPr>
        <w:t>ational Regional Science Review’, ‘</w:t>
      </w:r>
      <w:r w:rsidR="00A31F18" w:rsidRPr="002E73C0">
        <w:rPr>
          <w:i/>
          <w:lang w:val="en-GB"/>
        </w:rPr>
        <w:t>Applied Geography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Journal of Rural Studies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European Review of Agricultural Economics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Applied Economics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Economic Analysis and Policy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Small Business Economics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International Journal of Finance &amp; Economics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Economic Alternatives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Journal of Public Affairs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Nature Communications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Environment International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Environment Development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Community Development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Cities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Tijdschrift Voor Economische en Sociale Geografie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Geografiska Annaler: Series B, Human Geography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Eurasian Geography and Economics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Bulletin of Geography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Sustainability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Agribusiness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Agricultural and Food Science</w:t>
      </w:r>
      <w:r w:rsidRPr="002E73C0">
        <w:rPr>
          <w:i/>
          <w:lang w:val="en-GB"/>
        </w:rPr>
        <w:t>’, ‘</w:t>
      </w:r>
      <w:r w:rsidR="00A31F18" w:rsidRPr="002E73C0">
        <w:rPr>
          <w:i/>
          <w:lang w:val="en-GB"/>
        </w:rPr>
        <w:t>Agriculture</w:t>
      </w:r>
      <w:r w:rsidRPr="002E73C0">
        <w:rPr>
          <w:i/>
          <w:lang w:val="en-GB"/>
        </w:rPr>
        <w:t>’, ‘</w:t>
      </w:r>
      <w:r w:rsidR="00DC04B8" w:rsidRPr="002E73C0">
        <w:rPr>
          <w:i/>
          <w:lang w:val="en-GB"/>
        </w:rPr>
        <w:t>Land</w:t>
      </w:r>
      <w:r w:rsidRPr="002E73C0">
        <w:rPr>
          <w:i/>
          <w:lang w:val="en-GB"/>
        </w:rPr>
        <w:t>’, ‘</w:t>
      </w:r>
      <w:r w:rsidR="00BF1F08" w:rsidRPr="002E73C0">
        <w:rPr>
          <w:i/>
          <w:lang w:val="en-GB"/>
        </w:rPr>
        <w:t>Urban Forestry and Urban Greening</w:t>
      </w:r>
      <w:r w:rsidRPr="002E73C0">
        <w:rPr>
          <w:i/>
          <w:lang w:val="en-GB"/>
        </w:rPr>
        <w:t>’.</w:t>
      </w:r>
    </w:p>
    <w:p w:rsidR="00A31F18" w:rsidRPr="00DC04B8" w:rsidRDefault="00A31F18" w:rsidP="00C32A95">
      <w:pPr>
        <w:spacing w:line="480" w:lineRule="auto"/>
        <w:jc w:val="both"/>
        <w:rPr>
          <w:b/>
          <w:iCs/>
          <w:lang w:val="en-GB"/>
        </w:rPr>
      </w:pPr>
    </w:p>
    <w:p w:rsidR="00E14569" w:rsidRPr="00972442" w:rsidRDefault="00FB39DC" w:rsidP="00972442">
      <w:pPr>
        <w:spacing w:after="60"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Δημοσιευμένες Εργασίες</w:t>
      </w:r>
      <w:r w:rsidR="00972442">
        <w:rPr>
          <w:b/>
          <w:sz w:val="26"/>
          <w:szCs w:val="26"/>
        </w:rPr>
        <w:t xml:space="preserve"> σε Διεθνή Περιοδικά με Κριτές</w:t>
      </w:r>
    </w:p>
    <w:p w:rsidR="00C329E7" w:rsidRPr="00C329E7" w:rsidRDefault="00C329E7" w:rsidP="000A7E93">
      <w:pPr>
        <w:numPr>
          <w:ilvl w:val="0"/>
          <w:numId w:val="29"/>
        </w:numPr>
        <w:spacing w:line="360" w:lineRule="auto"/>
        <w:jc w:val="both"/>
        <w:rPr>
          <w:b/>
          <w:lang w:val="en-US"/>
        </w:rPr>
      </w:pPr>
      <w:r w:rsidRPr="00C329E7">
        <w:rPr>
          <w:b/>
          <w:lang w:val="en-GB"/>
        </w:rPr>
        <w:t>Giannakis, E.</w:t>
      </w:r>
      <w:r w:rsidRPr="00C329E7">
        <w:rPr>
          <w:lang w:val="en-GB"/>
        </w:rPr>
        <w:t xml:space="preserve">, Efstratoglou, S. (2011). An input-output approach in assessing the CAP reform impact of extensive versus intensive farming systems on rural development: the case of Greece. </w:t>
      </w:r>
      <w:r>
        <w:rPr>
          <w:i/>
        </w:rPr>
        <w:t>Agricultural Economics Review</w:t>
      </w:r>
      <w:r>
        <w:t xml:space="preserve"> 12 (1), 81-90</w:t>
      </w:r>
    </w:p>
    <w:p w:rsidR="00C329E7" w:rsidRPr="00C329E7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C329E7">
        <w:rPr>
          <w:b/>
          <w:lang w:val="en-GB"/>
        </w:rPr>
        <w:t>Gia</w:t>
      </w:r>
      <w:r w:rsidRPr="002B0C8A">
        <w:rPr>
          <w:b/>
          <w:lang w:val="en-GB"/>
        </w:rPr>
        <w:t xml:space="preserve">nnakis, </w:t>
      </w:r>
      <w:r w:rsidRPr="00C329E7">
        <w:rPr>
          <w:b/>
          <w:lang w:val="en-GB"/>
        </w:rPr>
        <w:t>E</w:t>
      </w:r>
      <w:r w:rsidRPr="002B0C8A">
        <w:rPr>
          <w:b/>
          <w:lang w:val="en-GB"/>
        </w:rPr>
        <w:t>.</w:t>
      </w:r>
      <w:r w:rsidRPr="002B0C8A">
        <w:rPr>
          <w:lang w:val="en-GB"/>
        </w:rPr>
        <w:t xml:space="preserve"> </w:t>
      </w:r>
      <w:r>
        <w:rPr>
          <w:lang w:val="en-GB"/>
        </w:rPr>
        <w:t>(201</w:t>
      </w:r>
      <w:r w:rsidRPr="00C329E7">
        <w:rPr>
          <w:lang w:val="en-GB"/>
        </w:rPr>
        <w:t>4</w:t>
      </w:r>
      <w:r w:rsidRPr="002B0C8A">
        <w:rPr>
          <w:lang w:val="en-GB"/>
        </w:rPr>
        <w:t>).</w:t>
      </w:r>
      <w:r>
        <w:rPr>
          <w:lang w:val="en-GB"/>
        </w:rPr>
        <w:t xml:space="preserve"> </w:t>
      </w:r>
      <w:r w:rsidRPr="00C329E7">
        <w:rPr>
          <w:lang w:val="en-GB"/>
        </w:rPr>
        <w:t xml:space="preserve">The role of rural tourism on the development of rural areas: the case of Cyprus. </w:t>
      </w:r>
      <w:r w:rsidRPr="00DC466F">
        <w:rPr>
          <w:i/>
          <w:iCs/>
        </w:rPr>
        <w:t>Romanian Journal of Regional Science</w:t>
      </w:r>
      <w:r w:rsidRPr="002B0C8A">
        <w:t xml:space="preserve"> </w:t>
      </w:r>
      <w:r>
        <w:t>8 (1), 38-53</w:t>
      </w:r>
    </w:p>
    <w:p w:rsidR="00ED6046" w:rsidRPr="00ED6046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rFonts w:cs="Arial"/>
          <w:b/>
          <w:lang w:val="en-GB" w:eastAsia="en-GB"/>
        </w:rPr>
        <w:t>Giannakis, E.</w:t>
      </w:r>
      <w:r w:rsidRPr="00C329E7">
        <w:rPr>
          <w:rFonts w:cs="Arial"/>
          <w:lang w:val="en-GB" w:eastAsia="en-GB"/>
        </w:rPr>
        <w:t xml:space="preserve"> (2014). Modelling farmers’ participation in agri-environmental schemes in Greece, </w:t>
      </w:r>
      <w:r w:rsidRPr="00C329E7">
        <w:rPr>
          <w:rFonts w:cs="Arial"/>
          <w:i/>
          <w:iCs/>
          <w:lang w:val="en-GB" w:eastAsia="en-GB"/>
        </w:rPr>
        <w:t xml:space="preserve">Int. J. Agricultural Resources, Governance and Ecology </w:t>
      </w:r>
      <w:r w:rsidRPr="00C329E7">
        <w:rPr>
          <w:rFonts w:cs="Arial"/>
          <w:lang w:val="en-GB" w:eastAsia="en-GB"/>
        </w:rPr>
        <w:t>10 (3), 227-</w:t>
      </w:r>
      <w:r>
        <w:rPr>
          <w:rFonts w:cs="Arial"/>
          <w:lang w:val="en-GB" w:eastAsia="en-GB"/>
        </w:rPr>
        <w:t>238</w:t>
      </w:r>
    </w:p>
    <w:p w:rsidR="00C329E7" w:rsidRPr="00C329E7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Efstratoglou, S., Psaltopoulos, D. (2014). Modelling the impacts of alternative CAP scenarios through a system dynamics approach. </w:t>
      </w:r>
      <w:r w:rsidRPr="000E08B9">
        <w:rPr>
          <w:i/>
          <w:color w:val="000000"/>
          <w:shd w:val="clear" w:color="auto" w:fill="FFFFFF"/>
          <w:lang w:val="en-GB"/>
        </w:rPr>
        <w:t>Agricultural Economics Review</w:t>
      </w:r>
      <w:r>
        <w:rPr>
          <w:color w:val="000000"/>
          <w:shd w:val="clear" w:color="auto" w:fill="FFFFFF"/>
          <w:lang w:val="en-GB"/>
        </w:rPr>
        <w:t xml:space="preserve"> 15 (2), 48-</w:t>
      </w:r>
      <w:r w:rsidRPr="00C329E7">
        <w:rPr>
          <w:color w:val="000000"/>
          <w:shd w:val="clear" w:color="auto" w:fill="FFFFFF"/>
          <w:lang w:val="en-GB"/>
        </w:rPr>
        <w:t>67.</w:t>
      </w:r>
    </w:p>
    <w:p w:rsidR="00C329E7" w:rsidRPr="00C329E7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Bruggeman, A. (2015). The highly variable economic performance of European agriculture. </w:t>
      </w:r>
      <w:r w:rsidRPr="00C329E7">
        <w:rPr>
          <w:i/>
          <w:color w:val="000000"/>
          <w:shd w:val="clear" w:color="auto" w:fill="FFFFFF"/>
        </w:rPr>
        <w:t>Land Use Policy</w:t>
      </w:r>
      <w:r w:rsidRPr="00C329E7">
        <w:rPr>
          <w:color w:val="000000"/>
          <w:shd w:val="clear" w:color="auto" w:fill="FFFFFF"/>
        </w:rPr>
        <w:t>, 45, 26-35</w:t>
      </w:r>
    </w:p>
    <w:p w:rsidR="00C329E7" w:rsidRPr="00C329E7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Bruggeman, A., Djuma, H., </w:t>
      </w:r>
      <w:proofErr w:type="spellStart"/>
      <w:r w:rsidRPr="00C329E7">
        <w:rPr>
          <w:color w:val="000000"/>
          <w:shd w:val="clear" w:color="auto" w:fill="FFFFFF"/>
          <w:lang w:val="en-GB"/>
        </w:rPr>
        <w:t>Kozyra</w:t>
      </w:r>
      <w:proofErr w:type="spellEnd"/>
      <w:r w:rsidRPr="00C329E7">
        <w:rPr>
          <w:color w:val="000000"/>
          <w:shd w:val="clear" w:color="auto" w:fill="FFFFFF"/>
          <w:lang w:val="en-GB"/>
        </w:rPr>
        <w:t xml:space="preserve">, J., Hammer, J. (2016). Water pricing and irrigation across Europe: opportunities and constraints for adopting irrigation </w:t>
      </w:r>
      <w:r w:rsidRPr="00C329E7">
        <w:rPr>
          <w:color w:val="000000"/>
          <w:shd w:val="clear" w:color="auto" w:fill="FFFFFF"/>
          <w:lang w:val="en-GB"/>
        </w:rPr>
        <w:lastRenderedPageBreak/>
        <w:t xml:space="preserve">scheduling decision support systems. </w:t>
      </w:r>
      <w:r w:rsidRPr="00C329E7">
        <w:rPr>
          <w:i/>
          <w:color w:val="000000"/>
          <w:shd w:val="clear" w:color="auto" w:fill="FFFFFF"/>
        </w:rPr>
        <w:t>Water Science &amp; Technology: Water Supply</w:t>
      </w:r>
      <w:r>
        <w:rPr>
          <w:color w:val="000000"/>
          <w:shd w:val="clear" w:color="auto" w:fill="FFFFFF"/>
        </w:rPr>
        <w:t>, 16 (1), 245-252.</w:t>
      </w:r>
    </w:p>
    <w:p w:rsidR="00C329E7" w:rsidRPr="00945548" w:rsidRDefault="00C329E7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color w:val="000000"/>
          <w:shd w:val="clear" w:color="auto" w:fill="FFFFFF"/>
          <w:lang w:val="en-GB"/>
        </w:rPr>
        <w:t xml:space="preserve">Schwilch, G., Bernet, L., Fleskens, L., </w:t>
      </w: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Leventon, J., Marañón, T., Mills, J., Short, C., Stolte, J., van Delden, H., Verzandvoort, S. (2016). Operationalizing Ecosystem Services for the Mitigation of Soil Threats: A Proposed Framework. </w:t>
      </w:r>
      <w:r w:rsidRPr="00DB110A">
        <w:rPr>
          <w:i/>
          <w:color w:val="000000"/>
          <w:shd w:val="clear" w:color="auto" w:fill="FFFFFF"/>
        </w:rPr>
        <w:t>Ecological Indicators</w:t>
      </w:r>
      <w:r>
        <w:rPr>
          <w:color w:val="000000"/>
          <w:shd w:val="clear" w:color="auto" w:fill="FFFFFF"/>
        </w:rPr>
        <w:t xml:space="preserve">, </w:t>
      </w:r>
      <w:r w:rsidRPr="00A22779">
        <w:rPr>
          <w:color w:val="000000"/>
          <w:shd w:val="clear" w:color="auto" w:fill="FFFFFF"/>
        </w:rPr>
        <w:t xml:space="preserve">67, </w:t>
      </w:r>
      <w:r>
        <w:rPr>
          <w:color w:val="000000"/>
          <w:shd w:val="clear" w:color="auto" w:fill="FFFFFF"/>
        </w:rPr>
        <w:t>586-</w:t>
      </w:r>
      <w:r w:rsidR="00945548">
        <w:rPr>
          <w:color w:val="000000"/>
          <w:shd w:val="clear" w:color="auto" w:fill="FFFFFF"/>
        </w:rPr>
        <w:t>597</w:t>
      </w:r>
    </w:p>
    <w:p w:rsidR="00945548" w:rsidRPr="00945548" w:rsidRDefault="00945548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Bruggeman, A., Poulou, D., Zoumides, C., Eliades, M. (2016). Linear Parks along Urban Rivers: Perceptions of Thermal Comfort and Climate Change Adaptation in Cyprus. </w:t>
      </w:r>
      <w:r>
        <w:rPr>
          <w:i/>
          <w:color w:val="000000"/>
          <w:shd w:val="clear" w:color="auto" w:fill="FFFFFF"/>
        </w:rPr>
        <w:t>Sustainability</w:t>
      </w:r>
      <w:r w:rsidRPr="00B8472F">
        <w:rPr>
          <w:color w:val="000000"/>
          <w:shd w:val="clear" w:color="auto" w:fill="FFFFFF"/>
        </w:rPr>
        <w:t>, 8(10), 1023; doi:10.3390/su8101023.</w:t>
      </w:r>
    </w:p>
    <w:p w:rsidR="00945548" w:rsidRDefault="00945548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color w:val="000000"/>
          <w:shd w:val="clear" w:color="auto" w:fill="FFFFFF"/>
          <w:lang w:val="en-GB"/>
        </w:rPr>
        <w:t xml:space="preserve">Zoumides, C., Bruggeman, A., </w:t>
      </w: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Camera, C., Djuma, H., Eliades, M., Charalambous, K. (2017). Community-based rehabilitation of mountain terraces in Cyprus. </w:t>
      </w:r>
      <w:r w:rsidRPr="00C329E7">
        <w:rPr>
          <w:i/>
          <w:color w:val="000000"/>
          <w:shd w:val="clear" w:color="auto" w:fill="FFFFFF"/>
          <w:lang w:val="en-GB"/>
        </w:rPr>
        <w:t>Land Degradation and Development</w:t>
      </w:r>
      <w:r w:rsidR="000A7E93">
        <w:rPr>
          <w:color w:val="000000"/>
          <w:shd w:val="clear" w:color="auto" w:fill="FFFFFF"/>
          <w:lang w:val="en-GB"/>
        </w:rPr>
        <w:t>, 28(1), 95-105</w:t>
      </w:r>
      <w:r w:rsidRPr="00C329E7">
        <w:rPr>
          <w:color w:val="000000"/>
          <w:shd w:val="clear" w:color="auto" w:fill="FFFFFF"/>
          <w:lang w:val="en-GB"/>
        </w:rPr>
        <w:t xml:space="preserve"> </w:t>
      </w:r>
    </w:p>
    <w:p w:rsidR="00E0413B" w:rsidRDefault="00E0413B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329E7">
        <w:rPr>
          <w:color w:val="000000"/>
          <w:shd w:val="clear" w:color="auto" w:fill="FFFFFF"/>
          <w:lang w:val="en-GB"/>
        </w:rPr>
        <w:t xml:space="preserve">Verkerk, P.J., Sánchez, A., Libbrecht, S., Broekman, A., Bruggeman, A., Daly-Hassen, H., </w:t>
      </w:r>
      <w:r w:rsidRPr="00C329E7">
        <w:rPr>
          <w:b/>
          <w:color w:val="000000"/>
          <w:shd w:val="clear" w:color="auto" w:fill="FFFFFF"/>
          <w:lang w:val="en-GB"/>
        </w:rPr>
        <w:t>Giannakis, E.</w:t>
      </w:r>
      <w:r w:rsidRPr="00C329E7">
        <w:rPr>
          <w:color w:val="000000"/>
          <w:shd w:val="clear" w:color="auto" w:fill="FFFFFF"/>
          <w:lang w:val="en-GB"/>
        </w:rPr>
        <w:t xml:space="preserve">, Jebari, S., Kok, K., Klemencic, A., K., Magjar, M., de Arano, I.M., Robert, N., Smolar-Žvanut, N., Varela, E., Zoumides, C. (2017). A Participatory Approach for Adapting River Basins to Climate Change. </w:t>
      </w:r>
      <w:r w:rsidRPr="000E08B9">
        <w:rPr>
          <w:i/>
          <w:color w:val="000000"/>
          <w:shd w:val="clear" w:color="auto" w:fill="FFFFFF"/>
        </w:rPr>
        <w:t>Water</w:t>
      </w:r>
      <w:r>
        <w:rPr>
          <w:color w:val="000000"/>
          <w:shd w:val="clear" w:color="auto" w:fill="FFFFFF"/>
        </w:rPr>
        <w:t>, 9(12), 958</w:t>
      </w:r>
    </w:p>
    <w:p w:rsidR="007B3924" w:rsidRDefault="00E0413B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E0413B">
        <w:rPr>
          <w:b/>
          <w:color w:val="000000"/>
          <w:shd w:val="clear" w:color="auto" w:fill="FFFFFF"/>
          <w:lang w:val="en-GB"/>
        </w:rPr>
        <w:t>Giannakis, E.</w:t>
      </w:r>
      <w:r w:rsidRPr="00E0413B">
        <w:rPr>
          <w:color w:val="000000"/>
          <w:shd w:val="clear" w:color="auto" w:fill="FFFFFF"/>
          <w:lang w:val="en-GB"/>
        </w:rPr>
        <w:t xml:space="preserve">, Bruggeman, A. (2017). Economic crisis and regional resilience: evidence from Greece. </w:t>
      </w:r>
      <w:r w:rsidRPr="00E0413B">
        <w:rPr>
          <w:i/>
          <w:color w:val="000000"/>
          <w:shd w:val="clear" w:color="auto" w:fill="FFFFFF"/>
        </w:rPr>
        <w:t>Papers in Regional Science</w:t>
      </w:r>
      <w:r w:rsidRPr="00E0413B">
        <w:rPr>
          <w:color w:val="000000"/>
          <w:shd w:val="clear" w:color="auto" w:fill="FFFFFF"/>
        </w:rPr>
        <w:t>, 96:</w:t>
      </w:r>
      <w:r w:rsidR="007B3924">
        <w:rPr>
          <w:color w:val="000000"/>
          <w:shd w:val="clear" w:color="auto" w:fill="FFFFFF"/>
        </w:rPr>
        <w:t xml:space="preserve"> 451-476</w:t>
      </w:r>
    </w:p>
    <w:p w:rsidR="007B3924" w:rsidRPr="007B3924" w:rsidRDefault="007B3924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7B3924">
        <w:rPr>
          <w:b/>
          <w:color w:val="000000"/>
          <w:shd w:val="clear" w:color="auto" w:fill="FFFFFF"/>
          <w:lang w:val="en-GB"/>
        </w:rPr>
        <w:t>Giannakis, E.</w:t>
      </w:r>
      <w:r w:rsidRPr="007B3924">
        <w:rPr>
          <w:color w:val="000000"/>
          <w:shd w:val="clear" w:color="auto" w:fill="FFFFFF"/>
          <w:lang w:val="en-GB"/>
        </w:rPr>
        <w:t xml:space="preserve">, Bruggeman, A. (2017). Determinants of regional resilience to economic crisis: a European perspective. </w:t>
      </w:r>
      <w:r w:rsidRPr="007B3924">
        <w:rPr>
          <w:i/>
          <w:color w:val="000000"/>
          <w:shd w:val="clear" w:color="auto" w:fill="FFFFFF"/>
        </w:rPr>
        <w:t>European Planning Studies</w:t>
      </w:r>
      <w:r w:rsidRPr="007B3924">
        <w:rPr>
          <w:color w:val="000000"/>
          <w:shd w:val="clear" w:color="auto" w:fill="FFFFFF"/>
        </w:rPr>
        <w:t>, 25(8),</w:t>
      </w:r>
      <w:r>
        <w:t xml:space="preserve"> </w:t>
      </w:r>
      <w:r w:rsidRPr="007B3924">
        <w:rPr>
          <w:color w:val="000000"/>
          <w:shd w:val="clear" w:color="auto" w:fill="FFFFFF"/>
        </w:rPr>
        <w:t>1394-1415</w:t>
      </w:r>
    </w:p>
    <w:p w:rsidR="007B3924" w:rsidRDefault="007B3924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7B3924">
        <w:rPr>
          <w:color w:val="000000"/>
          <w:shd w:val="clear" w:color="auto" w:fill="FFFFFF"/>
          <w:lang w:val="en-GB"/>
        </w:rPr>
        <w:t xml:space="preserve">Giannadaki, D., </w:t>
      </w:r>
      <w:r w:rsidRPr="007B3924">
        <w:rPr>
          <w:b/>
          <w:color w:val="000000"/>
          <w:shd w:val="clear" w:color="auto" w:fill="FFFFFF"/>
          <w:lang w:val="en-GB"/>
        </w:rPr>
        <w:t>Giannakis, E.</w:t>
      </w:r>
      <w:r w:rsidRPr="007B3924">
        <w:rPr>
          <w:color w:val="000000"/>
          <w:shd w:val="clear" w:color="auto" w:fill="FFFFFF"/>
          <w:lang w:val="en-GB"/>
        </w:rPr>
        <w:t xml:space="preserve">, Pozzer, A., Lelieveld, J. (2018). Estimating health and economic benefits of reductions in air pollution from agriculture. </w:t>
      </w:r>
      <w:r w:rsidRPr="007B3924">
        <w:rPr>
          <w:i/>
          <w:color w:val="000000"/>
          <w:shd w:val="clear" w:color="auto" w:fill="FFFFFF"/>
          <w:lang w:val="en-GB"/>
        </w:rPr>
        <w:t>Science of the Total Environment</w:t>
      </w:r>
      <w:r w:rsidRPr="007B3924">
        <w:rPr>
          <w:color w:val="000000"/>
          <w:shd w:val="clear" w:color="auto" w:fill="FFFFFF"/>
          <w:lang w:val="en-GB"/>
        </w:rPr>
        <w:t>, 622-623, 1304-1316</w:t>
      </w:r>
    </w:p>
    <w:p w:rsidR="00C17EE3" w:rsidRDefault="007B3924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7B3924">
        <w:rPr>
          <w:b/>
          <w:color w:val="000000"/>
          <w:shd w:val="clear" w:color="auto" w:fill="FFFFFF"/>
          <w:lang w:val="en-GB"/>
        </w:rPr>
        <w:t>Giannakis, E.</w:t>
      </w:r>
      <w:r w:rsidRPr="007B3924">
        <w:rPr>
          <w:color w:val="000000"/>
          <w:shd w:val="clear" w:color="auto" w:fill="FFFFFF"/>
          <w:lang w:val="en-GB"/>
        </w:rPr>
        <w:t xml:space="preserve">, Efstratoglou, S., Antoniades, A. (2018). Off-farm employment and economic crisis: Evidence from Cyprus. </w:t>
      </w:r>
      <w:r w:rsidRPr="000E08B9">
        <w:rPr>
          <w:i/>
          <w:color w:val="000000"/>
          <w:shd w:val="clear" w:color="auto" w:fill="FFFFFF"/>
        </w:rPr>
        <w:t>Agriculture</w:t>
      </w:r>
      <w:r w:rsidRPr="007B3924">
        <w:rPr>
          <w:color w:val="000000"/>
          <w:shd w:val="clear" w:color="auto" w:fill="FFFFFF"/>
        </w:rPr>
        <w:t>, 8, 41</w:t>
      </w:r>
    </w:p>
    <w:p w:rsidR="00C17EE3" w:rsidRPr="00C17EE3" w:rsidRDefault="00C17EE3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17EE3">
        <w:rPr>
          <w:b/>
          <w:color w:val="000000"/>
          <w:shd w:val="clear" w:color="auto" w:fill="FFFFFF"/>
          <w:lang w:val="en-GB"/>
        </w:rPr>
        <w:t>Giannakis, E.</w:t>
      </w:r>
      <w:r w:rsidRPr="00C17EE3">
        <w:rPr>
          <w:color w:val="000000"/>
          <w:shd w:val="clear" w:color="auto" w:fill="FFFFFF"/>
          <w:lang w:val="en-GB"/>
        </w:rPr>
        <w:t>,</w:t>
      </w:r>
      <w:r w:rsidRPr="00C17EE3">
        <w:rPr>
          <w:b/>
          <w:color w:val="000000"/>
          <w:shd w:val="clear" w:color="auto" w:fill="FFFFFF"/>
          <w:lang w:val="en-GB"/>
        </w:rPr>
        <w:t xml:space="preserve"> </w:t>
      </w:r>
      <w:r w:rsidRPr="00C17EE3">
        <w:rPr>
          <w:color w:val="000000"/>
          <w:shd w:val="clear" w:color="auto" w:fill="FFFFFF"/>
          <w:lang w:val="en-GB"/>
        </w:rPr>
        <w:t xml:space="preserve">Mamuneas, T. (2018). Sectoral linkages and economic crisis: An input-output analysis of the Cypriot economy. </w:t>
      </w:r>
      <w:r w:rsidRPr="000E08B9">
        <w:rPr>
          <w:i/>
          <w:color w:val="000000"/>
          <w:shd w:val="clear" w:color="auto" w:fill="FFFFFF"/>
        </w:rPr>
        <w:t>Cyprus Economic Policy Review</w:t>
      </w:r>
      <w:r w:rsidRPr="00C17EE3">
        <w:rPr>
          <w:color w:val="000000"/>
          <w:shd w:val="clear" w:color="auto" w:fill="FFFFFF"/>
        </w:rPr>
        <w:t>,</w:t>
      </w:r>
      <w:r w:rsidRPr="00C17EE3">
        <w:rPr>
          <w:b/>
          <w:color w:val="000000"/>
          <w:shd w:val="clear" w:color="auto" w:fill="FFFFFF"/>
        </w:rPr>
        <w:t xml:space="preserve"> </w:t>
      </w:r>
      <w:r w:rsidRPr="00C17EE3">
        <w:rPr>
          <w:color w:val="000000"/>
          <w:shd w:val="clear" w:color="auto" w:fill="FFFFFF"/>
        </w:rPr>
        <w:t>12(1), 28-40</w:t>
      </w:r>
      <w:r w:rsidRPr="00C17EE3">
        <w:rPr>
          <w:b/>
          <w:color w:val="000000"/>
          <w:shd w:val="clear" w:color="auto" w:fill="FFFFFF"/>
        </w:rPr>
        <w:t xml:space="preserve"> </w:t>
      </w:r>
    </w:p>
    <w:p w:rsidR="00E0413B" w:rsidRPr="00E0413B" w:rsidRDefault="00C17EE3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E0413B">
        <w:rPr>
          <w:color w:val="000000"/>
          <w:shd w:val="clear" w:color="auto" w:fill="FFFFFF"/>
          <w:lang w:val="en-GB"/>
        </w:rPr>
        <w:t xml:space="preserve">Charalambous, K., Bruggeman, A., </w:t>
      </w:r>
      <w:r w:rsidRPr="00E0413B">
        <w:rPr>
          <w:b/>
          <w:color w:val="000000"/>
          <w:shd w:val="clear" w:color="auto" w:fill="FFFFFF"/>
          <w:lang w:val="en-GB"/>
        </w:rPr>
        <w:t>Giannakis, E.</w:t>
      </w:r>
      <w:r w:rsidRPr="00E0413B">
        <w:rPr>
          <w:color w:val="000000"/>
          <w:shd w:val="clear" w:color="auto" w:fill="FFFFFF"/>
          <w:lang w:val="en-GB"/>
        </w:rPr>
        <w:t>, Zoumides, C. (2018).</w:t>
      </w:r>
      <w:r w:rsidRPr="00E0413B">
        <w:rPr>
          <w:color w:val="000000"/>
          <w:shd w:val="clear" w:color="auto" w:fill="FFFFFF"/>
          <w:lang w:val="en-GB"/>
        </w:rPr>
        <w:tab/>
        <w:t xml:space="preserve">Improving public participation processes for the Floods Directive and flood awareness: Evidence from Cyprus. </w:t>
      </w:r>
      <w:r w:rsidRPr="00485389">
        <w:rPr>
          <w:i/>
          <w:color w:val="000000"/>
          <w:shd w:val="clear" w:color="auto" w:fill="FFFFFF"/>
        </w:rPr>
        <w:t>Water</w:t>
      </w:r>
      <w:r w:rsidRPr="00485389">
        <w:rPr>
          <w:color w:val="000000"/>
          <w:shd w:val="clear" w:color="auto" w:fill="FFFFFF"/>
        </w:rPr>
        <w:t>, 10, 958</w:t>
      </w:r>
    </w:p>
    <w:p w:rsidR="00E0413B" w:rsidRPr="00E0413B" w:rsidRDefault="00C17EE3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E0413B">
        <w:rPr>
          <w:b/>
          <w:color w:val="000000"/>
          <w:shd w:val="clear" w:color="auto" w:fill="FFFFFF"/>
          <w:lang w:val="en-GB"/>
        </w:rPr>
        <w:t>Giannakis, E.</w:t>
      </w:r>
      <w:r w:rsidRPr="00E0413B">
        <w:rPr>
          <w:color w:val="000000"/>
          <w:shd w:val="clear" w:color="auto" w:fill="FFFFFF"/>
          <w:lang w:val="en-GB"/>
        </w:rPr>
        <w:t>,</w:t>
      </w:r>
      <w:r w:rsidRPr="00E0413B">
        <w:rPr>
          <w:b/>
          <w:color w:val="000000"/>
          <w:shd w:val="clear" w:color="auto" w:fill="FFFFFF"/>
          <w:lang w:val="en-GB"/>
        </w:rPr>
        <w:t xml:space="preserve"> </w:t>
      </w:r>
      <w:r w:rsidRPr="00E0413B">
        <w:rPr>
          <w:color w:val="000000"/>
          <w:shd w:val="clear" w:color="auto" w:fill="FFFFFF"/>
          <w:lang w:val="en-GB"/>
        </w:rPr>
        <w:t xml:space="preserve">Bruggeman, A. (2018). Exploring the labour productivity of agricultural systems across European regions: A multilevel approach. </w:t>
      </w:r>
      <w:r w:rsidRPr="00C85BA2">
        <w:rPr>
          <w:i/>
          <w:color w:val="000000"/>
          <w:shd w:val="clear" w:color="auto" w:fill="FFFFFF"/>
        </w:rPr>
        <w:t>Land Use Policy</w:t>
      </w:r>
      <w:r w:rsidRPr="00C85BA2">
        <w:rPr>
          <w:color w:val="000000"/>
          <w:shd w:val="clear" w:color="auto" w:fill="FFFFFF"/>
        </w:rPr>
        <w:t>, 77, 94-106</w:t>
      </w:r>
    </w:p>
    <w:p w:rsidR="00E0413B" w:rsidRPr="00ED6046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ED6046">
        <w:rPr>
          <w:b/>
          <w:color w:val="000000"/>
          <w:shd w:val="clear" w:color="auto" w:fill="FFFFFF"/>
          <w:lang w:val="en-GB"/>
        </w:rPr>
        <w:t>Giannakis, E.</w:t>
      </w:r>
      <w:r w:rsidRPr="00ED6046">
        <w:rPr>
          <w:color w:val="000000"/>
          <w:shd w:val="clear" w:color="auto" w:fill="FFFFFF"/>
          <w:lang w:val="en-GB"/>
        </w:rPr>
        <w:t xml:space="preserve">, Kushta, J., Giannadaki, D., Georgiou, G.K., Bruggeman, A., Lelieveld, J. (2019). Exploring the economy-wide effects of agriculture on air quality and health: Evidence from Europe. </w:t>
      </w:r>
      <w:r w:rsidRPr="000E08B9">
        <w:rPr>
          <w:i/>
          <w:color w:val="000000"/>
          <w:shd w:val="clear" w:color="auto" w:fill="FFFFFF"/>
        </w:rPr>
        <w:t>Science of the Total Environment</w:t>
      </w:r>
      <w:r w:rsidRPr="00B84EDE">
        <w:rPr>
          <w:color w:val="000000"/>
          <w:shd w:val="clear" w:color="auto" w:fill="FFFFFF"/>
        </w:rPr>
        <w:t>, 663, 889-900</w:t>
      </w:r>
    </w:p>
    <w:p w:rsidR="00945548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ED6046">
        <w:rPr>
          <w:b/>
          <w:color w:val="000000"/>
          <w:shd w:val="clear" w:color="auto" w:fill="FFFFFF"/>
          <w:lang w:val="en-GB"/>
        </w:rPr>
        <w:lastRenderedPageBreak/>
        <w:t>Giannakis, E.</w:t>
      </w:r>
      <w:r w:rsidRPr="00ED6046">
        <w:rPr>
          <w:color w:val="000000"/>
          <w:shd w:val="clear" w:color="auto" w:fill="FFFFFF"/>
          <w:lang w:val="en-GB"/>
        </w:rPr>
        <w:t xml:space="preserve">, Kushta, J., Bruggeman, A., Lelieveld, J. (2019). Costs and benefits of agricultural ammonia emission abatement options for compliance with European air quality regulations. </w:t>
      </w:r>
      <w:r w:rsidRPr="000E08B9">
        <w:rPr>
          <w:i/>
          <w:color w:val="000000"/>
          <w:shd w:val="clear" w:color="auto" w:fill="FFFFFF"/>
        </w:rPr>
        <w:t>Environmental Sciences Europe</w:t>
      </w:r>
      <w:r w:rsidR="000E08B9">
        <w:rPr>
          <w:color w:val="000000"/>
          <w:shd w:val="clear" w:color="auto" w:fill="FFFFFF"/>
          <w:lang w:val="en-GB"/>
        </w:rPr>
        <w:t>,</w:t>
      </w:r>
      <w:r w:rsidRPr="00ED6046">
        <w:rPr>
          <w:color w:val="000000"/>
          <w:shd w:val="clear" w:color="auto" w:fill="FFFFFF"/>
        </w:rPr>
        <w:t xml:space="preserve"> 31, 93</w:t>
      </w:r>
    </w:p>
    <w:p w:rsidR="00ED6046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ED6046">
        <w:rPr>
          <w:color w:val="000000"/>
          <w:shd w:val="clear" w:color="auto" w:fill="FFFFFF"/>
          <w:lang w:val="en-GB"/>
        </w:rPr>
        <w:t xml:space="preserve">Zachariadis, T., Taliotis, C., Fylaktos, F., Karmellos, M., </w:t>
      </w:r>
      <w:r w:rsidRPr="00ED6046">
        <w:rPr>
          <w:b/>
          <w:color w:val="000000"/>
          <w:shd w:val="clear" w:color="auto" w:fill="FFFFFF"/>
          <w:lang w:val="en-GB"/>
        </w:rPr>
        <w:t>Giannakis, E.</w:t>
      </w:r>
      <w:r w:rsidRPr="00ED6046">
        <w:rPr>
          <w:color w:val="000000"/>
          <w:shd w:val="clear" w:color="auto" w:fill="FFFFFF"/>
          <w:lang w:val="en-GB"/>
        </w:rPr>
        <w:t xml:space="preserve">, Andreou, S. (2020). Environmental and economic impacts of the National Energy and Climate Plan of Cyprus. </w:t>
      </w:r>
      <w:r w:rsidRPr="000E08B9">
        <w:rPr>
          <w:i/>
          <w:color w:val="000000"/>
          <w:shd w:val="clear" w:color="auto" w:fill="FFFFFF"/>
        </w:rPr>
        <w:t>Cyprus Economic Policy Review</w:t>
      </w:r>
      <w:r w:rsidRPr="00EA30EE">
        <w:rPr>
          <w:color w:val="000000"/>
          <w:shd w:val="clear" w:color="auto" w:fill="FFFFFF"/>
        </w:rPr>
        <w:t>, 14 (1)</w:t>
      </w:r>
      <w:r>
        <w:rPr>
          <w:color w:val="000000"/>
          <w:shd w:val="clear" w:color="auto" w:fill="FFFFFF"/>
        </w:rPr>
        <w:t>, 1-15</w:t>
      </w:r>
    </w:p>
    <w:p w:rsidR="00ED6046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ED6046">
        <w:rPr>
          <w:b/>
          <w:color w:val="000000"/>
          <w:shd w:val="clear" w:color="auto" w:fill="FFFFFF"/>
          <w:lang w:val="en-GB"/>
        </w:rPr>
        <w:t>Giannakis, E.</w:t>
      </w:r>
      <w:r w:rsidRPr="00ED6046">
        <w:rPr>
          <w:color w:val="000000"/>
          <w:shd w:val="clear" w:color="auto" w:fill="FFFFFF"/>
          <w:lang w:val="en-GB"/>
        </w:rPr>
        <w:t>, Serghides, D., Dimitriou, S., Zittis, G. (2020). Land transport CO</w:t>
      </w:r>
      <w:r w:rsidRPr="00ED6046">
        <w:rPr>
          <w:color w:val="000000"/>
          <w:shd w:val="clear" w:color="auto" w:fill="FFFFFF"/>
          <w:vertAlign w:val="subscript"/>
          <w:lang w:val="en-GB"/>
        </w:rPr>
        <w:t>2</w:t>
      </w:r>
      <w:r w:rsidRPr="00ED6046">
        <w:rPr>
          <w:color w:val="000000"/>
          <w:shd w:val="clear" w:color="auto" w:fill="FFFFFF"/>
          <w:lang w:val="en-GB"/>
        </w:rPr>
        <w:t xml:space="preserve"> emissions and climate change: evidence from Cyprus. </w:t>
      </w:r>
      <w:r w:rsidRPr="000E08B9">
        <w:rPr>
          <w:i/>
          <w:color w:val="000000"/>
          <w:shd w:val="clear" w:color="auto" w:fill="FFFFFF"/>
        </w:rPr>
        <w:t>International Journal of Sustainable Energy</w:t>
      </w:r>
      <w:r w:rsidRPr="00ED6046">
        <w:rPr>
          <w:color w:val="000000"/>
          <w:shd w:val="clear" w:color="auto" w:fill="FFFFFF"/>
        </w:rPr>
        <w:t>, 39(7), 634-647</w:t>
      </w:r>
    </w:p>
    <w:p w:rsidR="00ED6046" w:rsidRPr="00ED6046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ED6046">
        <w:rPr>
          <w:color w:val="000000"/>
          <w:shd w:val="clear" w:color="auto" w:fill="FFFFFF"/>
          <w:lang w:val="en-GB"/>
        </w:rPr>
        <w:t xml:space="preserve">Taliotis, C., </w:t>
      </w:r>
      <w:r w:rsidRPr="00ED6046">
        <w:rPr>
          <w:b/>
          <w:color w:val="000000"/>
          <w:shd w:val="clear" w:color="auto" w:fill="FFFFFF"/>
          <w:lang w:val="en-GB"/>
        </w:rPr>
        <w:t>Giannakis, E.</w:t>
      </w:r>
      <w:r w:rsidRPr="00ED6046">
        <w:rPr>
          <w:color w:val="000000"/>
          <w:shd w:val="clear" w:color="auto" w:fill="FFFFFF"/>
          <w:lang w:val="en-GB"/>
        </w:rPr>
        <w:t xml:space="preserve">, Karmellos, M., Fylaktos, N., Zachariadis, T. (2020). Estimating the economy-wide impacts of energy policies in Cyprus. </w:t>
      </w:r>
      <w:r w:rsidRPr="000E08B9">
        <w:rPr>
          <w:i/>
          <w:color w:val="000000"/>
          <w:shd w:val="clear" w:color="auto" w:fill="FFFFFF"/>
        </w:rPr>
        <w:t>Energy Strategy Reviews</w:t>
      </w:r>
      <w:r w:rsidRPr="00ED6046">
        <w:rPr>
          <w:color w:val="000000"/>
          <w:shd w:val="clear" w:color="auto" w:fill="FFFFFF"/>
        </w:rPr>
        <w:t>, 29, 100495.</w:t>
      </w:r>
    </w:p>
    <w:p w:rsidR="00ED6046" w:rsidRDefault="00ED6046" w:rsidP="000A7E9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ED6046">
        <w:rPr>
          <w:b/>
          <w:color w:val="000000"/>
          <w:shd w:val="clear" w:color="auto" w:fill="FFFFFF"/>
          <w:lang w:val="en-GB"/>
        </w:rPr>
        <w:t>Giannakis, E.</w:t>
      </w:r>
      <w:r w:rsidRPr="00ED6046">
        <w:rPr>
          <w:color w:val="000000"/>
          <w:shd w:val="clear" w:color="auto" w:fill="FFFFFF"/>
          <w:lang w:val="en-GB"/>
        </w:rPr>
        <w:t xml:space="preserve">, Hadjioannou, L., Jimenez, C., Papageorgiou, M., Karonias, A., Petrou, A. (2020). Economic Consequences of Coronavirus Disease (COVID-19) on Fisheries in the Eastern Mediterranean (Cyprus). </w:t>
      </w:r>
      <w:r w:rsidRPr="000E08B9">
        <w:rPr>
          <w:i/>
          <w:color w:val="000000"/>
          <w:shd w:val="clear" w:color="auto" w:fill="FFFFFF"/>
        </w:rPr>
        <w:t>Sustainability</w:t>
      </w:r>
      <w:r>
        <w:rPr>
          <w:color w:val="000000"/>
          <w:shd w:val="clear" w:color="auto" w:fill="FFFFFF"/>
        </w:rPr>
        <w:t>, 12(22), 9406</w:t>
      </w:r>
    </w:p>
    <w:p w:rsidR="007D0F7B" w:rsidRDefault="00ED6046" w:rsidP="00B87A3E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7D0F7B">
        <w:rPr>
          <w:b/>
          <w:color w:val="000000"/>
          <w:shd w:val="clear" w:color="auto" w:fill="FFFFFF"/>
          <w:lang w:val="en-GB"/>
        </w:rPr>
        <w:t>Giannakis, E.</w:t>
      </w:r>
      <w:r w:rsidRPr="007D0F7B">
        <w:rPr>
          <w:color w:val="000000"/>
          <w:shd w:val="clear" w:color="auto" w:fill="FFFFFF"/>
          <w:lang w:val="en-GB"/>
        </w:rPr>
        <w:t xml:space="preserve">, Bruggeman, A. (2020). Regional disparities in economic resilience in the European Union across the urban–rural divide. </w:t>
      </w:r>
      <w:r w:rsidRPr="000E08B9">
        <w:rPr>
          <w:i/>
          <w:color w:val="000000"/>
          <w:shd w:val="clear" w:color="auto" w:fill="FFFFFF"/>
        </w:rPr>
        <w:t>Regional Studies</w:t>
      </w:r>
      <w:r w:rsidRPr="007D0F7B">
        <w:rPr>
          <w:color w:val="000000"/>
          <w:shd w:val="clear" w:color="auto" w:fill="FFFFFF"/>
        </w:rPr>
        <w:t>, 54 (9), 1200-1213.</w:t>
      </w:r>
    </w:p>
    <w:p w:rsidR="007D0F7B" w:rsidRDefault="007D0F7B" w:rsidP="007D0F7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7D0F7B">
        <w:rPr>
          <w:color w:val="000000"/>
          <w:shd w:val="clear" w:color="auto" w:fill="FFFFFF"/>
          <w:lang w:val="en-GB"/>
        </w:rPr>
        <w:t xml:space="preserve">van Alphen, H. J., Strehl, C., Vollmer, F., Interwies, E., Petersen, A., Görlitz, S., Locatelli, L., Puentes, M.M., Hidalga, M.G., </w:t>
      </w:r>
      <w:r w:rsidRPr="007D0F7B">
        <w:rPr>
          <w:b/>
          <w:color w:val="000000"/>
          <w:shd w:val="clear" w:color="auto" w:fill="FFFFFF"/>
          <w:lang w:val="en-GB"/>
        </w:rPr>
        <w:t>Giannakis, E.</w:t>
      </w:r>
      <w:r w:rsidRPr="007D0F7B">
        <w:rPr>
          <w:color w:val="000000"/>
          <w:shd w:val="clear" w:color="auto" w:fill="FFFFFF"/>
          <w:lang w:val="en-GB"/>
        </w:rPr>
        <w:t xml:space="preserve">, Spek, T., Scheibel, M., Kristvik, E., Rocha, F., Bergsma, E. (2021). Selecting and analysing climate change adaptation measures at six research sites across Europe. </w:t>
      </w:r>
      <w:r w:rsidRPr="000E08B9">
        <w:rPr>
          <w:i/>
          <w:color w:val="000000"/>
          <w:shd w:val="clear" w:color="auto" w:fill="FFFFFF"/>
        </w:rPr>
        <w:t>Natural Hazards and Earth System Sciences</w:t>
      </w:r>
      <w:r w:rsidRPr="007D0F7B">
        <w:rPr>
          <w:color w:val="000000"/>
          <w:shd w:val="clear" w:color="auto" w:fill="FFFFFF"/>
        </w:rPr>
        <w:t>, 21(7), 2145-2161.</w:t>
      </w:r>
    </w:p>
    <w:p w:rsidR="001459A0" w:rsidRDefault="001459A0" w:rsidP="007D0F7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</w:rPr>
      </w:pPr>
      <w:r w:rsidRPr="001459A0">
        <w:rPr>
          <w:b/>
          <w:color w:val="000000"/>
          <w:shd w:val="clear" w:color="auto" w:fill="FFFFFF"/>
          <w:lang w:val="en-GB"/>
        </w:rPr>
        <w:t>Giannakis, E.</w:t>
      </w:r>
      <w:r w:rsidRPr="001459A0">
        <w:rPr>
          <w:color w:val="000000"/>
          <w:shd w:val="clear" w:color="auto" w:fill="FFFFFF"/>
          <w:lang w:val="en-GB"/>
        </w:rPr>
        <w:t xml:space="preserve">, &amp; Zittis, G. (2021). Assessing the Economic Structure, Climate Change and Decarbonisation in Europe. </w:t>
      </w:r>
      <w:r w:rsidRPr="000E08B9">
        <w:rPr>
          <w:i/>
          <w:color w:val="000000"/>
          <w:shd w:val="clear" w:color="auto" w:fill="FFFFFF"/>
        </w:rPr>
        <w:t>Earth Systems and Environment</w:t>
      </w:r>
      <w:r w:rsidRPr="001459A0">
        <w:rPr>
          <w:color w:val="000000"/>
          <w:shd w:val="clear" w:color="auto" w:fill="FFFFFF"/>
        </w:rPr>
        <w:t>, 1-13.</w:t>
      </w:r>
    </w:p>
    <w:p w:rsidR="0068431C" w:rsidRPr="0068431C" w:rsidRDefault="00F47C21" w:rsidP="00C84DB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68431C">
        <w:rPr>
          <w:color w:val="000000"/>
          <w:shd w:val="clear" w:color="auto" w:fill="FFFFFF"/>
          <w:lang w:val="en-GB"/>
        </w:rPr>
        <w:t xml:space="preserve">León, C.J., </w:t>
      </w:r>
      <w:r w:rsidRPr="0068431C">
        <w:rPr>
          <w:b/>
          <w:color w:val="000000"/>
          <w:shd w:val="clear" w:color="auto" w:fill="FFFFFF"/>
          <w:lang w:val="en-GB"/>
        </w:rPr>
        <w:t>Giannakis, E.</w:t>
      </w:r>
      <w:r w:rsidRPr="0068431C">
        <w:rPr>
          <w:color w:val="000000"/>
          <w:shd w:val="clear" w:color="auto" w:fill="FFFFFF"/>
          <w:lang w:val="en-GB"/>
        </w:rPr>
        <w:t xml:space="preserve">, Zittis, G., Serghides, D., Lam-González, Y. E., &amp; García, C. (2021). Tourists’ Preferences for Adaptation Measures to Build Climate Resilience at Coastal Destinations. </w:t>
      </w:r>
      <w:r w:rsidRPr="0068431C">
        <w:rPr>
          <w:color w:val="000000"/>
          <w:shd w:val="clear" w:color="auto" w:fill="FFFFFF"/>
        </w:rPr>
        <w:t xml:space="preserve">Evidence from Cyprus. </w:t>
      </w:r>
      <w:r w:rsidRPr="0068431C">
        <w:rPr>
          <w:i/>
          <w:color w:val="000000"/>
          <w:shd w:val="clear" w:color="auto" w:fill="FFFFFF"/>
        </w:rPr>
        <w:t xml:space="preserve">Tourism </w:t>
      </w:r>
      <w:proofErr w:type="spellStart"/>
      <w:r w:rsidRPr="0068431C">
        <w:rPr>
          <w:i/>
          <w:color w:val="000000"/>
          <w:shd w:val="clear" w:color="auto" w:fill="FFFFFF"/>
        </w:rPr>
        <w:t>Planning</w:t>
      </w:r>
      <w:proofErr w:type="spellEnd"/>
      <w:r w:rsidRPr="0068431C">
        <w:rPr>
          <w:i/>
          <w:color w:val="000000"/>
          <w:shd w:val="clear" w:color="auto" w:fill="FFFFFF"/>
        </w:rPr>
        <w:t xml:space="preserve"> &amp; Development</w:t>
      </w:r>
      <w:r w:rsidRPr="0068431C">
        <w:rPr>
          <w:color w:val="000000"/>
          <w:shd w:val="clear" w:color="auto" w:fill="FFFFFF"/>
        </w:rPr>
        <w:t>, 1-27.</w:t>
      </w:r>
    </w:p>
    <w:p w:rsidR="00DA3E2D" w:rsidRDefault="0068431C" w:rsidP="00DA3E2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68431C">
        <w:rPr>
          <w:color w:val="000000"/>
          <w:shd w:val="clear" w:color="auto" w:fill="FFFFFF"/>
          <w:lang w:val="en-GB"/>
        </w:rPr>
        <w:t xml:space="preserve">Sanchez-Plaza, A., Broekman, A., </w:t>
      </w:r>
      <w:proofErr w:type="spellStart"/>
      <w:r w:rsidRPr="0068431C">
        <w:rPr>
          <w:color w:val="000000"/>
          <w:shd w:val="clear" w:color="auto" w:fill="FFFFFF"/>
          <w:lang w:val="en-GB"/>
        </w:rPr>
        <w:t>Retana</w:t>
      </w:r>
      <w:proofErr w:type="spellEnd"/>
      <w:r w:rsidRPr="0068431C">
        <w:rPr>
          <w:color w:val="000000"/>
          <w:shd w:val="clear" w:color="auto" w:fill="FFFFFF"/>
          <w:lang w:val="en-GB"/>
        </w:rPr>
        <w:t xml:space="preserve">, J., Bruggeman, A., </w:t>
      </w:r>
      <w:r w:rsidRPr="0068431C">
        <w:rPr>
          <w:b/>
          <w:color w:val="000000"/>
          <w:shd w:val="clear" w:color="auto" w:fill="FFFFFF"/>
          <w:lang w:val="en-GB"/>
        </w:rPr>
        <w:t>Giannakis, E.</w:t>
      </w:r>
      <w:r w:rsidRPr="0068431C">
        <w:rPr>
          <w:color w:val="000000"/>
          <w:shd w:val="clear" w:color="auto" w:fill="FFFFFF"/>
          <w:lang w:val="en-GB"/>
        </w:rPr>
        <w:t xml:space="preserve">, Jebari, S., </w:t>
      </w:r>
      <w:proofErr w:type="spellStart"/>
      <w:r w:rsidRPr="0068431C">
        <w:rPr>
          <w:color w:val="000000"/>
          <w:shd w:val="clear" w:color="auto" w:fill="FFFFFF"/>
          <w:lang w:val="en-GB"/>
        </w:rPr>
        <w:t>Krivograd-Klemenčič</w:t>
      </w:r>
      <w:proofErr w:type="spellEnd"/>
      <w:r w:rsidRPr="0068431C">
        <w:rPr>
          <w:color w:val="000000"/>
          <w:shd w:val="clear" w:color="auto" w:fill="FFFFFF"/>
          <w:lang w:val="en-GB"/>
        </w:rPr>
        <w:t xml:space="preserve">, A., Libbrecht, S., </w:t>
      </w:r>
      <w:proofErr w:type="spellStart"/>
      <w:r w:rsidRPr="0068431C">
        <w:rPr>
          <w:color w:val="000000"/>
          <w:shd w:val="clear" w:color="auto" w:fill="FFFFFF"/>
          <w:lang w:val="en-GB"/>
        </w:rPr>
        <w:t>Magjar</w:t>
      </w:r>
      <w:proofErr w:type="spellEnd"/>
      <w:r w:rsidRPr="0068431C">
        <w:rPr>
          <w:color w:val="000000"/>
          <w:shd w:val="clear" w:color="auto" w:fill="FFFFFF"/>
          <w:lang w:val="en-GB"/>
        </w:rPr>
        <w:t xml:space="preserve">, M., Robert, N., Verkerk, P.J. (2021). Participatory Evaluation of Water Management Options for Climate Change Adaptation in River </w:t>
      </w:r>
      <w:r w:rsidRPr="00DA3E2D">
        <w:rPr>
          <w:color w:val="000000"/>
          <w:shd w:val="clear" w:color="auto" w:fill="FFFFFF"/>
          <w:lang w:val="en-GB"/>
        </w:rPr>
        <w:t xml:space="preserve">Basins. </w:t>
      </w:r>
      <w:r w:rsidRPr="00E32012">
        <w:rPr>
          <w:i/>
          <w:color w:val="000000"/>
          <w:shd w:val="clear" w:color="auto" w:fill="FFFFFF"/>
          <w:lang w:val="en-GB"/>
        </w:rPr>
        <w:t>Environments</w:t>
      </w:r>
      <w:r w:rsidR="00850B22" w:rsidRPr="00DA3E2D">
        <w:rPr>
          <w:color w:val="000000"/>
          <w:shd w:val="clear" w:color="auto" w:fill="FFFFFF"/>
        </w:rPr>
        <w:t>,</w:t>
      </w:r>
      <w:r w:rsidRPr="00DA3E2D">
        <w:rPr>
          <w:color w:val="000000"/>
          <w:shd w:val="clear" w:color="auto" w:fill="FFFFFF"/>
          <w:lang w:val="en-GB"/>
        </w:rPr>
        <w:t xml:space="preserve"> 8, 93.</w:t>
      </w:r>
    </w:p>
    <w:p w:rsidR="008E66E6" w:rsidRPr="00DA3E2D" w:rsidRDefault="00DA3E2D" w:rsidP="00DA3E2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DA3E2D">
        <w:rPr>
          <w:b/>
          <w:color w:val="000000"/>
          <w:shd w:val="clear" w:color="auto" w:fill="FFFFFF"/>
          <w:lang w:val="en-GB"/>
        </w:rPr>
        <w:t>Giannakis, E.</w:t>
      </w:r>
      <w:r w:rsidRPr="00DA3E2D">
        <w:rPr>
          <w:color w:val="000000"/>
          <w:shd w:val="clear" w:color="auto" w:fill="FFFFFF"/>
          <w:lang w:val="en-GB"/>
        </w:rPr>
        <w:t xml:space="preserve">, Papadas, C.T. (2021). Spatial Connectivity and Regional Economic Resilience in Turbulent Times. </w:t>
      </w:r>
      <w:r w:rsidRPr="00E32012">
        <w:rPr>
          <w:i/>
          <w:color w:val="000000"/>
          <w:shd w:val="clear" w:color="auto" w:fill="FFFFFF"/>
          <w:lang w:val="en-GB"/>
        </w:rPr>
        <w:t>Sustainability</w:t>
      </w:r>
      <w:r w:rsidRPr="00DA3E2D">
        <w:rPr>
          <w:color w:val="000000"/>
          <w:shd w:val="clear" w:color="auto" w:fill="FFFFFF"/>
          <w:lang w:val="en-GB"/>
        </w:rPr>
        <w:t>, 13, 11289.</w:t>
      </w:r>
    </w:p>
    <w:p w:rsidR="008E66E6" w:rsidRDefault="008E66E6" w:rsidP="008E66E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8E66E6">
        <w:rPr>
          <w:color w:val="000000"/>
          <w:shd w:val="clear" w:color="auto" w:fill="FFFFFF"/>
          <w:lang w:val="en-GB"/>
        </w:rPr>
        <w:lastRenderedPageBreak/>
        <w:t xml:space="preserve">Himics, M., </w:t>
      </w:r>
      <w:r w:rsidRPr="008E66E6">
        <w:rPr>
          <w:b/>
          <w:color w:val="000000"/>
          <w:shd w:val="clear" w:color="auto" w:fill="FFFFFF"/>
          <w:lang w:val="en-GB"/>
        </w:rPr>
        <w:t>Giannakis, E.</w:t>
      </w:r>
      <w:r w:rsidRPr="008E66E6">
        <w:rPr>
          <w:color w:val="000000"/>
          <w:shd w:val="clear" w:color="auto" w:fill="FFFFFF"/>
          <w:lang w:val="en-GB"/>
        </w:rPr>
        <w:t xml:space="preserve">, Kushta, J., Hristov, J., Sahoo, A., Perez-Dominguez, I. (2022). Co-benefits of a flexitarian diet for air quality and human health in Europe. </w:t>
      </w:r>
      <w:r w:rsidRPr="00E32012">
        <w:rPr>
          <w:i/>
          <w:color w:val="000000"/>
          <w:shd w:val="clear" w:color="auto" w:fill="FFFFFF"/>
          <w:lang w:val="en-GB"/>
        </w:rPr>
        <w:t>Ecological Economics</w:t>
      </w:r>
      <w:r w:rsidRPr="008E66E6">
        <w:rPr>
          <w:color w:val="000000"/>
          <w:shd w:val="clear" w:color="auto" w:fill="FFFFFF"/>
          <w:lang w:val="en-GB"/>
        </w:rPr>
        <w:t>, 191, 107232.</w:t>
      </w:r>
    </w:p>
    <w:p w:rsidR="00CC3E19" w:rsidRDefault="00CC3E19" w:rsidP="008E66E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r w:rsidRPr="00CC3E19">
        <w:rPr>
          <w:b/>
          <w:color w:val="000000"/>
          <w:shd w:val="clear" w:color="auto" w:fill="FFFFFF"/>
          <w:lang w:val="en-GB"/>
        </w:rPr>
        <w:t>Giannakis, E.</w:t>
      </w:r>
      <w:r w:rsidRPr="00CC3E19">
        <w:rPr>
          <w:color w:val="000000"/>
          <w:shd w:val="clear" w:color="auto" w:fill="FFFFFF"/>
          <w:lang w:val="en-GB"/>
        </w:rPr>
        <w:t>, Mamuneas, T.P. Labour productivity and regional labour markets resilience in Europe. Ann Reg Sci 68, 691–712 (2022)</w:t>
      </w:r>
    </w:p>
    <w:p w:rsidR="00DE2043" w:rsidRPr="008E66E6" w:rsidRDefault="00DE2043" w:rsidP="008E66E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right="113"/>
        <w:jc w:val="both"/>
        <w:rPr>
          <w:color w:val="000000"/>
          <w:shd w:val="clear" w:color="auto" w:fill="FFFFFF"/>
          <w:lang w:val="en-GB"/>
        </w:rPr>
      </w:pPr>
      <w:proofErr w:type="spellStart"/>
      <w:r w:rsidRPr="00DE2043">
        <w:rPr>
          <w:color w:val="000000"/>
          <w:shd w:val="clear" w:color="auto" w:fill="FFFFFF"/>
          <w:lang w:val="en-GB"/>
        </w:rPr>
        <w:t>Zachariadis</w:t>
      </w:r>
      <w:proofErr w:type="spellEnd"/>
      <w:r w:rsidRPr="00DE2043">
        <w:rPr>
          <w:color w:val="000000"/>
          <w:shd w:val="clear" w:color="auto" w:fill="FFFFFF"/>
          <w:lang w:val="en-GB"/>
        </w:rPr>
        <w:t xml:space="preserve">, T., </w:t>
      </w:r>
      <w:proofErr w:type="spellStart"/>
      <w:r w:rsidRPr="00DE2043">
        <w:rPr>
          <w:b/>
          <w:color w:val="000000"/>
          <w:shd w:val="clear" w:color="auto" w:fill="FFFFFF"/>
          <w:lang w:val="en-GB"/>
        </w:rPr>
        <w:t>Giannakis</w:t>
      </w:r>
      <w:proofErr w:type="spellEnd"/>
      <w:r w:rsidRPr="00DE2043">
        <w:rPr>
          <w:b/>
          <w:color w:val="000000"/>
          <w:shd w:val="clear" w:color="auto" w:fill="FFFFFF"/>
          <w:lang w:val="en-GB"/>
        </w:rPr>
        <w:t>, E.</w:t>
      </w:r>
      <w:r w:rsidRPr="00DE2043">
        <w:rPr>
          <w:color w:val="000000"/>
          <w:shd w:val="clear" w:color="auto" w:fill="FFFFFF"/>
          <w:lang w:val="en-GB"/>
        </w:rPr>
        <w:t xml:space="preserve">, </w:t>
      </w:r>
      <w:proofErr w:type="spellStart"/>
      <w:r w:rsidRPr="00DE2043">
        <w:rPr>
          <w:color w:val="000000"/>
          <w:shd w:val="clear" w:color="auto" w:fill="FFFFFF"/>
          <w:lang w:val="en-GB"/>
        </w:rPr>
        <w:t>Taliotis</w:t>
      </w:r>
      <w:proofErr w:type="spellEnd"/>
      <w:r w:rsidRPr="00DE2043">
        <w:rPr>
          <w:color w:val="000000"/>
          <w:shd w:val="clear" w:color="auto" w:fill="FFFFFF"/>
          <w:lang w:val="en-GB"/>
        </w:rPr>
        <w:t xml:space="preserve">, C., </w:t>
      </w:r>
      <w:proofErr w:type="spellStart"/>
      <w:r w:rsidRPr="00DE2043">
        <w:rPr>
          <w:color w:val="000000"/>
          <w:shd w:val="clear" w:color="auto" w:fill="FFFFFF"/>
          <w:lang w:val="en-GB"/>
        </w:rPr>
        <w:t>Karmellos</w:t>
      </w:r>
      <w:proofErr w:type="spellEnd"/>
      <w:r w:rsidRPr="00DE2043">
        <w:rPr>
          <w:color w:val="000000"/>
          <w:shd w:val="clear" w:color="auto" w:fill="FFFFFF"/>
          <w:lang w:val="en-GB"/>
        </w:rPr>
        <w:t xml:space="preserve">, M., </w:t>
      </w:r>
      <w:proofErr w:type="spellStart"/>
      <w:r w:rsidRPr="00DE2043">
        <w:rPr>
          <w:color w:val="000000"/>
          <w:shd w:val="clear" w:color="auto" w:fill="FFFFFF"/>
          <w:lang w:val="en-GB"/>
        </w:rPr>
        <w:t>Fylaktos</w:t>
      </w:r>
      <w:proofErr w:type="spellEnd"/>
      <w:r w:rsidRPr="00DE2043">
        <w:rPr>
          <w:color w:val="000000"/>
          <w:shd w:val="clear" w:color="auto" w:fill="FFFFFF"/>
          <w:lang w:val="en-GB"/>
        </w:rPr>
        <w:t xml:space="preserve">, N., Howells, M., </w:t>
      </w:r>
      <w:proofErr w:type="spellStart"/>
      <w:r w:rsidRPr="00DE2043">
        <w:rPr>
          <w:color w:val="000000"/>
          <w:shd w:val="clear" w:color="auto" w:fill="FFFFFF"/>
          <w:lang w:val="en-GB"/>
        </w:rPr>
        <w:t>Hallegatte</w:t>
      </w:r>
      <w:proofErr w:type="spellEnd"/>
      <w:r w:rsidRPr="00DE2043">
        <w:rPr>
          <w:color w:val="000000"/>
          <w:shd w:val="clear" w:color="auto" w:fill="FFFFFF"/>
          <w:lang w:val="en-GB"/>
        </w:rPr>
        <w:t>, S. (2023). Science policy frameworks for a post-pandemic green economic recovery. Energy Strategy Reviews, 45, 101035.</w:t>
      </w:r>
    </w:p>
    <w:p w:rsidR="00ED6046" w:rsidRPr="008E66E6" w:rsidRDefault="00ED6046" w:rsidP="00C32A95">
      <w:pPr>
        <w:autoSpaceDE w:val="0"/>
        <w:autoSpaceDN w:val="0"/>
        <w:adjustRightInd w:val="0"/>
        <w:spacing w:line="480" w:lineRule="auto"/>
        <w:ind w:left="431" w:right="113"/>
        <w:jc w:val="both"/>
        <w:rPr>
          <w:color w:val="000000"/>
          <w:shd w:val="clear" w:color="auto" w:fill="FFFFFF"/>
          <w:lang w:val="en-GB"/>
        </w:rPr>
      </w:pPr>
    </w:p>
    <w:p w:rsidR="005F7384" w:rsidRPr="00972442" w:rsidRDefault="005F7384" w:rsidP="00972442">
      <w:pPr>
        <w:spacing w:after="60" w:line="480" w:lineRule="auto"/>
        <w:jc w:val="both"/>
        <w:rPr>
          <w:b/>
          <w:sz w:val="26"/>
          <w:szCs w:val="26"/>
        </w:rPr>
      </w:pPr>
      <w:r w:rsidRPr="005F7384">
        <w:rPr>
          <w:b/>
          <w:sz w:val="26"/>
          <w:szCs w:val="26"/>
        </w:rPr>
        <w:t>Κεφάλαια σε Συλλογικούς Τόμους</w:t>
      </w:r>
    </w:p>
    <w:p w:rsid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iCs/>
          <w:lang w:val="en-GB"/>
        </w:rPr>
      </w:pPr>
      <w:r w:rsidRPr="005F7384">
        <w:rPr>
          <w:lang w:val="en-GB"/>
        </w:rPr>
        <w:t xml:space="preserve">Efstratoglou, S., Psaltopoulos, D, </w:t>
      </w:r>
      <w:r w:rsidRPr="005F7384">
        <w:rPr>
          <w:b/>
          <w:lang w:val="en-GB"/>
        </w:rPr>
        <w:t>Giannakis, E.</w:t>
      </w:r>
      <w:r w:rsidRPr="005F7384">
        <w:rPr>
          <w:lang w:val="en-GB"/>
        </w:rPr>
        <w:t xml:space="preserve">, </w:t>
      </w:r>
      <w:r w:rsidR="008B333B">
        <w:rPr>
          <w:lang w:val="en-GB"/>
        </w:rPr>
        <w:t>Kampas, A. and Papadas, C. (2012</w:t>
      </w:r>
      <w:r w:rsidRPr="005F7384">
        <w:rPr>
          <w:lang w:val="en-GB"/>
        </w:rPr>
        <w:t xml:space="preserve">) Farming, Multifunctionality and Regional Development in a Remote Rural Region: Trikala, Greece. In Bryden J.M, Efstratoglou, S., Ferenczi, T., </w:t>
      </w:r>
      <w:proofErr w:type="spellStart"/>
      <w:r w:rsidRPr="005F7384">
        <w:rPr>
          <w:lang w:val="en-GB"/>
        </w:rPr>
        <w:t>Knickel</w:t>
      </w:r>
      <w:proofErr w:type="spellEnd"/>
      <w:r w:rsidRPr="005F7384">
        <w:rPr>
          <w:lang w:val="en-GB"/>
        </w:rPr>
        <w:t xml:space="preserve">, K., Johnson, T., </w:t>
      </w:r>
      <w:proofErr w:type="spellStart"/>
      <w:r w:rsidRPr="005F7384">
        <w:rPr>
          <w:lang w:val="en-GB"/>
        </w:rPr>
        <w:t>Refsgaard</w:t>
      </w:r>
      <w:proofErr w:type="spellEnd"/>
      <w:r w:rsidRPr="005F7384">
        <w:rPr>
          <w:lang w:val="en-GB"/>
        </w:rPr>
        <w:t xml:space="preserve">, K. and Thomson, K.J. (Eds.) </w:t>
      </w:r>
      <w:r w:rsidRPr="005F7384">
        <w:rPr>
          <w:i/>
          <w:lang w:val="en-GB"/>
        </w:rPr>
        <w:t>Towards Sustainable Rural Regions in Europe. Exploring Inter-relationships between Rural Policies, Farming, Environment, Demographics, Regional Economies and Quality of Life using System Dynamics</w:t>
      </w:r>
      <w:r w:rsidRPr="005F7384">
        <w:rPr>
          <w:lang w:val="en-GB"/>
        </w:rPr>
        <w:t>. Routledge, Taylor an</w:t>
      </w:r>
      <w:r>
        <w:rPr>
          <w:lang w:val="en-GB"/>
        </w:rPr>
        <w:t>d Francis Group, New York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5F7384">
        <w:rPr>
          <w:bCs/>
          <w:lang w:val="en-GB"/>
        </w:rPr>
        <w:t xml:space="preserve">Koundouri, P., </w:t>
      </w:r>
      <w:proofErr w:type="spellStart"/>
      <w:r w:rsidRPr="005F7384">
        <w:rPr>
          <w:bCs/>
          <w:lang w:val="en-GB"/>
        </w:rPr>
        <w:t>Dávila</w:t>
      </w:r>
      <w:proofErr w:type="spellEnd"/>
      <w:r w:rsidRPr="005F7384">
        <w:rPr>
          <w:bCs/>
          <w:lang w:val="en-GB"/>
        </w:rPr>
        <w:t xml:space="preserve">, O.G., </w:t>
      </w:r>
      <w:proofErr w:type="spellStart"/>
      <w:r w:rsidRPr="005F7384">
        <w:rPr>
          <w:bCs/>
          <w:lang w:val="en-GB"/>
        </w:rPr>
        <w:t>Stithou</w:t>
      </w:r>
      <w:proofErr w:type="spellEnd"/>
      <w:r w:rsidRPr="005F7384">
        <w:rPr>
          <w:bCs/>
          <w:lang w:val="en-GB"/>
        </w:rPr>
        <w:t xml:space="preserve">, M., </w:t>
      </w:r>
      <w:proofErr w:type="spellStart"/>
      <w:r w:rsidRPr="005F7384">
        <w:rPr>
          <w:bCs/>
          <w:lang w:val="en-GB"/>
        </w:rPr>
        <w:t>Babalos</w:t>
      </w:r>
      <w:proofErr w:type="spellEnd"/>
      <w:r w:rsidRPr="005F7384">
        <w:rPr>
          <w:bCs/>
          <w:lang w:val="en-GB"/>
        </w:rPr>
        <w:t xml:space="preserve">, V.,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Anastasiou</w:t>
      </w:r>
      <w:proofErr w:type="spellEnd"/>
      <w:r w:rsidRPr="005F7384">
        <w:rPr>
          <w:bCs/>
          <w:lang w:val="en-GB"/>
        </w:rPr>
        <w:t xml:space="preserve">, I., </w:t>
      </w:r>
      <w:proofErr w:type="spellStart"/>
      <w:r w:rsidRPr="005F7384">
        <w:rPr>
          <w:bCs/>
          <w:lang w:val="en-GB"/>
        </w:rPr>
        <w:t>Antypas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Kourogenis</w:t>
      </w:r>
      <w:proofErr w:type="spellEnd"/>
      <w:r w:rsidRPr="005F7384">
        <w:rPr>
          <w:bCs/>
          <w:lang w:val="en-GB"/>
        </w:rPr>
        <w:t xml:space="preserve">, N., </w:t>
      </w:r>
      <w:proofErr w:type="spellStart"/>
      <w:r w:rsidRPr="005F7384">
        <w:rPr>
          <w:bCs/>
          <w:lang w:val="en-GB"/>
        </w:rPr>
        <w:t>Mousoulides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Mousoulides</w:t>
      </w:r>
      <w:proofErr w:type="spellEnd"/>
      <w:r w:rsidRPr="005F7384">
        <w:rPr>
          <w:bCs/>
          <w:lang w:val="en-GB"/>
        </w:rPr>
        <w:t xml:space="preserve">, M., </w:t>
      </w:r>
      <w:proofErr w:type="spellStart"/>
      <w:r w:rsidRPr="005F7384">
        <w:rPr>
          <w:bCs/>
          <w:lang w:val="en-GB"/>
        </w:rPr>
        <w:t>Zanuttigh</w:t>
      </w:r>
      <w:proofErr w:type="spellEnd"/>
      <w:r w:rsidRPr="005F7384">
        <w:rPr>
          <w:bCs/>
          <w:lang w:val="en-GB"/>
        </w:rPr>
        <w:t xml:space="preserve">, B., </w:t>
      </w:r>
      <w:proofErr w:type="spellStart"/>
      <w:r w:rsidRPr="005F7384">
        <w:rPr>
          <w:bCs/>
          <w:lang w:val="en-GB"/>
        </w:rPr>
        <w:t>Zagonari</w:t>
      </w:r>
      <w:proofErr w:type="spellEnd"/>
      <w:r w:rsidRPr="005F7384">
        <w:rPr>
          <w:bCs/>
          <w:lang w:val="en-GB"/>
        </w:rPr>
        <w:t xml:space="preserve">, F., Lange, M.A., Jimenez, C., </w:t>
      </w:r>
      <w:proofErr w:type="spellStart"/>
      <w:r w:rsidRPr="005F7384">
        <w:rPr>
          <w:bCs/>
          <w:lang w:val="en-GB"/>
        </w:rPr>
        <w:t>Rosén</w:t>
      </w:r>
      <w:proofErr w:type="spellEnd"/>
      <w:r w:rsidRPr="005F7384">
        <w:rPr>
          <w:bCs/>
          <w:lang w:val="en-GB"/>
        </w:rPr>
        <w:t xml:space="preserve">, L., </w:t>
      </w:r>
      <w:proofErr w:type="spellStart"/>
      <w:r w:rsidRPr="005F7384">
        <w:rPr>
          <w:bCs/>
          <w:lang w:val="en-GB"/>
        </w:rPr>
        <w:t>Lindhe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Norrman</w:t>
      </w:r>
      <w:proofErr w:type="spellEnd"/>
      <w:r w:rsidRPr="005F7384">
        <w:rPr>
          <w:bCs/>
          <w:lang w:val="en-GB"/>
        </w:rPr>
        <w:t xml:space="preserve">, J., </w:t>
      </w:r>
      <w:proofErr w:type="spellStart"/>
      <w:r w:rsidRPr="005F7384">
        <w:rPr>
          <w:bCs/>
          <w:lang w:val="en-GB"/>
        </w:rPr>
        <w:t>Söderqvist</w:t>
      </w:r>
      <w:proofErr w:type="spellEnd"/>
      <w:r w:rsidRPr="005F7384">
        <w:rPr>
          <w:bCs/>
          <w:lang w:val="en-GB"/>
        </w:rPr>
        <w:t xml:space="preserve">, T., </w:t>
      </w:r>
      <w:proofErr w:type="spellStart"/>
      <w:r w:rsidRPr="005F7384">
        <w:rPr>
          <w:bCs/>
          <w:lang w:val="en-GB"/>
        </w:rPr>
        <w:t>Troianos</w:t>
      </w:r>
      <w:proofErr w:type="spellEnd"/>
      <w:r w:rsidRPr="005F7384">
        <w:rPr>
          <w:bCs/>
          <w:lang w:val="en-GB"/>
        </w:rPr>
        <w:t xml:space="preserve">, D., </w:t>
      </w:r>
      <w:proofErr w:type="spellStart"/>
      <w:r w:rsidRPr="005F7384">
        <w:rPr>
          <w:bCs/>
          <w:lang w:val="en-GB"/>
        </w:rPr>
        <w:t>Frentzos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Krontira</w:t>
      </w:r>
      <w:proofErr w:type="spellEnd"/>
      <w:r w:rsidRPr="005F7384">
        <w:rPr>
          <w:bCs/>
          <w:lang w:val="en-GB"/>
        </w:rPr>
        <w:t xml:space="preserve">, Y., </w:t>
      </w:r>
      <w:proofErr w:type="spellStart"/>
      <w:r w:rsidRPr="005F7384">
        <w:rPr>
          <w:bCs/>
          <w:lang w:val="en-GB"/>
        </w:rPr>
        <w:t>Simal</w:t>
      </w:r>
      <w:proofErr w:type="spellEnd"/>
      <w:r w:rsidRPr="005F7384">
        <w:rPr>
          <w:bCs/>
          <w:lang w:val="en-GB"/>
        </w:rPr>
        <w:t xml:space="preserve">, P.D., Guanche, R., de Bel, M., He, W., </w:t>
      </w:r>
      <w:proofErr w:type="spellStart"/>
      <w:r w:rsidRPr="005F7384">
        <w:rPr>
          <w:bCs/>
          <w:lang w:val="en-GB"/>
        </w:rPr>
        <w:t>Kabdasali</w:t>
      </w:r>
      <w:proofErr w:type="spellEnd"/>
      <w:r w:rsidRPr="005F7384">
        <w:rPr>
          <w:bCs/>
          <w:lang w:val="en-GB"/>
        </w:rPr>
        <w:t xml:space="preserve">, S., </w:t>
      </w:r>
      <w:proofErr w:type="spellStart"/>
      <w:r w:rsidRPr="005F7384">
        <w:rPr>
          <w:bCs/>
          <w:lang w:val="en-GB"/>
        </w:rPr>
        <w:t>Elginoz</w:t>
      </w:r>
      <w:proofErr w:type="spellEnd"/>
      <w:r w:rsidRPr="005F7384">
        <w:rPr>
          <w:bCs/>
          <w:lang w:val="en-GB"/>
        </w:rPr>
        <w:t xml:space="preserve">, N., </w:t>
      </w:r>
      <w:proofErr w:type="spellStart"/>
      <w:r w:rsidRPr="005F7384">
        <w:rPr>
          <w:bCs/>
          <w:lang w:val="en-GB"/>
        </w:rPr>
        <w:t>Bagci</w:t>
      </w:r>
      <w:proofErr w:type="spellEnd"/>
      <w:r w:rsidRPr="005F7384">
        <w:rPr>
          <w:bCs/>
          <w:lang w:val="en-GB"/>
        </w:rPr>
        <w:t xml:space="preserve">, T., Bas, B., Cantu, M., </w:t>
      </w:r>
      <w:proofErr w:type="spellStart"/>
      <w:r w:rsidRPr="005F7384">
        <w:rPr>
          <w:bCs/>
          <w:lang w:val="en-GB"/>
        </w:rPr>
        <w:t>Masotti</w:t>
      </w:r>
      <w:proofErr w:type="spellEnd"/>
      <w:r w:rsidRPr="005F7384">
        <w:rPr>
          <w:bCs/>
          <w:lang w:val="en-GB"/>
        </w:rPr>
        <w:t xml:space="preserve">, M., </w:t>
      </w:r>
      <w:proofErr w:type="spellStart"/>
      <w:r w:rsidRPr="005F7384">
        <w:rPr>
          <w:bCs/>
          <w:lang w:val="en-GB"/>
        </w:rPr>
        <w:t>Suffredini</w:t>
      </w:r>
      <w:proofErr w:type="spellEnd"/>
      <w:r w:rsidRPr="005F7384">
        <w:rPr>
          <w:bCs/>
          <w:lang w:val="en-GB"/>
        </w:rPr>
        <w:t xml:space="preserve">, R., </w:t>
      </w:r>
      <w:proofErr w:type="spellStart"/>
      <w:r w:rsidRPr="005F7384">
        <w:rPr>
          <w:bCs/>
          <w:lang w:val="en-GB"/>
        </w:rPr>
        <w:t>Stuiver</w:t>
      </w:r>
      <w:proofErr w:type="spellEnd"/>
      <w:r w:rsidRPr="005F7384">
        <w:rPr>
          <w:bCs/>
          <w:lang w:val="en-GB"/>
        </w:rPr>
        <w:t xml:space="preserve">, M.,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Tsani, S. (2017). Methodology for Integrated Socio-economic Assessment of Multi-use Offshore Platforms.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5F7384">
        <w:rPr>
          <w:bCs/>
          <w:lang w:val="en-GB"/>
        </w:rPr>
        <w:t xml:space="preserve">Bas, B., </w:t>
      </w:r>
      <w:proofErr w:type="spellStart"/>
      <w:r w:rsidRPr="005F7384">
        <w:rPr>
          <w:bCs/>
          <w:lang w:val="en-GB"/>
        </w:rPr>
        <w:t>Elginoz</w:t>
      </w:r>
      <w:proofErr w:type="spellEnd"/>
      <w:r w:rsidRPr="005F7384">
        <w:rPr>
          <w:bCs/>
          <w:lang w:val="en-GB"/>
        </w:rPr>
        <w:t xml:space="preserve">, N.,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</w:t>
      </w:r>
      <w:proofErr w:type="spellStart"/>
      <w:r w:rsidRPr="005F7384">
        <w:rPr>
          <w:bCs/>
          <w:lang w:val="en-GB"/>
        </w:rPr>
        <w:t>Giannouli</w:t>
      </w:r>
      <w:proofErr w:type="spellEnd"/>
      <w:r w:rsidRPr="005F7384">
        <w:rPr>
          <w:bCs/>
          <w:lang w:val="en-GB"/>
        </w:rPr>
        <w:t xml:space="preserve">, A., Koundouri, P., </w:t>
      </w:r>
      <w:proofErr w:type="spellStart"/>
      <w:r w:rsidRPr="005F7384">
        <w:rPr>
          <w:bCs/>
          <w:lang w:val="en-GB"/>
        </w:rPr>
        <w:t>Møhlenberg</w:t>
      </w:r>
      <w:proofErr w:type="spellEnd"/>
      <w:r w:rsidRPr="005F7384">
        <w:rPr>
          <w:bCs/>
          <w:lang w:val="en-GB"/>
        </w:rPr>
        <w:t xml:space="preserve">, F., </w:t>
      </w:r>
      <w:proofErr w:type="spellStart"/>
      <w:r w:rsidRPr="005F7384">
        <w:rPr>
          <w:bCs/>
          <w:lang w:val="en-GB"/>
        </w:rPr>
        <w:t>Moussoulides</w:t>
      </w:r>
      <w:proofErr w:type="spellEnd"/>
      <w:r w:rsidRPr="005F7384">
        <w:rPr>
          <w:bCs/>
          <w:lang w:val="en-GB"/>
        </w:rPr>
        <w:t xml:space="preserve">, A., Petersen, O.S., Tsani, S.,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P.,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A. (2017). Socio-economic Analysis of a Selected Multi-use Offshore Site in the Baltic Sea.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proofErr w:type="spellStart"/>
      <w:r w:rsidRPr="005F7384">
        <w:rPr>
          <w:bCs/>
          <w:lang w:val="en-GB"/>
        </w:rPr>
        <w:lastRenderedPageBreak/>
        <w:t>Söderqvist</w:t>
      </w:r>
      <w:proofErr w:type="spellEnd"/>
      <w:r w:rsidRPr="005F7384">
        <w:rPr>
          <w:bCs/>
          <w:lang w:val="en-GB"/>
        </w:rPr>
        <w:t xml:space="preserve">, T., Bas, B., de Bel, M., Boon, A., </w:t>
      </w:r>
      <w:proofErr w:type="spellStart"/>
      <w:r w:rsidRPr="005F7384">
        <w:rPr>
          <w:bCs/>
          <w:lang w:val="en-GB"/>
        </w:rPr>
        <w:t>Elginoz</w:t>
      </w:r>
      <w:proofErr w:type="spellEnd"/>
      <w:r w:rsidRPr="005F7384">
        <w:rPr>
          <w:bCs/>
          <w:lang w:val="en-GB"/>
        </w:rPr>
        <w:t xml:space="preserve">, N., </w:t>
      </w:r>
      <w:proofErr w:type="spellStart"/>
      <w:r w:rsidRPr="005F7384">
        <w:rPr>
          <w:bCs/>
          <w:lang w:val="en-GB"/>
        </w:rPr>
        <w:t>Garção</w:t>
      </w:r>
      <w:proofErr w:type="spellEnd"/>
      <w:r w:rsidRPr="005F7384">
        <w:rPr>
          <w:bCs/>
          <w:lang w:val="en-GB"/>
        </w:rPr>
        <w:t xml:space="preserve">, R.,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</w:t>
      </w:r>
      <w:proofErr w:type="spellStart"/>
      <w:r w:rsidRPr="005F7384">
        <w:rPr>
          <w:bCs/>
          <w:lang w:val="en-GB"/>
        </w:rPr>
        <w:t>Giannouli</w:t>
      </w:r>
      <w:proofErr w:type="spellEnd"/>
      <w:r w:rsidRPr="005F7384">
        <w:rPr>
          <w:bCs/>
          <w:lang w:val="en-GB"/>
        </w:rPr>
        <w:t xml:space="preserve">, A., Koundouri, P., </w:t>
      </w:r>
      <w:proofErr w:type="spellStart"/>
      <w:r w:rsidRPr="005F7384">
        <w:rPr>
          <w:bCs/>
          <w:lang w:val="en-GB"/>
        </w:rPr>
        <w:t>Moussoulides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Norrman</w:t>
      </w:r>
      <w:proofErr w:type="spellEnd"/>
      <w:r w:rsidRPr="005F7384">
        <w:rPr>
          <w:bCs/>
          <w:lang w:val="en-GB"/>
        </w:rPr>
        <w:t xml:space="preserve">, J., </w:t>
      </w:r>
      <w:proofErr w:type="spellStart"/>
      <w:r w:rsidRPr="005F7384">
        <w:rPr>
          <w:bCs/>
          <w:lang w:val="en-GB"/>
        </w:rPr>
        <w:t>Rosén</w:t>
      </w:r>
      <w:proofErr w:type="spellEnd"/>
      <w:r w:rsidRPr="005F7384">
        <w:rPr>
          <w:bCs/>
          <w:lang w:val="en-GB"/>
        </w:rPr>
        <w:t xml:space="preserve">, L., Schouten, J.J., </w:t>
      </w:r>
      <w:proofErr w:type="spellStart"/>
      <w:r w:rsidRPr="005F7384">
        <w:rPr>
          <w:bCs/>
          <w:lang w:val="en-GB"/>
        </w:rPr>
        <w:t>Stuiver</w:t>
      </w:r>
      <w:proofErr w:type="spellEnd"/>
      <w:r w:rsidRPr="005F7384">
        <w:rPr>
          <w:bCs/>
          <w:lang w:val="en-GB"/>
        </w:rPr>
        <w:t xml:space="preserve">, M., Tsani, S.,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P.,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A. (2017). Socio-economic Analysis of a Selected Multi-use Offshore Site in the North Sea.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proofErr w:type="spellStart"/>
      <w:r w:rsidRPr="005F7384">
        <w:rPr>
          <w:bCs/>
          <w:lang w:val="en-GB"/>
        </w:rPr>
        <w:t>Simal</w:t>
      </w:r>
      <w:proofErr w:type="spellEnd"/>
      <w:r w:rsidRPr="005F7384">
        <w:rPr>
          <w:bCs/>
          <w:lang w:val="en-GB"/>
        </w:rPr>
        <w:t xml:space="preserve">, P.D., Ortega, S.T., Bas, B., </w:t>
      </w:r>
      <w:proofErr w:type="spellStart"/>
      <w:r w:rsidRPr="005F7384">
        <w:rPr>
          <w:bCs/>
          <w:lang w:val="en-GB"/>
        </w:rPr>
        <w:t>Elginoz</w:t>
      </w:r>
      <w:proofErr w:type="spellEnd"/>
      <w:r w:rsidRPr="005F7384">
        <w:rPr>
          <w:bCs/>
          <w:lang w:val="en-GB"/>
        </w:rPr>
        <w:t xml:space="preserve">, N., Garcia, R.G., del Jesus, F.,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</w:t>
      </w:r>
      <w:proofErr w:type="spellStart"/>
      <w:r w:rsidRPr="005F7384">
        <w:rPr>
          <w:bCs/>
          <w:lang w:val="en-GB"/>
        </w:rPr>
        <w:t>Giannouli</w:t>
      </w:r>
      <w:proofErr w:type="spellEnd"/>
      <w:r w:rsidRPr="005F7384">
        <w:rPr>
          <w:bCs/>
          <w:lang w:val="en-GB"/>
        </w:rPr>
        <w:t xml:space="preserve">, A., Koundouri, P., </w:t>
      </w:r>
      <w:proofErr w:type="spellStart"/>
      <w:r w:rsidRPr="005F7384">
        <w:rPr>
          <w:bCs/>
          <w:lang w:val="en-GB"/>
        </w:rPr>
        <w:t>Moussoulides</w:t>
      </w:r>
      <w:proofErr w:type="spellEnd"/>
      <w:r w:rsidRPr="005F7384">
        <w:rPr>
          <w:bCs/>
          <w:lang w:val="en-GB"/>
        </w:rPr>
        <w:t xml:space="preserve">, A., Tsani, S.,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P.,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A. (2017). Socio-economic Assessment of a Selected Multi-use Offshore Site in the Atlantic.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5F7384">
        <w:rPr>
          <w:bCs/>
          <w:lang w:val="en-GB"/>
        </w:rPr>
        <w:t xml:space="preserve">Koundouri, P., </w:t>
      </w:r>
      <w:proofErr w:type="spellStart"/>
      <w:r w:rsidRPr="005F7384">
        <w:rPr>
          <w:bCs/>
          <w:lang w:val="en-GB"/>
        </w:rPr>
        <w:t>Giannouli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Airoldi</w:t>
      </w:r>
      <w:proofErr w:type="spellEnd"/>
      <w:r w:rsidRPr="005F7384">
        <w:rPr>
          <w:bCs/>
          <w:lang w:val="en-GB"/>
        </w:rPr>
        <w:t xml:space="preserve">, L., Bas, B., </w:t>
      </w:r>
      <w:proofErr w:type="spellStart"/>
      <w:r w:rsidRPr="005F7384">
        <w:rPr>
          <w:bCs/>
          <w:lang w:val="en-GB"/>
        </w:rPr>
        <w:t>Broszeit</w:t>
      </w:r>
      <w:proofErr w:type="spellEnd"/>
      <w:r w:rsidRPr="005F7384">
        <w:rPr>
          <w:bCs/>
          <w:lang w:val="en-GB"/>
        </w:rPr>
        <w:t xml:space="preserve">, S., </w:t>
      </w:r>
      <w:proofErr w:type="spellStart"/>
      <w:r w:rsidRPr="005F7384">
        <w:rPr>
          <w:bCs/>
          <w:lang w:val="en-GB"/>
        </w:rPr>
        <w:t>Elginoz</w:t>
      </w:r>
      <w:proofErr w:type="spellEnd"/>
      <w:r w:rsidRPr="005F7384">
        <w:rPr>
          <w:bCs/>
          <w:lang w:val="en-GB"/>
        </w:rPr>
        <w:t xml:space="preserve">, N.,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</w:t>
      </w:r>
      <w:proofErr w:type="spellStart"/>
      <w:r w:rsidRPr="005F7384">
        <w:rPr>
          <w:bCs/>
          <w:lang w:val="en-GB"/>
        </w:rPr>
        <w:t>Zagonari</w:t>
      </w:r>
      <w:proofErr w:type="spellEnd"/>
      <w:r w:rsidRPr="005F7384">
        <w:rPr>
          <w:bCs/>
          <w:lang w:val="en-GB"/>
        </w:rPr>
        <w:t xml:space="preserve">, F., </w:t>
      </w:r>
      <w:proofErr w:type="spellStart"/>
      <w:r w:rsidRPr="005F7384">
        <w:rPr>
          <w:bCs/>
          <w:lang w:val="en-GB"/>
        </w:rPr>
        <w:t>Krontira</w:t>
      </w:r>
      <w:proofErr w:type="spellEnd"/>
      <w:r w:rsidRPr="005F7384">
        <w:rPr>
          <w:bCs/>
          <w:lang w:val="en-GB"/>
        </w:rPr>
        <w:t xml:space="preserve">, Y., </w:t>
      </w:r>
      <w:proofErr w:type="spellStart"/>
      <w:r w:rsidRPr="005F7384">
        <w:rPr>
          <w:bCs/>
          <w:lang w:val="en-GB"/>
        </w:rPr>
        <w:t>Moussoulides</w:t>
      </w:r>
      <w:proofErr w:type="spellEnd"/>
      <w:r w:rsidRPr="005F7384">
        <w:rPr>
          <w:bCs/>
          <w:lang w:val="en-GB"/>
        </w:rPr>
        <w:t xml:space="preserve">, A., Tsani, S., </w:t>
      </w:r>
      <w:proofErr w:type="spellStart"/>
      <w:r w:rsidRPr="005F7384">
        <w:rPr>
          <w:bCs/>
          <w:lang w:val="en-GB"/>
        </w:rPr>
        <w:t>Troianos</w:t>
      </w:r>
      <w:proofErr w:type="spellEnd"/>
      <w:r w:rsidRPr="005F7384">
        <w:rPr>
          <w:bCs/>
          <w:lang w:val="en-GB"/>
        </w:rPr>
        <w:t xml:space="preserve">, D.,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P., </w:t>
      </w:r>
      <w:proofErr w:type="spellStart"/>
      <w:r w:rsidRPr="005F7384">
        <w:rPr>
          <w:bCs/>
          <w:lang w:val="en-GB"/>
        </w:rPr>
        <w:t>Xepapadeas</w:t>
      </w:r>
      <w:proofErr w:type="spellEnd"/>
      <w:r w:rsidRPr="005F7384">
        <w:rPr>
          <w:bCs/>
          <w:lang w:val="en-GB"/>
        </w:rPr>
        <w:t xml:space="preserve">, A., </w:t>
      </w:r>
      <w:proofErr w:type="spellStart"/>
      <w:r w:rsidRPr="005F7384">
        <w:rPr>
          <w:bCs/>
          <w:lang w:val="en-GB"/>
        </w:rPr>
        <w:t>Zanuttigh</w:t>
      </w:r>
      <w:proofErr w:type="spellEnd"/>
      <w:r w:rsidRPr="005F7384">
        <w:rPr>
          <w:bCs/>
          <w:lang w:val="en-GB"/>
        </w:rPr>
        <w:t xml:space="preserve">, B. (2017). Socio-economic Analysis of a Selected Multi-use Offshore Site in the Mediterranean Sea.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5F7384" w:rsidRDefault="005F7384" w:rsidP="005F738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5F7384">
        <w:rPr>
          <w:bCs/>
          <w:lang w:val="en-GB"/>
        </w:rPr>
        <w:t xml:space="preserve">Koundouri, P., </w:t>
      </w:r>
      <w:proofErr w:type="spellStart"/>
      <w:r w:rsidRPr="005F7384">
        <w:rPr>
          <w:bCs/>
          <w:lang w:val="en-GB"/>
        </w:rPr>
        <w:t>Giannouli</w:t>
      </w:r>
      <w:proofErr w:type="spellEnd"/>
      <w:r w:rsidRPr="005F7384">
        <w:rPr>
          <w:bCs/>
          <w:lang w:val="en-GB"/>
        </w:rPr>
        <w:t xml:space="preserve">, A., </w:t>
      </w:r>
      <w:r w:rsidRPr="00B76AE9">
        <w:rPr>
          <w:b/>
          <w:bCs/>
          <w:lang w:val="en-GB"/>
        </w:rPr>
        <w:t>Giannakis, E.</w:t>
      </w:r>
      <w:r w:rsidRPr="005F7384">
        <w:rPr>
          <w:bCs/>
          <w:lang w:val="en-GB"/>
        </w:rPr>
        <w:t xml:space="preserve">, </w:t>
      </w:r>
      <w:proofErr w:type="spellStart"/>
      <w:r w:rsidRPr="005F7384">
        <w:rPr>
          <w:bCs/>
          <w:lang w:val="en-GB"/>
        </w:rPr>
        <w:t>Levantis</w:t>
      </w:r>
      <w:proofErr w:type="spellEnd"/>
      <w:r w:rsidRPr="005F7384">
        <w:rPr>
          <w:bCs/>
          <w:lang w:val="en-GB"/>
        </w:rPr>
        <w:t xml:space="preserve">, E., </w:t>
      </w:r>
      <w:proofErr w:type="spellStart"/>
      <w:r w:rsidRPr="005F7384">
        <w:rPr>
          <w:bCs/>
          <w:lang w:val="en-GB"/>
        </w:rPr>
        <w:t>Moussoulides</w:t>
      </w:r>
      <w:proofErr w:type="spellEnd"/>
      <w:r w:rsidRPr="005F7384">
        <w:rPr>
          <w:bCs/>
          <w:lang w:val="en-GB"/>
        </w:rPr>
        <w:t xml:space="preserve">, A., Tsani, S. (2017). Conclusions and Recommendations. In Koundouri, P. (Ed.) </w:t>
      </w:r>
      <w:r w:rsidRPr="00AC45C2">
        <w:rPr>
          <w:bCs/>
          <w:i/>
          <w:lang w:val="en-GB"/>
        </w:rPr>
        <w:t>The Ocean of Tomorrow - Investment Assessment of Multi-Use Offshore Platforms: Methodology and Applications</w:t>
      </w:r>
      <w:r w:rsidRPr="005F7384">
        <w:rPr>
          <w:bCs/>
          <w:lang w:val="en-GB"/>
        </w:rPr>
        <w:t xml:space="preserve"> Vol. 1. Springer International Publishing, Switzerland. ISBN 978-3-319-55772-4, DOI 10.1007/978-3-319-55772-4.</w:t>
      </w:r>
    </w:p>
    <w:p w:rsidR="005F7384" w:rsidRPr="00A567E7" w:rsidRDefault="005F7384" w:rsidP="006F58F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5F7384">
        <w:rPr>
          <w:lang w:val="en-GB"/>
        </w:rPr>
        <w:t xml:space="preserve">Bergsma, E., Van Alphen, H., Bruggeman, A., </w:t>
      </w:r>
      <w:r w:rsidRPr="005F7384">
        <w:rPr>
          <w:b/>
          <w:lang w:val="en-GB"/>
        </w:rPr>
        <w:t>Giannakis, E.</w:t>
      </w:r>
      <w:r w:rsidRPr="005F7384">
        <w:rPr>
          <w:lang w:val="en-GB"/>
        </w:rPr>
        <w:t xml:space="preserve">, </w:t>
      </w:r>
      <w:proofErr w:type="spellStart"/>
      <w:r w:rsidRPr="005F7384">
        <w:rPr>
          <w:lang w:val="en-GB"/>
        </w:rPr>
        <w:t>Koti</w:t>
      </w:r>
      <w:proofErr w:type="spellEnd"/>
      <w:r w:rsidRPr="005F7384">
        <w:rPr>
          <w:lang w:val="en-GB"/>
        </w:rPr>
        <w:t xml:space="preserve">, J., Kristvik, E., </w:t>
      </w:r>
      <w:proofErr w:type="spellStart"/>
      <w:r w:rsidRPr="005F7384">
        <w:rPr>
          <w:lang w:val="en-GB"/>
        </w:rPr>
        <w:t>Loza</w:t>
      </w:r>
      <w:proofErr w:type="spellEnd"/>
      <w:r w:rsidRPr="005F7384">
        <w:rPr>
          <w:lang w:val="en-GB"/>
        </w:rPr>
        <w:t xml:space="preserve">, P., Martinez, M., Muthanna, T.M., Rocha, F., </w:t>
      </w:r>
      <w:proofErr w:type="spellStart"/>
      <w:r w:rsidRPr="005F7384">
        <w:rPr>
          <w:lang w:val="en-GB"/>
        </w:rPr>
        <w:t>Viseu</w:t>
      </w:r>
      <w:proofErr w:type="spellEnd"/>
      <w:r w:rsidRPr="005F7384">
        <w:rPr>
          <w:lang w:val="en-GB"/>
        </w:rPr>
        <w:t xml:space="preserve">, T., Zoumides, C. (2018). Strengths and Weaknesses for Climate Change: Adaptation in Water Governance: A Comparison Across Six European Regions. In </w:t>
      </w:r>
      <w:proofErr w:type="spellStart"/>
      <w:r w:rsidRPr="005F7384">
        <w:rPr>
          <w:lang w:val="en-GB"/>
        </w:rPr>
        <w:t>Komatina</w:t>
      </w:r>
      <w:proofErr w:type="spellEnd"/>
      <w:r w:rsidRPr="005F7384">
        <w:rPr>
          <w:lang w:val="en-GB"/>
        </w:rPr>
        <w:t>, D. (Ed</w:t>
      </w:r>
      <w:r w:rsidRPr="00AC45C2">
        <w:rPr>
          <w:i/>
          <w:lang w:val="en-GB"/>
        </w:rPr>
        <w:t>.) Achievements and Challenges of Integrated River Basin Management</w:t>
      </w:r>
      <w:r w:rsidRPr="005F7384">
        <w:rPr>
          <w:lang w:val="en-GB"/>
        </w:rPr>
        <w:t xml:space="preserve">. </w:t>
      </w:r>
      <w:proofErr w:type="spellStart"/>
      <w:r w:rsidRPr="005F7384">
        <w:rPr>
          <w:lang w:val="en-GB"/>
        </w:rPr>
        <w:t>InTech</w:t>
      </w:r>
      <w:proofErr w:type="spellEnd"/>
      <w:r w:rsidRPr="005F7384">
        <w:rPr>
          <w:lang w:val="en-GB"/>
        </w:rPr>
        <w:t>, ISBN: 978-1-78923-483-1.</w:t>
      </w:r>
    </w:p>
    <w:p w:rsidR="00A567E7" w:rsidRPr="00A567E7" w:rsidRDefault="00A567E7" w:rsidP="006F58F2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color w:val="FF0000"/>
          <w:lang w:val="en-GB"/>
        </w:rPr>
      </w:pPr>
      <w:r w:rsidRPr="00DE2043">
        <w:rPr>
          <w:bCs/>
          <w:lang w:val="en-GB"/>
        </w:rPr>
        <w:t xml:space="preserve">León, C.J., Lam-González, Y.E., …, </w:t>
      </w:r>
      <w:r w:rsidRPr="00DE2043">
        <w:rPr>
          <w:b/>
          <w:bCs/>
          <w:lang w:val="en-GB"/>
        </w:rPr>
        <w:t>Giannakis, E.</w:t>
      </w:r>
      <w:r w:rsidRPr="00DE2043">
        <w:rPr>
          <w:bCs/>
          <w:lang w:val="en-GB"/>
        </w:rPr>
        <w:t xml:space="preserve">, …, Vega, R. (2022). Downscaling climate change impacts, socio-economic implications and alternative adaptation pathways for islands and outermost regions. Madrid: McGraw-Hill. </w:t>
      </w:r>
      <w:hyperlink r:id="rId9" w:history="1">
        <w:r w:rsidRPr="00BD32D1">
          <w:rPr>
            <w:rStyle w:val="Hyperlink"/>
            <w:bCs/>
            <w:lang w:val="en-GB"/>
          </w:rPr>
          <w:t>https://doi.org/10.5281/zenodo.5141549</w:t>
        </w:r>
      </w:hyperlink>
      <w:r>
        <w:rPr>
          <w:bCs/>
          <w:color w:val="FF0000"/>
          <w:lang w:val="en-GB"/>
        </w:rPr>
        <w:t xml:space="preserve"> </w:t>
      </w:r>
    </w:p>
    <w:p w:rsidR="00A567E7" w:rsidRPr="00DE2043" w:rsidRDefault="00A567E7" w:rsidP="00A567E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bCs/>
          <w:lang w:val="en-GB"/>
        </w:rPr>
      </w:pPr>
      <w:r w:rsidRPr="00DE2043">
        <w:rPr>
          <w:lang w:val="en-GB"/>
        </w:rPr>
        <w:lastRenderedPageBreak/>
        <w:t xml:space="preserve">Serghides, D., Dimitriou, S., Kyprianou, I., </w:t>
      </w:r>
      <w:r w:rsidRPr="00DE2043">
        <w:rPr>
          <w:b/>
          <w:lang w:val="en-GB"/>
        </w:rPr>
        <w:t>Giannakis, E.</w:t>
      </w:r>
      <w:r w:rsidRPr="00DE2043">
        <w:rPr>
          <w:lang w:val="en-GB"/>
        </w:rPr>
        <w:t xml:space="preserve">, Zittis, G. (2022). Developing Sustainable Cities for Climate Change Mitigation. In </w:t>
      </w:r>
      <w:proofErr w:type="spellStart"/>
      <w:r w:rsidRPr="00DE2043">
        <w:rPr>
          <w:lang w:val="en-GB"/>
        </w:rPr>
        <w:t>Sayigh</w:t>
      </w:r>
      <w:proofErr w:type="spellEnd"/>
      <w:r w:rsidRPr="00DE2043">
        <w:rPr>
          <w:lang w:val="en-GB"/>
        </w:rPr>
        <w:t xml:space="preserve">, A. (Ed.) </w:t>
      </w:r>
      <w:r w:rsidRPr="00DE2043">
        <w:rPr>
          <w:i/>
          <w:lang w:val="en-GB"/>
        </w:rPr>
        <w:t xml:space="preserve">Sustainable Energy Development and Innovation </w:t>
      </w:r>
      <w:r w:rsidRPr="00DE2043">
        <w:rPr>
          <w:lang w:val="en-GB"/>
        </w:rPr>
        <w:t>(pp. 217-226). Springer, Cham.</w:t>
      </w:r>
      <w:r w:rsidRPr="00DE2043">
        <w:rPr>
          <w:bCs/>
          <w:lang w:val="en-GB"/>
        </w:rPr>
        <w:t xml:space="preserve"> </w:t>
      </w:r>
    </w:p>
    <w:p w:rsidR="005F7384" w:rsidRPr="005F7384" w:rsidRDefault="005F7384" w:rsidP="00E67BDD">
      <w:pPr>
        <w:spacing w:before="60" w:line="480" w:lineRule="auto"/>
        <w:jc w:val="both"/>
        <w:rPr>
          <w:color w:val="000000"/>
          <w:lang w:val="en-GB"/>
        </w:rPr>
      </w:pPr>
    </w:p>
    <w:p w:rsidR="009B2124" w:rsidRDefault="009B2124" w:rsidP="00972442">
      <w:pPr>
        <w:spacing w:after="60" w:line="480" w:lineRule="auto"/>
        <w:jc w:val="both"/>
        <w:rPr>
          <w:b/>
          <w:sz w:val="26"/>
          <w:szCs w:val="26"/>
          <w:lang w:val="en-GB"/>
        </w:rPr>
      </w:pPr>
      <w:r w:rsidRPr="00E67BDD">
        <w:rPr>
          <w:b/>
          <w:sz w:val="26"/>
          <w:szCs w:val="26"/>
        </w:rPr>
        <w:t>Ερευνητικά Δοκίμια (</w:t>
      </w:r>
      <w:r w:rsidRPr="00E67BDD">
        <w:rPr>
          <w:b/>
          <w:sz w:val="26"/>
          <w:szCs w:val="26"/>
          <w:lang w:val="en-GB"/>
        </w:rPr>
        <w:t>Working Papers)</w:t>
      </w:r>
    </w:p>
    <w:p w:rsidR="009B2124" w:rsidRDefault="00AB06C9" w:rsidP="00E67BDD">
      <w:pPr>
        <w:numPr>
          <w:ilvl w:val="0"/>
          <w:numId w:val="37"/>
        </w:numPr>
        <w:spacing w:line="360" w:lineRule="auto"/>
        <w:ind w:left="357" w:hanging="357"/>
        <w:jc w:val="both"/>
        <w:rPr>
          <w:lang w:val="en-GB"/>
        </w:rPr>
      </w:pPr>
      <w:r w:rsidRPr="00AB06C9">
        <w:rPr>
          <w:lang w:val="en-GB"/>
        </w:rPr>
        <w:t xml:space="preserve">Zachariadis, T., </w:t>
      </w:r>
      <w:r w:rsidRPr="00AB06C9">
        <w:rPr>
          <w:b/>
          <w:lang w:val="en-GB"/>
        </w:rPr>
        <w:t>Giannakis, E.</w:t>
      </w:r>
      <w:r w:rsidRPr="00AB06C9">
        <w:rPr>
          <w:lang w:val="en-GB"/>
        </w:rPr>
        <w:t>, Taliotis, C., Karmellos, M., Fylaktos, N., Howells, M., Bly</w:t>
      </w:r>
      <w:r>
        <w:rPr>
          <w:lang w:val="en-GB"/>
        </w:rPr>
        <w:t xml:space="preserve">th, W., </w:t>
      </w:r>
      <w:proofErr w:type="spellStart"/>
      <w:r>
        <w:rPr>
          <w:lang w:val="en-GB"/>
        </w:rPr>
        <w:t>Hallegatte</w:t>
      </w:r>
      <w:proofErr w:type="spellEnd"/>
      <w:r>
        <w:rPr>
          <w:lang w:val="en-GB"/>
        </w:rPr>
        <w:t xml:space="preserve">, S. (2021). </w:t>
      </w:r>
      <w:r w:rsidRPr="00AB06C9">
        <w:rPr>
          <w:lang w:val="en-GB"/>
        </w:rPr>
        <w:t>Building Back Better” in Practice. A Science-Policy Framework for a Green Economic Recovery after COVID-19. World Bank Policy Research Working Paper 9528.</w:t>
      </w:r>
    </w:p>
    <w:p w:rsidR="00AB06C9" w:rsidRPr="009B2124" w:rsidRDefault="00AB06C9" w:rsidP="00E67BDD">
      <w:pPr>
        <w:numPr>
          <w:ilvl w:val="0"/>
          <w:numId w:val="37"/>
        </w:numPr>
        <w:spacing w:line="360" w:lineRule="auto"/>
        <w:ind w:left="357" w:hanging="357"/>
        <w:jc w:val="both"/>
        <w:rPr>
          <w:lang w:val="en-GB"/>
        </w:rPr>
      </w:pPr>
      <w:r w:rsidRPr="00AB06C9">
        <w:rPr>
          <w:b/>
          <w:lang w:val="en-GB"/>
        </w:rPr>
        <w:t>Giannakis, E.</w:t>
      </w:r>
      <w:r w:rsidRPr="00AB06C9">
        <w:rPr>
          <w:lang w:val="en-GB"/>
        </w:rPr>
        <w:t xml:space="preserve"> (2010). An input-output approach in assessing the impact of extensive versus intensive farming systems on rural development: the case of Greece. AUA Working Paper Series No. [2010-1], Agricultural University of Athens</w:t>
      </w:r>
      <w:r>
        <w:rPr>
          <w:lang w:val="en-GB"/>
        </w:rPr>
        <w:t xml:space="preserve">. </w:t>
      </w:r>
    </w:p>
    <w:p w:rsidR="009B2124" w:rsidRPr="009B2124" w:rsidRDefault="009B2124" w:rsidP="00972442">
      <w:pPr>
        <w:spacing w:after="60" w:line="480" w:lineRule="auto"/>
        <w:jc w:val="both"/>
        <w:rPr>
          <w:b/>
          <w:sz w:val="26"/>
          <w:szCs w:val="26"/>
          <w:lang w:val="en-GB"/>
        </w:rPr>
      </w:pPr>
    </w:p>
    <w:p w:rsidR="004E21DD" w:rsidRPr="00B76AE9" w:rsidRDefault="00B76AE9" w:rsidP="00972442">
      <w:pPr>
        <w:spacing w:after="60" w:line="480" w:lineRule="auto"/>
        <w:jc w:val="both"/>
        <w:rPr>
          <w:b/>
          <w:sz w:val="26"/>
          <w:szCs w:val="26"/>
        </w:rPr>
      </w:pPr>
      <w:r w:rsidRPr="009870A7">
        <w:rPr>
          <w:b/>
          <w:sz w:val="26"/>
          <w:szCs w:val="26"/>
        </w:rPr>
        <w:t>Δημοσιεύσεις σε Πρακτικά Συνεδρίων</w:t>
      </w:r>
      <w:r w:rsidR="00E14569" w:rsidRPr="00B76AE9">
        <w:rPr>
          <w:b/>
          <w:sz w:val="26"/>
          <w:szCs w:val="26"/>
        </w:rPr>
        <w:t xml:space="preserve"> </w:t>
      </w:r>
    </w:p>
    <w:p w:rsidR="003D27E5" w:rsidRPr="003E4656" w:rsidRDefault="00E14569" w:rsidP="008B3EBF">
      <w:pPr>
        <w:numPr>
          <w:ilvl w:val="0"/>
          <w:numId w:val="31"/>
        </w:numPr>
        <w:spacing w:line="360" w:lineRule="auto"/>
        <w:ind w:left="360" w:right="363"/>
        <w:jc w:val="both"/>
        <w:rPr>
          <w:b/>
          <w:i/>
          <w:u w:val="single"/>
        </w:rPr>
      </w:pPr>
      <w:r w:rsidRPr="003B6E61">
        <w:rPr>
          <w:b/>
          <w:bCs/>
        </w:rPr>
        <w:t>Γιαννάκης, Η.</w:t>
      </w:r>
      <w:r w:rsidRPr="007D0C27">
        <w:t xml:space="preserve"> </w:t>
      </w:r>
      <w:r w:rsidRPr="00961D64">
        <w:t xml:space="preserve">(2006). </w:t>
      </w:r>
      <w:r w:rsidRPr="007D0C27">
        <w:rPr>
          <w:bCs/>
        </w:rPr>
        <w:t>Ο ρόλος του γεωργικού τομέα στην οικονομική ανάπτυξη του Νομού Τρικάλων. Διερεύνηση των επιπτώσεων της Ενδιάμεσης Αναθεώρησης της ΚΑΠ στην τοπική οικονομία. Πρακτικά του 9</w:t>
      </w:r>
      <w:r w:rsidRPr="007D0C27">
        <w:rPr>
          <w:bCs/>
          <w:vertAlign w:val="superscript"/>
        </w:rPr>
        <w:t>ου</w:t>
      </w:r>
      <w:r w:rsidRPr="007D0C27">
        <w:rPr>
          <w:bCs/>
        </w:rPr>
        <w:t xml:space="preserve"> Πανελλήνιου Συνεδρίου Αγροτικής Οικονομίας</w:t>
      </w:r>
      <w:r w:rsidRPr="007D0C27">
        <w:t xml:space="preserve"> </w:t>
      </w:r>
      <w:r w:rsidRPr="007D0C27">
        <w:rPr>
          <w:bCs/>
          <w:i/>
          <w:iCs/>
        </w:rPr>
        <w:t>«</w:t>
      </w:r>
      <w:r w:rsidRPr="007D0C27">
        <w:rPr>
          <w:bCs/>
          <w:i/>
        </w:rPr>
        <w:t xml:space="preserve">Η Οικονομία και η Κοινωνία μπροστά στις νέες προκλήσεις του Παγκόσμιου </w:t>
      </w:r>
      <w:proofErr w:type="spellStart"/>
      <w:r w:rsidRPr="007D0C27">
        <w:rPr>
          <w:bCs/>
          <w:i/>
        </w:rPr>
        <w:t>Αγροτροφικού</w:t>
      </w:r>
      <w:proofErr w:type="spellEnd"/>
      <w:r w:rsidRPr="007D0C27">
        <w:rPr>
          <w:bCs/>
          <w:i/>
        </w:rPr>
        <w:t xml:space="preserve"> Συστήματος»</w:t>
      </w:r>
      <w:r>
        <w:rPr>
          <w:bCs/>
        </w:rPr>
        <w:t>, Αθήνα 2006.</w:t>
      </w:r>
    </w:p>
    <w:p w:rsidR="003E4656" w:rsidRPr="008D2D45" w:rsidRDefault="003E4656" w:rsidP="008B3EBF">
      <w:pPr>
        <w:numPr>
          <w:ilvl w:val="0"/>
          <w:numId w:val="31"/>
        </w:numPr>
        <w:spacing w:line="360" w:lineRule="auto"/>
        <w:ind w:left="360"/>
        <w:jc w:val="both"/>
      </w:pPr>
      <w:r w:rsidRPr="003B6E61">
        <w:rPr>
          <w:b/>
          <w:bCs/>
        </w:rPr>
        <w:t>Γιαννάκης, Η.</w:t>
      </w:r>
      <w:r w:rsidRPr="00961D64">
        <w:t xml:space="preserve"> (2010). </w:t>
      </w:r>
      <w:r w:rsidRPr="008D2D45">
        <w:t xml:space="preserve">Η Συμβολή της </w:t>
      </w:r>
      <w:proofErr w:type="spellStart"/>
      <w:r w:rsidRPr="008D2D45">
        <w:t>Πολυλειτουργικής</w:t>
      </w:r>
      <w:proofErr w:type="spellEnd"/>
      <w:r w:rsidRPr="008D2D45">
        <w:t xml:space="preserve"> Γεωργίας στην Ανάπτυξη των Ορεινών Περιοχών. 6</w:t>
      </w:r>
      <w:r w:rsidRPr="008D2D45">
        <w:rPr>
          <w:vertAlign w:val="superscript"/>
        </w:rPr>
        <w:t>ο</w:t>
      </w:r>
      <w:r w:rsidRPr="008D2D45">
        <w:t xml:space="preserve"> Διεπιστημονικό Διαπανεπιστημιακό Συνέδριο του Εθνικού Μετσόβιου Πολυτεχνείου και του ΜΕ.Κ.Δ.Ε. του Ε.Μ.Π., Μέτσοβο, 2010.</w:t>
      </w:r>
    </w:p>
    <w:p w:rsidR="003E4656" w:rsidRPr="00C85ABA" w:rsidRDefault="003E4656" w:rsidP="008B3EBF">
      <w:pPr>
        <w:numPr>
          <w:ilvl w:val="0"/>
          <w:numId w:val="31"/>
        </w:numPr>
        <w:spacing w:line="360" w:lineRule="auto"/>
        <w:ind w:left="360"/>
        <w:jc w:val="both"/>
        <w:rPr>
          <w:b/>
          <w:lang w:val="en-US"/>
        </w:rPr>
      </w:pPr>
      <w:r>
        <w:rPr>
          <w:lang w:val="en-US"/>
        </w:rPr>
        <w:t xml:space="preserve">Efstratoglou, S., </w:t>
      </w:r>
      <w:r w:rsidRPr="003B6E61">
        <w:rPr>
          <w:b/>
          <w:bCs/>
          <w:lang w:val="en-US"/>
        </w:rPr>
        <w:t>Giannakis, E.</w:t>
      </w:r>
      <w:r>
        <w:rPr>
          <w:lang w:val="en-US"/>
        </w:rPr>
        <w:t xml:space="preserve"> and Psaltopoulos, D. (2011). </w:t>
      </w:r>
      <w:r w:rsidRPr="00A2455B">
        <w:rPr>
          <w:lang w:val="en-GB"/>
        </w:rPr>
        <w:t>Evaluating CAP alternative policy scenarios through a system dynamics approach in rural areas of Greece</w:t>
      </w:r>
      <w:r>
        <w:rPr>
          <w:lang w:val="en-GB"/>
        </w:rPr>
        <w:t xml:space="preserve">. </w:t>
      </w:r>
      <w:r w:rsidRPr="002832D9">
        <w:rPr>
          <w:iCs/>
          <w:lang w:val="en-GB"/>
        </w:rPr>
        <w:t>Paper for</w:t>
      </w:r>
      <w:r>
        <w:rPr>
          <w:iCs/>
          <w:lang w:val="en-GB"/>
        </w:rPr>
        <w:t xml:space="preserve"> the</w:t>
      </w:r>
      <w:r w:rsidRPr="00A2455B">
        <w:rPr>
          <w:i/>
          <w:lang w:val="en-GB"/>
        </w:rPr>
        <w:t xml:space="preserve"> 122</w:t>
      </w:r>
      <w:r w:rsidRPr="00A2455B">
        <w:rPr>
          <w:i/>
          <w:vertAlign w:val="superscript"/>
          <w:lang w:val="en-GB"/>
        </w:rPr>
        <w:t>nd</w:t>
      </w:r>
      <w:r w:rsidR="00B73399">
        <w:rPr>
          <w:i/>
          <w:lang w:val="en-GB"/>
        </w:rPr>
        <w:t xml:space="preserve"> EAAE Seminar ‘</w:t>
      </w:r>
      <w:r w:rsidRPr="00A2455B">
        <w:rPr>
          <w:i/>
          <w:lang w:val="en-US"/>
        </w:rPr>
        <w:t>Evidence-Based Agricultural and Rural Policy Making: Methodological and Empirical Challenges of Policy Evaluation</w:t>
      </w:r>
      <w:r w:rsidR="00B73399">
        <w:rPr>
          <w:i/>
          <w:lang w:val="en-US"/>
        </w:rPr>
        <w:t>’</w:t>
      </w:r>
      <w:r>
        <w:rPr>
          <w:lang w:val="en-GB"/>
        </w:rPr>
        <w:t xml:space="preserve">, Ancona, February, 2011 </w:t>
      </w:r>
    </w:p>
    <w:p w:rsidR="003E4656" w:rsidRPr="003E4656" w:rsidRDefault="003E4656" w:rsidP="008B3EBF">
      <w:pPr>
        <w:numPr>
          <w:ilvl w:val="0"/>
          <w:numId w:val="31"/>
        </w:numPr>
        <w:spacing w:line="360" w:lineRule="auto"/>
        <w:ind w:left="360"/>
        <w:jc w:val="both"/>
        <w:rPr>
          <w:b/>
          <w:lang w:val="en-US"/>
        </w:rPr>
      </w:pPr>
      <w:r w:rsidRPr="003E4656">
        <w:rPr>
          <w:b/>
          <w:iCs/>
          <w:color w:val="000000"/>
          <w:lang w:val="en-GB"/>
        </w:rPr>
        <w:t xml:space="preserve">Giannakis, </w:t>
      </w:r>
      <w:r w:rsidRPr="00C70673">
        <w:rPr>
          <w:b/>
          <w:iCs/>
          <w:color w:val="000000"/>
        </w:rPr>
        <w:t>Ε</w:t>
      </w:r>
      <w:r w:rsidRPr="003E4656">
        <w:rPr>
          <w:b/>
          <w:iCs/>
          <w:color w:val="000000"/>
          <w:lang w:val="en-GB"/>
        </w:rPr>
        <w:t>.</w:t>
      </w:r>
      <w:r w:rsidRPr="003E4656">
        <w:rPr>
          <w:bCs/>
          <w:iCs/>
          <w:color w:val="000000"/>
          <w:lang w:val="en-GB"/>
        </w:rPr>
        <w:t xml:space="preserve"> (2013). The economic role of tourism in the rural areas of Cyprus, in: </w:t>
      </w:r>
      <w:proofErr w:type="spellStart"/>
      <w:r w:rsidRPr="003E4656">
        <w:rPr>
          <w:bCs/>
          <w:iCs/>
          <w:color w:val="000000"/>
          <w:lang w:val="en-GB"/>
        </w:rPr>
        <w:t>Andriotis</w:t>
      </w:r>
      <w:proofErr w:type="spellEnd"/>
      <w:r w:rsidRPr="003E4656">
        <w:rPr>
          <w:bCs/>
          <w:iCs/>
          <w:color w:val="000000"/>
          <w:lang w:val="en-GB"/>
        </w:rPr>
        <w:t xml:space="preserve">, K. (Eds), </w:t>
      </w:r>
      <w:r w:rsidR="00065478">
        <w:rPr>
          <w:bCs/>
          <w:i/>
          <w:iCs/>
          <w:color w:val="000000"/>
          <w:lang w:val="en-GB"/>
        </w:rPr>
        <w:t>‘</w:t>
      </w:r>
      <w:r w:rsidRPr="003E4656">
        <w:rPr>
          <w:bCs/>
          <w:i/>
          <w:color w:val="000000"/>
          <w:lang w:val="en-GB"/>
        </w:rPr>
        <w:t>Trends, Impacts and Policies on Sustainable Tourism Development</w:t>
      </w:r>
      <w:r w:rsidR="00065478">
        <w:rPr>
          <w:bCs/>
          <w:i/>
          <w:color w:val="000000"/>
          <w:lang w:val="en-GB"/>
        </w:rPr>
        <w:t>’</w:t>
      </w:r>
      <w:r w:rsidRPr="003E4656">
        <w:rPr>
          <w:bCs/>
          <w:iCs/>
          <w:color w:val="000000"/>
          <w:lang w:val="en-GB"/>
        </w:rPr>
        <w:t>, Proceedings of the International Conference on Tourism (ICOT 2013), Limassol, Cyprus, 5-8 June, Cyprus University of Technology, pp. 273-286</w:t>
      </w:r>
    </w:p>
    <w:p w:rsidR="004E21DD" w:rsidRPr="003E4656" w:rsidRDefault="003E4656" w:rsidP="003A3AE8">
      <w:pPr>
        <w:numPr>
          <w:ilvl w:val="0"/>
          <w:numId w:val="31"/>
        </w:numPr>
        <w:spacing w:line="360" w:lineRule="auto"/>
        <w:ind w:left="357"/>
        <w:jc w:val="both"/>
        <w:rPr>
          <w:b/>
          <w:i/>
          <w:u w:val="single"/>
          <w:lang w:val="en-GB"/>
        </w:rPr>
      </w:pPr>
      <w:r w:rsidRPr="003E4656">
        <w:rPr>
          <w:b/>
          <w:lang w:val="en-GB"/>
        </w:rPr>
        <w:t>Giannakis, E.</w:t>
      </w:r>
      <w:r w:rsidRPr="003E4656">
        <w:rPr>
          <w:lang w:val="en-GB"/>
        </w:rPr>
        <w:t xml:space="preserve">, Bruggeman, A., Zoumides, C. (2016). Determinants of agricultural labour productivity across the European regions. EAAE 149th Seminar </w:t>
      </w:r>
      <w:r w:rsidR="00065478">
        <w:rPr>
          <w:i/>
          <w:lang w:val="en-GB"/>
        </w:rPr>
        <w:t>‘</w:t>
      </w:r>
      <w:r w:rsidRPr="00065478">
        <w:rPr>
          <w:i/>
          <w:lang w:val="en-GB"/>
        </w:rPr>
        <w:t>Structural change in agri-</w:t>
      </w:r>
      <w:r w:rsidRPr="00065478">
        <w:rPr>
          <w:i/>
          <w:lang w:val="en-GB"/>
        </w:rPr>
        <w:lastRenderedPageBreak/>
        <w:t>food chains: new relations between farm sector, food industry and retail sector</w:t>
      </w:r>
      <w:r w:rsidR="00065478">
        <w:rPr>
          <w:i/>
          <w:lang w:val="en-GB"/>
        </w:rPr>
        <w:t>’</w:t>
      </w:r>
      <w:r w:rsidRPr="003E4656">
        <w:rPr>
          <w:lang w:val="en-GB"/>
        </w:rPr>
        <w:t>, Rennes, France, 27-28 October 2016</w:t>
      </w:r>
    </w:p>
    <w:p w:rsidR="003E4656" w:rsidRPr="003E4656" w:rsidRDefault="003E4656" w:rsidP="003A3AE8">
      <w:pPr>
        <w:numPr>
          <w:ilvl w:val="0"/>
          <w:numId w:val="31"/>
        </w:numPr>
        <w:spacing w:line="360" w:lineRule="auto"/>
        <w:ind w:left="357"/>
        <w:jc w:val="both"/>
        <w:rPr>
          <w:b/>
          <w:i/>
          <w:u w:val="single"/>
          <w:lang w:val="en-GB"/>
        </w:rPr>
      </w:pPr>
      <w:r w:rsidRPr="003E4656">
        <w:rPr>
          <w:b/>
          <w:bCs/>
          <w:lang w:val="en-GB"/>
        </w:rPr>
        <w:t>Giannakis, E.</w:t>
      </w:r>
      <w:r w:rsidRPr="003E4656">
        <w:rPr>
          <w:bCs/>
          <w:lang w:val="en-GB"/>
        </w:rPr>
        <w:t xml:space="preserve">, Serghides, D., Dimitriou, S., Zittis, G., 2018. Land Transport and CO2 Emissions in Cyprus: Smart Decarbonisation Strategies for Climate Change Mitigation. In: Papadopoulos, A., </w:t>
      </w:r>
      <w:proofErr w:type="spellStart"/>
      <w:r w:rsidRPr="003E4656">
        <w:rPr>
          <w:bCs/>
          <w:lang w:val="en-GB"/>
        </w:rPr>
        <w:t>Michaelides</w:t>
      </w:r>
      <w:proofErr w:type="spellEnd"/>
      <w:r w:rsidRPr="003E4656">
        <w:rPr>
          <w:bCs/>
          <w:lang w:val="en-GB"/>
        </w:rPr>
        <w:t xml:space="preserve">, </w:t>
      </w:r>
      <w:r w:rsidR="00AB4426">
        <w:rPr>
          <w:bCs/>
          <w:lang w:val="en-GB"/>
        </w:rPr>
        <w:t>I. (Eds), Proceedings of the 6</w:t>
      </w:r>
      <w:r w:rsidR="00AB4426" w:rsidRPr="00AB4426">
        <w:rPr>
          <w:bCs/>
          <w:vertAlign w:val="superscript"/>
          <w:lang w:val="en-GB"/>
        </w:rPr>
        <w:t>th</w:t>
      </w:r>
      <w:r w:rsidR="00AB4426">
        <w:rPr>
          <w:bCs/>
          <w:lang w:val="en-GB"/>
        </w:rPr>
        <w:t xml:space="preserve"> </w:t>
      </w:r>
      <w:r w:rsidRPr="003E4656">
        <w:rPr>
          <w:bCs/>
          <w:lang w:val="en-GB"/>
        </w:rPr>
        <w:t xml:space="preserve">International Conference on </w:t>
      </w:r>
      <w:r w:rsidRPr="00AB4426">
        <w:rPr>
          <w:bCs/>
          <w:i/>
          <w:lang w:val="en-GB"/>
        </w:rPr>
        <w:t>Renewable Energy Sources and Energy Efficiency - New Challenges</w:t>
      </w:r>
      <w:r w:rsidRPr="003E4656">
        <w:rPr>
          <w:bCs/>
          <w:lang w:val="en-GB"/>
        </w:rPr>
        <w:t xml:space="preserve"> (RESEE2018), ISBN 978-9963-567-05-8, Nicosia, Cyprus 1-2 November 2018, p. 386-404. Available at:</w:t>
      </w:r>
      <w:r>
        <w:rPr>
          <w:bCs/>
          <w:lang w:val="en-GB"/>
        </w:rPr>
        <w:t xml:space="preserve"> </w:t>
      </w:r>
    </w:p>
    <w:p w:rsidR="003E4656" w:rsidRDefault="00811CDE" w:rsidP="003A3AE8">
      <w:pPr>
        <w:spacing w:line="360" w:lineRule="auto"/>
        <w:ind w:left="357"/>
        <w:jc w:val="both"/>
        <w:rPr>
          <w:bCs/>
          <w:lang w:val="en-GB"/>
        </w:rPr>
      </w:pPr>
      <w:hyperlink r:id="rId10" w:history="1">
        <w:r w:rsidRPr="0036449B">
          <w:rPr>
            <w:rStyle w:val="Hyperlink"/>
            <w:bCs/>
            <w:lang w:val="en-GB"/>
          </w:rPr>
          <w:t>http://www.mse.com.cy/resee2018/documents/RESEE2108_PROCEEDINGS.pdf</w:t>
        </w:r>
      </w:hyperlink>
    </w:p>
    <w:p w:rsidR="00EB197D" w:rsidRDefault="00EB197D" w:rsidP="00EB197D">
      <w:pPr>
        <w:numPr>
          <w:ilvl w:val="0"/>
          <w:numId w:val="31"/>
        </w:numPr>
        <w:spacing w:line="360" w:lineRule="auto"/>
        <w:ind w:left="357"/>
        <w:jc w:val="both"/>
        <w:rPr>
          <w:color w:val="000000"/>
          <w:shd w:val="clear" w:color="auto" w:fill="FFFFFF"/>
          <w:lang w:val="en-GB"/>
        </w:rPr>
      </w:pPr>
      <w:r w:rsidRPr="00F20960">
        <w:rPr>
          <w:color w:val="000000"/>
          <w:shd w:val="clear" w:color="auto" w:fill="FFFFFF"/>
          <w:lang w:val="en-GB"/>
        </w:rPr>
        <w:t xml:space="preserve">Himics, M., </w:t>
      </w:r>
      <w:r w:rsidRPr="00F20960">
        <w:rPr>
          <w:b/>
          <w:color w:val="000000"/>
          <w:shd w:val="clear" w:color="auto" w:fill="FFFFFF"/>
          <w:lang w:val="en-GB"/>
        </w:rPr>
        <w:t>Giannakis, E.</w:t>
      </w:r>
      <w:r w:rsidRPr="00F20960">
        <w:rPr>
          <w:color w:val="000000"/>
          <w:shd w:val="clear" w:color="auto" w:fill="FFFFFF"/>
          <w:lang w:val="en-GB"/>
        </w:rPr>
        <w:t xml:space="preserve">, Kushta, J, Hristov, J., Sahoo, A., Perez-Dominguez, I. (2021). Co-benefits of plant-based human diets for air quality and human health in Europe. XVI EAAE Congress </w:t>
      </w:r>
      <w:r w:rsidRPr="003F46B6">
        <w:rPr>
          <w:i/>
          <w:color w:val="000000"/>
          <w:shd w:val="clear" w:color="auto" w:fill="FFFFFF"/>
          <w:lang w:val="en-GB"/>
        </w:rPr>
        <w:t>‘Raising the Impact of Agricultural Economics: Multidisciplinarity, Stakeholder Engagement and Novel Approaches’</w:t>
      </w:r>
      <w:r w:rsidRPr="00F20960">
        <w:rPr>
          <w:color w:val="000000"/>
          <w:shd w:val="clear" w:color="auto" w:fill="FFFFFF"/>
          <w:lang w:val="en-GB"/>
        </w:rPr>
        <w:t>, Online event, July 20th-23rd, 2021.</w:t>
      </w:r>
    </w:p>
    <w:p w:rsidR="003A7AB0" w:rsidRPr="00EB197D" w:rsidRDefault="003A7AB0" w:rsidP="00EB197D">
      <w:pPr>
        <w:numPr>
          <w:ilvl w:val="0"/>
          <w:numId w:val="31"/>
        </w:numPr>
        <w:spacing w:line="360" w:lineRule="auto"/>
        <w:ind w:left="357"/>
        <w:jc w:val="both"/>
        <w:rPr>
          <w:color w:val="000000"/>
          <w:shd w:val="clear" w:color="auto" w:fill="FFFFFF"/>
          <w:lang w:val="en-GB"/>
        </w:rPr>
      </w:pPr>
      <w:proofErr w:type="spellStart"/>
      <w:r w:rsidRPr="003A7AB0">
        <w:rPr>
          <w:color w:val="000000"/>
          <w:shd w:val="clear" w:color="auto" w:fill="FFFFFF"/>
          <w:lang w:val="en-GB"/>
        </w:rPr>
        <w:t>Taliotis</w:t>
      </w:r>
      <w:proofErr w:type="spellEnd"/>
      <w:r w:rsidRPr="003A7AB0">
        <w:rPr>
          <w:color w:val="000000"/>
          <w:shd w:val="clear" w:color="auto" w:fill="FFFFFF"/>
          <w:lang w:val="en-GB"/>
        </w:rPr>
        <w:t xml:space="preserve">, C., Zachariadis, T., </w:t>
      </w:r>
      <w:r w:rsidRPr="00E93DEA">
        <w:rPr>
          <w:b/>
          <w:color w:val="000000"/>
          <w:shd w:val="clear" w:color="auto" w:fill="FFFFFF"/>
          <w:lang w:val="en-GB"/>
        </w:rPr>
        <w:t>Giannakis, E.</w:t>
      </w:r>
      <w:r w:rsidRPr="003A7AB0">
        <w:rPr>
          <w:color w:val="000000"/>
          <w:shd w:val="clear" w:color="auto" w:fill="FFFFFF"/>
          <w:lang w:val="en-GB"/>
        </w:rPr>
        <w:t xml:space="preserve">, Fylaktos, N., Karmellos, M., </w:t>
      </w:r>
      <w:proofErr w:type="spellStart"/>
      <w:r w:rsidRPr="003A7AB0">
        <w:rPr>
          <w:color w:val="000000"/>
          <w:shd w:val="clear" w:color="auto" w:fill="FFFFFF"/>
          <w:lang w:val="en-GB"/>
        </w:rPr>
        <w:t>Yiakoumi</w:t>
      </w:r>
      <w:proofErr w:type="spellEnd"/>
      <w:r w:rsidRPr="003A7AB0">
        <w:rPr>
          <w:color w:val="000000"/>
          <w:shd w:val="clear" w:color="auto" w:fill="FFFFFF"/>
          <w:lang w:val="en-GB"/>
        </w:rPr>
        <w:t xml:space="preserve">, D. (2022). Reaching climate neutrality in an isolated energy system: the case of Cyprus. 17th IAEE European Energy Conference </w:t>
      </w:r>
      <w:r w:rsidRPr="00E93DEA">
        <w:rPr>
          <w:i/>
          <w:color w:val="000000"/>
          <w:shd w:val="clear" w:color="auto" w:fill="FFFFFF"/>
          <w:lang w:val="en-GB"/>
        </w:rPr>
        <w:t>‘The Future of Global Energy Systems’</w:t>
      </w:r>
      <w:r w:rsidRPr="003A7AB0">
        <w:rPr>
          <w:color w:val="000000"/>
          <w:shd w:val="clear" w:color="auto" w:fill="FFFFFF"/>
          <w:lang w:val="en-GB"/>
        </w:rPr>
        <w:t>, September 21-24, 2022</w:t>
      </w:r>
      <w:r>
        <w:rPr>
          <w:color w:val="000000"/>
          <w:shd w:val="clear" w:color="auto" w:fill="FFFFFF"/>
          <w:lang w:val="en-GB"/>
        </w:rPr>
        <w:t>.</w:t>
      </w:r>
    </w:p>
    <w:p w:rsidR="009870A7" w:rsidRPr="00811CDE" w:rsidRDefault="009870A7" w:rsidP="00C32A95">
      <w:pPr>
        <w:spacing w:line="480" w:lineRule="auto"/>
        <w:jc w:val="both"/>
        <w:rPr>
          <w:b/>
          <w:bCs/>
          <w:color w:val="000000"/>
          <w:lang w:val="en-GB"/>
        </w:rPr>
      </w:pPr>
    </w:p>
    <w:p w:rsidR="00A55CF1" w:rsidRPr="00972442" w:rsidRDefault="00370546" w:rsidP="00972442">
      <w:pPr>
        <w:spacing w:after="60" w:line="480" w:lineRule="auto"/>
        <w:jc w:val="both"/>
        <w:rPr>
          <w:b/>
          <w:sz w:val="26"/>
          <w:szCs w:val="26"/>
        </w:rPr>
      </w:pPr>
      <w:r w:rsidRPr="00370546">
        <w:rPr>
          <w:b/>
          <w:sz w:val="26"/>
          <w:szCs w:val="26"/>
        </w:rPr>
        <w:t xml:space="preserve">Ανακοινώσεις σε Συνέδρια με κριτές (χωρίς πρακτικά) </w:t>
      </w:r>
    </w:p>
    <w:p w:rsidR="004E21DD" w:rsidRPr="00512B4E" w:rsidRDefault="004E21DD" w:rsidP="00512B4E">
      <w:pPr>
        <w:pStyle w:val="CVNormal-FirstLine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512B4E">
        <w:rPr>
          <w:rFonts w:ascii="Times New Roman" w:hAnsi="Times New Roman"/>
          <w:b/>
          <w:sz w:val="24"/>
          <w:szCs w:val="24"/>
        </w:rPr>
        <w:t xml:space="preserve">Giannakis, E. </w:t>
      </w:r>
      <w:r w:rsidRPr="00512B4E">
        <w:rPr>
          <w:rFonts w:ascii="Times New Roman" w:hAnsi="Times New Roman"/>
          <w:sz w:val="24"/>
          <w:szCs w:val="24"/>
        </w:rPr>
        <w:t>(2011). A system dynamics approach to the sustainable development of rural areas. Paper</w:t>
      </w:r>
      <w:r w:rsidR="00512B4E" w:rsidRPr="00512B4E">
        <w:rPr>
          <w:rFonts w:ascii="Times New Roman" w:hAnsi="Times New Roman"/>
          <w:sz w:val="24"/>
          <w:szCs w:val="24"/>
        </w:rPr>
        <w:t xml:space="preserve"> presented at the </w:t>
      </w:r>
      <w:r w:rsidRPr="00512B4E">
        <w:rPr>
          <w:rFonts w:ascii="Times New Roman" w:hAnsi="Times New Roman"/>
          <w:sz w:val="24"/>
          <w:szCs w:val="24"/>
        </w:rPr>
        <w:t>7</w:t>
      </w:r>
      <w:r w:rsidRPr="00512B4E">
        <w:rPr>
          <w:rFonts w:ascii="Times New Roman" w:hAnsi="Times New Roman"/>
          <w:sz w:val="24"/>
          <w:szCs w:val="24"/>
          <w:vertAlign w:val="superscript"/>
        </w:rPr>
        <w:t>th</w:t>
      </w:r>
      <w:r w:rsidRPr="00512B4E">
        <w:rPr>
          <w:rFonts w:ascii="Times New Roman" w:hAnsi="Times New Roman"/>
          <w:sz w:val="24"/>
          <w:szCs w:val="24"/>
        </w:rPr>
        <w:t xml:space="preserve"> National and International Conference HSSS</w:t>
      </w:r>
      <w:r w:rsidRPr="00512B4E">
        <w:rPr>
          <w:rFonts w:ascii="Times New Roman" w:hAnsi="Times New Roman"/>
          <w:i/>
          <w:sz w:val="24"/>
          <w:szCs w:val="24"/>
        </w:rPr>
        <w:t xml:space="preserve"> ‘Professional Systemic in Action’</w:t>
      </w:r>
      <w:r w:rsidRPr="00512B4E">
        <w:rPr>
          <w:rFonts w:ascii="Times New Roman" w:hAnsi="Times New Roman"/>
          <w:sz w:val="24"/>
          <w:szCs w:val="24"/>
        </w:rPr>
        <w:t>, Hellenic Society for Systemic Studies, Athens, May 2011.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/>
          <w:bCs/>
          <w:lang w:val="en-GB"/>
        </w:rPr>
        <w:t>Giannakis, E.</w:t>
      </w:r>
      <w:r w:rsidRPr="00512B4E">
        <w:rPr>
          <w:lang w:val="en-GB"/>
        </w:rPr>
        <w:t xml:space="preserve"> and Bruggeman, A. (2012). Evaluation of the contribution of the Common Agricultural Policy to the resilience of Mediterranean rural areas. Paper presented at the International Conference (EWACC2012) </w:t>
      </w:r>
      <w:r w:rsidRPr="00512B4E">
        <w:rPr>
          <w:i/>
          <w:iCs/>
          <w:lang w:val="en-GB"/>
        </w:rPr>
        <w:t>“Energy, Water and Climate Change – Building Bridges between Europe and MENA”</w:t>
      </w:r>
      <w:r w:rsidRPr="00512B4E">
        <w:rPr>
          <w:lang w:val="en-GB"/>
        </w:rPr>
        <w:t>, Nicosia, Cyprus, December 2012.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lang w:val="en-GB"/>
        </w:rPr>
        <w:t xml:space="preserve">Eliades, M., Bruggeman, A., Djuma, H., Charalambous, K., </w:t>
      </w:r>
      <w:r w:rsidRPr="00512B4E">
        <w:rPr>
          <w:b/>
          <w:lang w:val="en-GB"/>
        </w:rPr>
        <w:t>Giannakis, E.</w:t>
      </w:r>
      <w:r w:rsidRPr="00512B4E">
        <w:rPr>
          <w:lang w:val="en-GB"/>
        </w:rPr>
        <w:t xml:space="preserve"> (2014). Irrigation decision support systems for climate change adaptation. Paper presented at the International Conference </w:t>
      </w:r>
      <w:r w:rsidR="00BF46D5" w:rsidRPr="00BF46D5">
        <w:rPr>
          <w:i/>
          <w:lang w:val="en-GB"/>
        </w:rPr>
        <w:t>‘</w:t>
      </w:r>
      <w:r w:rsidRPr="00BF46D5">
        <w:rPr>
          <w:i/>
          <w:lang w:val="en-GB"/>
        </w:rPr>
        <w:t>ADAPT to CLIMATE</w:t>
      </w:r>
      <w:r w:rsidR="00BF46D5" w:rsidRPr="00BF46D5">
        <w:rPr>
          <w:i/>
          <w:lang w:val="en-GB"/>
        </w:rPr>
        <w:t>’</w:t>
      </w:r>
      <w:r w:rsidR="00BF46D5">
        <w:rPr>
          <w:lang w:val="en-GB"/>
        </w:rPr>
        <w:t>, Nicosia, Cyprus,</w:t>
      </w:r>
      <w:r w:rsidRPr="00512B4E">
        <w:rPr>
          <w:lang w:val="en-GB"/>
        </w:rPr>
        <w:t xml:space="preserve"> </w:t>
      </w:r>
      <w:r w:rsidRPr="00BF46D5">
        <w:rPr>
          <w:lang w:val="en-GB"/>
        </w:rPr>
        <w:t>27-28 March</w:t>
      </w:r>
      <w:r w:rsidR="00BF46D5">
        <w:rPr>
          <w:lang w:val="en-GB"/>
        </w:rPr>
        <w:t xml:space="preserve"> 2014.</w:t>
      </w:r>
    </w:p>
    <w:p w:rsidR="00A55CF1" w:rsidRPr="009E35E7" w:rsidRDefault="00A55CF1" w:rsidP="009E35E7">
      <w:pPr>
        <w:numPr>
          <w:ilvl w:val="0"/>
          <w:numId w:val="33"/>
        </w:numPr>
        <w:spacing w:line="360" w:lineRule="auto"/>
        <w:jc w:val="both"/>
        <w:rPr>
          <w:bCs/>
          <w:lang w:val="en-GB"/>
        </w:rPr>
      </w:pPr>
      <w:r w:rsidRPr="00512B4E">
        <w:rPr>
          <w:bCs/>
          <w:lang w:val="en-GB"/>
        </w:rPr>
        <w:t xml:space="preserve">Bruggeman, A., Djuma, H.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Eliades, M. (2014). Incentives and technologies for improving irrigation water use </w:t>
      </w:r>
      <w:proofErr w:type="spellStart"/>
      <w:r w:rsidRPr="00512B4E">
        <w:rPr>
          <w:bCs/>
          <w:lang w:val="en-GB"/>
        </w:rPr>
        <w:t>ef</w:t>
      </w:r>
      <w:proofErr w:type="spellEnd"/>
      <w:r w:rsidRPr="00512B4E">
        <w:rPr>
          <w:bCs/>
        </w:rPr>
        <w:t>ﬁ</w:t>
      </w:r>
      <w:proofErr w:type="spellStart"/>
      <w:r w:rsidRPr="00512B4E">
        <w:rPr>
          <w:bCs/>
          <w:lang w:val="en-GB"/>
        </w:rPr>
        <w:t>ciency</w:t>
      </w:r>
      <w:proofErr w:type="spellEnd"/>
      <w:r w:rsidRPr="00512B4E">
        <w:rPr>
          <w:bCs/>
          <w:lang w:val="en-GB"/>
        </w:rPr>
        <w:t xml:space="preserve">. Paper presented at the </w:t>
      </w:r>
      <w:r w:rsidRPr="009E35E7">
        <w:rPr>
          <w:bCs/>
          <w:i/>
          <w:lang w:val="en-GB"/>
        </w:rPr>
        <w:t>European Geosciences Union General Assembly</w:t>
      </w:r>
      <w:r w:rsidRPr="00512B4E">
        <w:rPr>
          <w:bCs/>
          <w:lang w:val="en-GB"/>
        </w:rPr>
        <w:t>, EGU2014-1</w:t>
      </w:r>
      <w:r w:rsidR="009E35E7">
        <w:rPr>
          <w:bCs/>
          <w:lang w:val="en-GB"/>
        </w:rPr>
        <w:t xml:space="preserve">0106, Vienna, Austria, </w:t>
      </w:r>
      <w:r w:rsidR="009E35E7" w:rsidRPr="009E35E7">
        <w:rPr>
          <w:bCs/>
          <w:lang w:val="en-GB"/>
        </w:rPr>
        <w:t>27 April</w:t>
      </w:r>
      <w:r w:rsidR="009E35E7">
        <w:rPr>
          <w:bCs/>
          <w:lang w:val="en-GB"/>
        </w:rPr>
        <w:t xml:space="preserve"> - 02 May 2014.</w:t>
      </w:r>
    </w:p>
    <w:p w:rsidR="00A55CF1" w:rsidRPr="00512B4E" w:rsidRDefault="00A55CF1" w:rsidP="00A5126A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>Djuma, H., Bruggeman, A.,</w:t>
      </w:r>
      <w:r w:rsidRPr="00512B4E">
        <w:rPr>
          <w:b/>
          <w:bCs/>
          <w:lang w:val="en-GB"/>
        </w:rPr>
        <w:t xml:space="preserve"> Giannakis, E.</w:t>
      </w:r>
      <w:r w:rsidRPr="00512B4E">
        <w:rPr>
          <w:bCs/>
          <w:lang w:val="en-GB"/>
        </w:rPr>
        <w:t xml:space="preserve">, Daskalakis, D., Hembury, A., </w:t>
      </w:r>
      <w:proofErr w:type="spellStart"/>
      <w:r w:rsidRPr="00512B4E">
        <w:rPr>
          <w:bCs/>
          <w:lang w:val="en-GB"/>
        </w:rPr>
        <w:t>Kozyra</w:t>
      </w:r>
      <w:proofErr w:type="spellEnd"/>
      <w:r w:rsidRPr="00512B4E">
        <w:rPr>
          <w:bCs/>
          <w:lang w:val="en-GB"/>
        </w:rPr>
        <w:t xml:space="preserve">, J. (2014). </w:t>
      </w:r>
      <w:r w:rsidRPr="00512B4E">
        <w:rPr>
          <w:lang w:val="en-GB"/>
        </w:rPr>
        <w:t xml:space="preserve">Is water pricing facilitating adoption of advanced irrigation management technologies in </w:t>
      </w:r>
      <w:r w:rsidRPr="00512B4E">
        <w:rPr>
          <w:lang w:val="en-GB"/>
        </w:rPr>
        <w:lastRenderedPageBreak/>
        <w:t xml:space="preserve">Europe? Paper presented at the </w:t>
      </w:r>
      <w:r w:rsidRPr="00A5126A">
        <w:rPr>
          <w:i/>
          <w:lang w:val="en-GB"/>
        </w:rPr>
        <w:t>IWA World Water Congress</w:t>
      </w:r>
      <w:r w:rsidRPr="00512B4E">
        <w:rPr>
          <w:lang w:val="en-GB"/>
        </w:rPr>
        <w:t xml:space="preserve">, </w:t>
      </w:r>
      <w:r w:rsidR="00A5126A">
        <w:rPr>
          <w:lang w:val="en-GB"/>
        </w:rPr>
        <w:t>Lisbon, Portugal,</w:t>
      </w:r>
      <w:r w:rsidR="00A5126A" w:rsidRPr="00A5126A">
        <w:rPr>
          <w:lang w:val="en-GB"/>
        </w:rPr>
        <w:t xml:space="preserve"> 21-26 September</w:t>
      </w:r>
      <w:r w:rsidR="00A5126A">
        <w:rPr>
          <w:lang w:val="en-GB"/>
        </w:rPr>
        <w:t xml:space="preserve"> 2014.</w:t>
      </w:r>
    </w:p>
    <w:p w:rsidR="00A55CF1" w:rsidRPr="00512B4E" w:rsidRDefault="00A55CF1" w:rsidP="00257123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lang w:val="en-GB"/>
        </w:rPr>
        <w:t xml:space="preserve">Zoumides, C., Bruggeman, A., Djuma, H., Camera, C., </w:t>
      </w:r>
      <w:r w:rsidRPr="00512B4E">
        <w:rPr>
          <w:b/>
          <w:lang w:val="en-GB"/>
        </w:rPr>
        <w:t>Giannakis, E.</w:t>
      </w:r>
      <w:r w:rsidRPr="00512B4E">
        <w:rPr>
          <w:lang w:val="en-GB"/>
        </w:rPr>
        <w:t xml:space="preserve"> (2015). Soil Threats and Ecosystems Services in the Troodos Mountains of Cyprus.</w:t>
      </w:r>
      <w:r w:rsidR="00434BD3">
        <w:rPr>
          <w:lang w:val="en-GB"/>
        </w:rPr>
        <w:t xml:space="preserve"> </w:t>
      </w:r>
      <w:r w:rsidR="00434BD3" w:rsidRPr="00512B4E">
        <w:rPr>
          <w:bCs/>
          <w:lang w:val="en-GB"/>
        </w:rPr>
        <w:t xml:space="preserve">Paper presented at the </w:t>
      </w:r>
      <w:r w:rsidR="00434BD3" w:rsidRPr="009E35E7">
        <w:rPr>
          <w:bCs/>
          <w:i/>
          <w:lang w:val="en-GB"/>
        </w:rPr>
        <w:t>European Geosciences Union General Assembly</w:t>
      </w:r>
      <w:r w:rsidR="00434BD3" w:rsidRPr="00512B4E">
        <w:rPr>
          <w:bCs/>
          <w:lang w:val="en-GB"/>
        </w:rPr>
        <w:t xml:space="preserve">, </w:t>
      </w:r>
      <w:r w:rsidRPr="00434BD3">
        <w:rPr>
          <w:lang w:val="en-GB"/>
        </w:rPr>
        <w:t xml:space="preserve">EGU2015-14937-1, </w:t>
      </w:r>
      <w:r w:rsidR="00434BD3">
        <w:rPr>
          <w:lang w:val="en-GB"/>
        </w:rPr>
        <w:t>Vienna, Austria</w:t>
      </w:r>
      <w:r w:rsidR="00954538">
        <w:rPr>
          <w:lang w:val="en-GB"/>
        </w:rPr>
        <w:t xml:space="preserve">, </w:t>
      </w:r>
      <w:r w:rsidR="00257123">
        <w:rPr>
          <w:lang w:val="en-GB"/>
        </w:rPr>
        <w:t>27 April-</w:t>
      </w:r>
      <w:r w:rsidR="00257123" w:rsidRPr="00257123">
        <w:rPr>
          <w:lang w:val="en-GB"/>
        </w:rPr>
        <w:t>02 May</w:t>
      </w:r>
      <w:r w:rsidR="00257123">
        <w:rPr>
          <w:lang w:val="en-GB"/>
        </w:rPr>
        <w:t xml:space="preserve"> </w:t>
      </w:r>
      <w:r w:rsidR="00954538">
        <w:rPr>
          <w:lang w:val="en-GB"/>
        </w:rPr>
        <w:t>2015</w:t>
      </w:r>
    </w:p>
    <w:p w:rsidR="00A55CF1" w:rsidRPr="00512B4E" w:rsidRDefault="00A55CF1" w:rsidP="00257123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 xml:space="preserve">Bruggeman, A., Camera, C.,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>, Zoumides, C., Eliades, M., Djuma, H. (2015).</w:t>
      </w:r>
      <w:r w:rsidRPr="00512B4E">
        <w:rPr>
          <w:lang w:val="en-GB"/>
        </w:rPr>
        <w:t xml:space="preserve"> </w:t>
      </w:r>
      <w:r w:rsidRPr="00512B4E">
        <w:rPr>
          <w:bCs/>
          <w:lang w:val="en-GB"/>
        </w:rPr>
        <w:t>Adapting to climate change or to stakeholders?</w:t>
      </w:r>
      <w:r w:rsidRPr="00512B4E">
        <w:rPr>
          <w:lang w:val="en-GB"/>
        </w:rPr>
        <w:t xml:space="preserve"> </w:t>
      </w:r>
      <w:r w:rsidR="00954538" w:rsidRPr="00512B4E">
        <w:rPr>
          <w:bCs/>
          <w:lang w:val="en-GB"/>
        </w:rPr>
        <w:t xml:space="preserve">Paper presented at the </w:t>
      </w:r>
      <w:r w:rsidR="00954538" w:rsidRPr="009E35E7">
        <w:rPr>
          <w:bCs/>
          <w:i/>
          <w:lang w:val="en-GB"/>
        </w:rPr>
        <w:t>European Geosciences Union General Assembly</w:t>
      </w:r>
      <w:r w:rsidR="00954538" w:rsidRPr="00512B4E">
        <w:rPr>
          <w:bCs/>
          <w:lang w:val="en-GB"/>
        </w:rPr>
        <w:t xml:space="preserve">, </w:t>
      </w:r>
      <w:r w:rsidRPr="00512B4E">
        <w:rPr>
          <w:bCs/>
          <w:lang w:val="en-GB"/>
        </w:rPr>
        <w:t xml:space="preserve">EGU2015-7816-1, </w:t>
      </w:r>
      <w:r w:rsidR="00954538">
        <w:rPr>
          <w:bCs/>
          <w:lang w:val="en-GB"/>
        </w:rPr>
        <w:t>Vienna, Austria,</w:t>
      </w:r>
      <w:r w:rsidRPr="00512B4E">
        <w:rPr>
          <w:bCs/>
          <w:lang w:val="en-GB"/>
        </w:rPr>
        <w:t xml:space="preserve"> </w:t>
      </w:r>
      <w:r w:rsidR="00257123">
        <w:rPr>
          <w:bCs/>
          <w:lang w:val="en-GB"/>
        </w:rPr>
        <w:t>12-</w:t>
      </w:r>
      <w:r w:rsidR="00257123" w:rsidRPr="00257123">
        <w:rPr>
          <w:bCs/>
          <w:lang w:val="en-GB"/>
        </w:rPr>
        <w:t>17 April</w:t>
      </w:r>
      <w:r w:rsidR="00257123">
        <w:rPr>
          <w:bCs/>
          <w:lang w:val="en-GB"/>
        </w:rPr>
        <w:t xml:space="preserve"> </w:t>
      </w:r>
      <w:r w:rsidRPr="00512B4E">
        <w:rPr>
          <w:bCs/>
          <w:lang w:val="en-GB"/>
        </w:rPr>
        <w:t>2015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>, Bruggeman, A., Zoumides, C., Charalambous, K. (2015). Stakeholder engagement in water management and climate change adaptation in a Mediterranean watershed.</w:t>
      </w:r>
      <w:r w:rsidR="00954538">
        <w:rPr>
          <w:bCs/>
          <w:lang w:val="en-GB"/>
        </w:rPr>
        <w:t xml:space="preserve"> Paper presented at the</w:t>
      </w:r>
      <w:r w:rsidRPr="00512B4E">
        <w:rPr>
          <w:bCs/>
          <w:lang w:val="en-GB"/>
        </w:rPr>
        <w:t xml:space="preserve"> </w:t>
      </w:r>
      <w:r w:rsidRPr="00954538">
        <w:rPr>
          <w:bCs/>
          <w:i/>
          <w:lang w:val="en-GB"/>
        </w:rPr>
        <w:t>Energy, Water and Climate Change in the Mediterranean - Building Bridges</w:t>
      </w:r>
      <w:r w:rsidRPr="00512B4E">
        <w:rPr>
          <w:bCs/>
          <w:lang w:val="en-GB"/>
        </w:rPr>
        <w:t xml:space="preserve"> Conference, Nicosia, </w:t>
      </w:r>
      <w:r w:rsidR="00954538">
        <w:rPr>
          <w:bCs/>
          <w:lang w:val="en-GB"/>
        </w:rPr>
        <w:t xml:space="preserve">Cyprus, </w:t>
      </w:r>
      <w:r w:rsidRPr="00512B4E">
        <w:rPr>
          <w:bCs/>
          <w:lang w:val="en-GB"/>
        </w:rPr>
        <w:t>15-17 June 2015</w:t>
      </w:r>
    </w:p>
    <w:p w:rsidR="00B26AC2" w:rsidRPr="00512B4E" w:rsidRDefault="00A55CF1" w:rsidP="00257123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 xml:space="preserve">Camera, C., Bruggeman, A.,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Zoumides, C., Lange, M.A. (2015). Converging stakeholders' climate change adaptation visions through hydrologic </w:t>
      </w:r>
      <w:proofErr w:type="spellStart"/>
      <w:r w:rsidRPr="00512B4E">
        <w:rPr>
          <w:bCs/>
          <w:lang w:val="en-GB"/>
        </w:rPr>
        <w:t>modeling</w:t>
      </w:r>
      <w:proofErr w:type="spellEnd"/>
      <w:r w:rsidRPr="00512B4E">
        <w:rPr>
          <w:bCs/>
          <w:lang w:val="en-GB"/>
        </w:rPr>
        <w:t xml:space="preserve">. </w:t>
      </w:r>
      <w:r w:rsidR="00257123">
        <w:rPr>
          <w:bCs/>
          <w:lang w:val="en-GB"/>
        </w:rPr>
        <w:t xml:space="preserve">Paper presented at the </w:t>
      </w:r>
      <w:r w:rsidRPr="00257123">
        <w:rPr>
          <w:bCs/>
          <w:i/>
          <w:lang w:val="en-GB"/>
        </w:rPr>
        <w:t>26</w:t>
      </w:r>
      <w:r w:rsidR="00257123" w:rsidRPr="00257123">
        <w:rPr>
          <w:bCs/>
          <w:i/>
          <w:vertAlign w:val="superscript"/>
          <w:lang w:val="en-GB"/>
        </w:rPr>
        <w:t>th</w:t>
      </w:r>
      <w:r w:rsidR="00257123" w:rsidRPr="00257123">
        <w:rPr>
          <w:bCs/>
          <w:i/>
          <w:lang w:val="en-GB"/>
        </w:rPr>
        <w:t xml:space="preserve"> General Assembly of the International Union of Geodesy and Geophysics</w:t>
      </w:r>
      <w:r w:rsidRPr="00257123">
        <w:rPr>
          <w:bCs/>
          <w:lang w:val="en-GB"/>
        </w:rPr>
        <w:t>,</w:t>
      </w:r>
      <w:r w:rsidRPr="00512B4E">
        <w:rPr>
          <w:bCs/>
          <w:lang w:val="en-GB"/>
        </w:rPr>
        <w:t xml:space="preserve"> Prague,</w:t>
      </w:r>
      <w:r w:rsidR="00257123">
        <w:rPr>
          <w:bCs/>
          <w:lang w:val="en-GB"/>
        </w:rPr>
        <w:t xml:space="preserve"> Czech Republic,</w:t>
      </w:r>
      <w:r w:rsidRPr="00512B4E">
        <w:rPr>
          <w:bCs/>
          <w:lang w:val="en-GB"/>
        </w:rPr>
        <w:t xml:space="preserve"> 22 Jun</w:t>
      </w:r>
      <w:r w:rsidR="00257123">
        <w:rPr>
          <w:bCs/>
          <w:lang w:val="en-GB"/>
        </w:rPr>
        <w:t>e</w:t>
      </w:r>
      <w:r w:rsidRPr="00512B4E">
        <w:rPr>
          <w:bCs/>
          <w:lang w:val="en-GB"/>
        </w:rPr>
        <w:t xml:space="preserve"> - 2 Jul</w:t>
      </w:r>
      <w:r w:rsidR="00257123">
        <w:rPr>
          <w:bCs/>
          <w:lang w:val="en-GB"/>
        </w:rPr>
        <w:t>y</w:t>
      </w:r>
      <w:r w:rsidRPr="00512B4E">
        <w:rPr>
          <w:bCs/>
          <w:lang w:val="en-GB"/>
        </w:rPr>
        <w:t xml:space="preserve"> 2015</w:t>
      </w:r>
    </w:p>
    <w:p w:rsidR="00B26AC2" w:rsidRPr="00512B4E" w:rsidRDefault="00B26AC2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lang w:val="en-GB"/>
        </w:rPr>
        <w:t xml:space="preserve">Bruggeman, A., </w:t>
      </w:r>
      <w:r w:rsidRPr="00512B4E">
        <w:rPr>
          <w:b/>
          <w:lang w:val="en-GB"/>
        </w:rPr>
        <w:t>Giannakis, E.</w:t>
      </w:r>
      <w:r w:rsidRPr="00512B4E">
        <w:rPr>
          <w:lang w:val="en-GB"/>
        </w:rPr>
        <w:t xml:space="preserve">, Zoumides, C., Charalambous, K., Lange, M.A. (2016). Assessing climate change adaptation options in a Cypriot river basin. </w:t>
      </w:r>
      <w:r w:rsidR="00695344">
        <w:rPr>
          <w:lang w:val="en-GB"/>
        </w:rPr>
        <w:t xml:space="preserve">Paper presented at the Conference </w:t>
      </w:r>
      <w:r w:rsidR="00695344" w:rsidRPr="00695344">
        <w:rPr>
          <w:i/>
          <w:lang w:val="en-GB"/>
        </w:rPr>
        <w:t>‘</w:t>
      </w:r>
      <w:r w:rsidRPr="00695344">
        <w:rPr>
          <w:i/>
          <w:lang w:val="en-GB"/>
        </w:rPr>
        <w:t>Water and Environment in the New Millennium: Education and Capacity Building</w:t>
      </w:r>
      <w:r w:rsidR="00695344" w:rsidRPr="00695344">
        <w:rPr>
          <w:i/>
          <w:lang w:val="en-GB"/>
        </w:rPr>
        <w:t>’</w:t>
      </w:r>
      <w:r w:rsidRPr="00512B4E">
        <w:rPr>
          <w:lang w:val="en-GB"/>
        </w:rPr>
        <w:t>, Tehran, Iran, 3-5 December</w:t>
      </w:r>
      <w:r w:rsidR="00695344">
        <w:rPr>
          <w:lang w:val="en-GB"/>
        </w:rPr>
        <w:t>, 2016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 xml:space="preserve">Zoumides, C.,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Bruggeman, A. (2016). Enhancing the resilience of a Mediterranean river basin with stakeholder engagement. </w:t>
      </w:r>
      <w:r w:rsidR="00824451">
        <w:rPr>
          <w:bCs/>
          <w:lang w:val="en-GB"/>
        </w:rPr>
        <w:t xml:space="preserve">Paper presented at the </w:t>
      </w:r>
      <w:r w:rsidRPr="00824451">
        <w:rPr>
          <w:bCs/>
          <w:i/>
          <w:lang w:val="en-GB"/>
        </w:rPr>
        <w:t xml:space="preserve">European Ecosystem Services Conference </w:t>
      </w:r>
      <w:r w:rsidR="00824451">
        <w:rPr>
          <w:bCs/>
          <w:i/>
          <w:lang w:val="en-GB"/>
        </w:rPr>
        <w:t>‘</w:t>
      </w:r>
      <w:r w:rsidRPr="00824451">
        <w:rPr>
          <w:bCs/>
          <w:i/>
          <w:lang w:val="en-GB"/>
        </w:rPr>
        <w:t>Helping nature to help us</w:t>
      </w:r>
      <w:r w:rsidR="00824451">
        <w:rPr>
          <w:bCs/>
          <w:i/>
          <w:lang w:val="en-GB"/>
        </w:rPr>
        <w:t>’</w:t>
      </w:r>
      <w:r w:rsidR="00824451">
        <w:rPr>
          <w:bCs/>
          <w:lang w:val="en-GB"/>
        </w:rPr>
        <w:t>, Antwerp, 19-23 September 2016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proofErr w:type="spellStart"/>
      <w:r w:rsidRPr="00512B4E">
        <w:rPr>
          <w:bCs/>
          <w:lang w:val="de-DE"/>
        </w:rPr>
        <w:t>Schwilch</w:t>
      </w:r>
      <w:proofErr w:type="spellEnd"/>
      <w:r w:rsidRPr="00512B4E">
        <w:rPr>
          <w:bCs/>
          <w:lang w:val="de-DE"/>
        </w:rPr>
        <w:t xml:space="preserve">, G., </w:t>
      </w:r>
      <w:proofErr w:type="spellStart"/>
      <w:r w:rsidRPr="00512B4E">
        <w:rPr>
          <w:bCs/>
          <w:lang w:val="de-DE"/>
        </w:rPr>
        <w:t>Verzandvoort</w:t>
      </w:r>
      <w:proofErr w:type="spellEnd"/>
      <w:r w:rsidRPr="00512B4E">
        <w:rPr>
          <w:bCs/>
          <w:lang w:val="de-DE"/>
        </w:rPr>
        <w:t xml:space="preserve">, S., van </w:t>
      </w:r>
      <w:proofErr w:type="spellStart"/>
      <w:r w:rsidRPr="00512B4E">
        <w:rPr>
          <w:bCs/>
          <w:lang w:val="de-DE"/>
        </w:rPr>
        <w:t>Delden</w:t>
      </w:r>
      <w:proofErr w:type="spellEnd"/>
      <w:r w:rsidRPr="00512B4E">
        <w:rPr>
          <w:bCs/>
          <w:lang w:val="de-DE"/>
        </w:rPr>
        <w:t xml:space="preserve">, H., </w:t>
      </w:r>
      <w:proofErr w:type="spellStart"/>
      <w:r w:rsidRPr="00512B4E">
        <w:rPr>
          <w:bCs/>
          <w:lang w:val="de-DE"/>
        </w:rPr>
        <w:t>Fleskens</w:t>
      </w:r>
      <w:proofErr w:type="spellEnd"/>
      <w:r w:rsidRPr="00512B4E">
        <w:rPr>
          <w:bCs/>
          <w:lang w:val="de-DE"/>
        </w:rPr>
        <w:t xml:space="preserve">, L., </w:t>
      </w:r>
      <w:r w:rsidRPr="00512B4E">
        <w:rPr>
          <w:b/>
          <w:bCs/>
          <w:lang w:val="de-DE"/>
        </w:rPr>
        <w:t>Giannakis, E.</w:t>
      </w:r>
      <w:r w:rsidRPr="00512B4E">
        <w:rPr>
          <w:bCs/>
          <w:lang w:val="de-DE"/>
        </w:rPr>
        <w:t xml:space="preserve">, </w:t>
      </w:r>
      <w:proofErr w:type="spellStart"/>
      <w:r w:rsidRPr="00512B4E">
        <w:rPr>
          <w:bCs/>
          <w:lang w:val="de-DE"/>
        </w:rPr>
        <w:t>Marañón</w:t>
      </w:r>
      <w:proofErr w:type="spellEnd"/>
      <w:r w:rsidRPr="00512B4E">
        <w:rPr>
          <w:bCs/>
          <w:lang w:val="de-DE"/>
        </w:rPr>
        <w:t xml:space="preserve">, T., Mills, J., Short, C., Stolte, J. (2016). </w:t>
      </w:r>
      <w:r w:rsidRPr="00512B4E">
        <w:rPr>
          <w:bCs/>
          <w:lang w:val="en-GB"/>
        </w:rPr>
        <w:t xml:space="preserve">Operationalizing ecosystem services for the mitigation of soil threats. </w:t>
      </w:r>
      <w:r w:rsidR="00824451">
        <w:rPr>
          <w:bCs/>
          <w:lang w:val="en-GB"/>
        </w:rPr>
        <w:t xml:space="preserve">Paper presented at the </w:t>
      </w:r>
      <w:r w:rsidRPr="00824451">
        <w:rPr>
          <w:bCs/>
          <w:i/>
          <w:lang w:val="en-GB"/>
        </w:rPr>
        <w:t>European</w:t>
      </w:r>
      <w:r w:rsidR="00824451">
        <w:rPr>
          <w:bCs/>
          <w:i/>
          <w:lang w:val="en-GB"/>
        </w:rPr>
        <w:t xml:space="preserve"> Ecosystem Services Conference ‘</w:t>
      </w:r>
      <w:r w:rsidRPr="00824451">
        <w:rPr>
          <w:bCs/>
          <w:i/>
          <w:lang w:val="en-GB"/>
        </w:rPr>
        <w:t>Helping nature to help us</w:t>
      </w:r>
      <w:r w:rsidR="00824451">
        <w:rPr>
          <w:bCs/>
          <w:i/>
          <w:lang w:val="en-GB"/>
        </w:rPr>
        <w:t>’</w:t>
      </w:r>
      <w:r w:rsidR="00824451">
        <w:rPr>
          <w:bCs/>
          <w:lang w:val="en-GB"/>
        </w:rPr>
        <w:t>, Antwerp, 19-23 September 2016</w:t>
      </w:r>
    </w:p>
    <w:p w:rsidR="00A55CF1" w:rsidRPr="00512B4E" w:rsidRDefault="00A55CF1" w:rsidP="00A67A14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 xml:space="preserve">Zoumides, C.,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>, Bruggeman, A., Camera, C. (2017). Living terraced landscapes: Exploring the viability of mountain terraced vineyards in Cyprus.</w:t>
      </w:r>
      <w:r w:rsidRPr="00512B4E">
        <w:rPr>
          <w:lang w:val="en-GB"/>
        </w:rPr>
        <w:t xml:space="preserve"> </w:t>
      </w:r>
      <w:r w:rsidR="00B72A15" w:rsidRPr="00B72A15">
        <w:rPr>
          <w:lang w:val="en-GB"/>
        </w:rPr>
        <w:t xml:space="preserve">Paper presented at the </w:t>
      </w:r>
      <w:r w:rsidR="00B72A15" w:rsidRPr="00B72A15">
        <w:rPr>
          <w:i/>
          <w:lang w:val="en-GB"/>
        </w:rPr>
        <w:t>European Geosciences Union General Assembly</w:t>
      </w:r>
      <w:r w:rsidR="00B72A15" w:rsidRPr="00B72A15">
        <w:rPr>
          <w:lang w:val="en-GB"/>
        </w:rPr>
        <w:t xml:space="preserve">, </w:t>
      </w:r>
      <w:r w:rsidRPr="00B72A15">
        <w:rPr>
          <w:bCs/>
          <w:lang w:val="en-GB"/>
        </w:rPr>
        <w:t xml:space="preserve">EGU2017-1303-2, </w:t>
      </w:r>
      <w:r w:rsidR="00B72A15">
        <w:rPr>
          <w:bCs/>
          <w:lang w:val="en-GB"/>
        </w:rPr>
        <w:t xml:space="preserve">Vienna, Austria, </w:t>
      </w:r>
      <w:r w:rsidR="00A67A14" w:rsidRPr="00A67A14">
        <w:rPr>
          <w:bCs/>
          <w:lang w:val="en-GB"/>
        </w:rPr>
        <w:t>23</w:t>
      </w:r>
      <w:r w:rsidR="00A67A14">
        <w:rPr>
          <w:bCs/>
          <w:lang w:val="en-GB"/>
        </w:rPr>
        <w:t>-</w:t>
      </w:r>
      <w:r w:rsidR="00A67A14" w:rsidRPr="00A67A14">
        <w:rPr>
          <w:bCs/>
          <w:lang w:val="en-GB"/>
        </w:rPr>
        <w:t xml:space="preserve">28 April </w:t>
      </w:r>
      <w:r w:rsidRPr="00B72A15">
        <w:rPr>
          <w:bCs/>
          <w:lang w:val="en-GB"/>
        </w:rPr>
        <w:t>2017</w:t>
      </w:r>
    </w:p>
    <w:p w:rsidR="00A55CF1" w:rsidRPr="00512B4E" w:rsidRDefault="00A55CF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lastRenderedPageBreak/>
        <w:t xml:space="preserve">Serghides D., Zittis G., </w:t>
      </w:r>
      <w:r w:rsidRPr="00512B4E">
        <w:rPr>
          <w:b/>
          <w:bCs/>
          <w:lang w:val="en-GB"/>
        </w:rPr>
        <w:t>Giannakis E.</w:t>
      </w:r>
      <w:r w:rsidRPr="00512B4E">
        <w:rPr>
          <w:bCs/>
          <w:lang w:val="en-GB"/>
        </w:rPr>
        <w:t xml:space="preserve"> (2018) Downscaling climate impacts and decarbonisation pathways in EU islands and enhancing socioeconomic and non-market evaluation of Climate Change for Europe, for 2050 and beyond (SOCLIMPACT). </w:t>
      </w:r>
      <w:r w:rsidR="00713A7C">
        <w:rPr>
          <w:bCs/>
          <w:lang w:val="en-GB"/>
        </w:rPr>
        <w:t xml:space="preserve">Paper presented at the </w:t>
      </w:r>
      <w:r w:rsidR="00A67A14" w:rsidRPr="00A67A14">
        <w:rPr>
          <w:bCs/>
          <w:i/>
          <w:lang w:val="en-GB"/>
        </w:rPr>
        <w:t>‘</w:t>
      </w:r>
      <w:r w:rsidRPr="00A67A14">
        <w:rPr>
          <w:bCs/>
          <w:i/>
          <w:lang w:val="en-GB"/>
        </w:rPr>
        <w:t>Climate Change in the Mediterranean and the Middle East: Challenges and Solutions</w:t>
      </w:r>
      <w:r w:rsidR="00A67A14" w:rsidRPr="00A67A14">
        <w:rPr>
          <w:bCs/>
          <w:i/>
          <w:lang w:val="en-GB"/>
        </w:rPr>
        <w:t>’</w:t>
      </w:r>
      <w:r w:rsidR="00713A7C">
        <w:rPr>
          <w:bCs/>
          <w:lang w:val="en-GB"/>
        </w:rPr>
        <w:t xml:space="preserve"> Conference</w:t>
      </w:r>
      <w:r w:rsidRPr="00512B4E">
        <w:rPr>
          <w:bCs/>
          <w:lang w:val="en-GB"/>
        </w:rPr>
        <w:t xml:space="preserve">, Nicosia, Cyprus, </w:t>
      </w:r>
      <w:r w:rsidR="00A67A14">
        <w:rPr>
          <w:lang w:val="en-GB"/>
        </w:rPr>
        <w:t>18-19 May</w:t>
      </w:r>
      <w:r w:rsidRPr="00512B4E">
        <w:rPr>
          <w:lang w:val="en-GB"/>
        </w:rPr>
        <w:t xml:space="preserve"> 2018</w:t>
      </w:r>
    </w:p>
    <w:p w:rsidR="00A55CF1" w:rsidRPr="00512B4E" w:rsidRDefault="00A55CF1" w:rsidP="00C850F3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>, Bruggeman, A. (2018). A multilevel analysis of regional economic resilience: Evidence from Europe.</w:t>
      </w:r>
      <w:r w:rsidR="00C850F3" w:rsidRPr="00C850F3">
        <w:rPr>
          <w:lang w:val="en-GB"/>
        </w:rPr>
        <w:t xml:space="preserve"> </w:t>
      </w:r>
      <w:r w:rsidR="00C850F3">
        <w:rPr>
          <w:lang w:val="en-GB"/>
        </w:rPr>
        <w:t>Paper presented at the 58</w:t>
      </w:r>
      <w:r w:rsidR="00C850F3" w:rsidRPr="00C850F3">
        <w:rPr>
          <w:vertAlign w:val="superscript"/>
          <w:lang w:val="en-GB"/>
        </w:rPr>
        <w:t>th</w:t>
      </w:r>
      <w:r w:rsidR="00C850F3">
        <w:rPr>
          <w:lang w:val="en-GB"/>
        </w:rPr>
        <w:t xml:space="preserve"> </w:t>
      </w:r>
      <w:r w:rsidR="00C850F3" w:rsidRPr="00C850F3">
        <w:rPr>
          <w:bCs/>
          <w:lang w:val="en-GB"/>
        </w:rPr>
        <w:t>European Regional Science Association</w:t>
      </w:r>
      <w:r w:rsidRPr="00512B4E">
        <w:rPr>
          <w:bCs/>
          <w:lang w:val="en-GB"/>
        </w:rPr>
        <w:t xml:space="preserve"> </w:t>
      </w:r>
      <w:r w:rsidR="00C850F3">
        <w:rPr>
          <w:bCs/>
          <w:lang w:val="en-GB"/>
        </w:rPr>
        <w:t>(</w:t>
      </w:r>
      <w:r w:rsidRPr="00512B4E">
        <w:rPr>
          <w:bCs/>
          <w:lang w:val="en-GB"/>
        </w:rPr>
        <w:t>ERSA</w:t>
      </w:r>
      <w:r w:rsidR="00C850F3">
        <w:rPr>
          <w:bCs/>
          <w:lang w:val="en-GB"/>
        </w:rPr>
        <w:t>)</w:t>
      </w:r>
      <w:r w:rsidRPr="00512B4E">
        <w:rPr>
          <w:bCs/>
          <w:lang w:val="en-GB"/>
        </w:rPr>
        <w:t xml:space="preserve"> Congress </w:t>
      </w:r>
      <w:r w:rsidR="00C850F3" w:rsidRPr="00C850F3">
        <w:rPr>
          <w:bCs/>
          <w:i/>
          <w:lang w:val="en-GB"/>
        </w:rPr>
        <w:t>‘</w:t>
      </w:r>
      <w:r w:rsidRPr="00C850F3">
        <w:rPr>
          <w:bCs/>
          <w:i/>
          <w:lang w:val="en-GB"/>
        </w:rPr>
        <w:t>Places for People: Innovative, Inclusive and Liveable Regions</w:t>
      </w:r>
      <w:r w:rsidR="00C850F3" w:rsidRPr="00C850F3">
        <w:rPr>
          <w:bCs/>
          <w:i/>
          <w:lang w:val="en-GB"/>
        </w:rPr>
        <w:t>’</w:t>
      </w:r>
      <w:r w:rsidRPr="00512B4E">
        <w:rPr>
          <w:bCs/>
          <w:lang w:val="en-GB"/>
        </w:rPr>
        <w:t>, Cork, Ireland, August 28-31, 201</w:t>
      </w:r>
      <w:r w:rsidR="00DA284C">
        <w:rPr>
          <w:bCs/>
          <w:lang w:val="en-GB"/>
        </w:rPr>
        <w:t>8</w:t>
      </w:r>
    </w:p>
    <w:p w:rsidR="00A55CF1" w:rsidRPr="00512B4E" w:rsidRDefault="00A55CF1" w:rsidP="00C850F3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Cs/>
          <w:lang w:val="en-GB"/>
        </w:rPr>
        <w:t xml:space="preserve">Bruggeman, A., Camera, C., Zittis, G., Djuma, H., Eliades, M.,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Zoumides, C. (2019). The effect of climate change on water resources in rural areas in Cyprus. </w:t>
      </w:r>
      <w:r w:rsidR="00C850F3">
        <w:rPr>
          <w:bCs/>
          <w:lang w:val="en-GB"/>
        </w:rPr>
        <w:t xml:space="preserve">Paper presented at the </w:t>
      </w:r>
      <w:r w:rsidRPr="00512B4E">
        <w:rPr>
          <w:bCs/>
          <w:lang w:val="en-GB"/>
        </w:rPr>
        <w:t xml:space="preserve">CLIMATICO 2019 International Conference </w:t>
      </w:r>
      <w:r w:rsidR="00C850F3" w:rsidRPr="00C850F3">
        <w:rPr>
          <w:bCs/>
          <w:i/>
          <w:lang w:val="en-GB"/>
        </w:rPr>
        <w:t>‘</w:t>
      </w:r>
      <w:r w:rsidRPr="00C850F3">
        <w:rPr>
          <w:bCs/>
          <w:i/>
          <w:lang w:val="en-GB"/>
        </w:rPr>
        <w:t>Climate Change in the Mediterranean: Agriculture, Food and Health Impacts and Challenges</w:t>
      </w:r>
      <w:r w:rsidR="00C850F3" w:rsidRPr="00C850F3">
        <w:rPr>
          <w:bCs/>
          <w:i/>
          <w:lang w:val="en-GB"/>
        </w:rPr>
        <w:t>’</w:t>
      </w:r>
      <w:r w:rsidRPr="00512B4E">
        <w:rPr>
          <w:bCs/>
          <w:lang w:val="en-GB"/>
        </w:rPr>
        <w:t>, Limassol, Cyprus</w:t>
      </w:r>
      <w:r w:rsidR="00C850F3">
        <w:rPr>
          <w:bCs/>
          <w:lang w:val="en-GB"/>
        </w:rPr>
        <w:t xml:space="preserve">, </w:t>
      </w:r>
      <w:r w:rsidR="00C850F3" w:rsidRPr="00C850F3">
        <w:rPr>
          <w:bCs/>
          <w:lang w:val="en-GB"/>
        </w:rPr>
        <w:t>11-12 April 2019</w:t>
      </w:r>
    </w:p>
    <w:p w:rsidR="002644A1" w:rsidRPr="00512B4E" w:rsidRDefault="002644A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Zoumides, C., Bruggeman, A., </w:t>
      </w:r>
      <w:proofErr w:type="spellStart"/>
      <w:r w:rsidRPr="00512B4E">
        <w:rPr>
          <w:bCs/>
          <w:lang w:val="en-GB"/>
        </w:rPr>
        <w:t>Mouskountis</w:t>
      </w:r>
      <w:proofErr w:type="spellEnd"/>
      <w:r w:rsidRPr="00512B4E">
        <w:rPr>
          <w:bCs/>
          <w:lang w:val="en-GB"/>
        </w:rPr>
        <w:t>, M., Iacovides, A. (2019).</w:t>
      </w:r>
      <w:r w:rsidRPr="00512B4E">
        <w:rPr>
          <w:lang w:val="en-GB"/>
        </w:rPr>
        <w:t xml:space="preserve"> </w:t>
      </w:r>
      <w:r w:rsidRPr="00512B4E">
        <w:rPr>
          <w:bCs/>
          <w:lang w:val="en-GB"/>
        </w:rPr>
        <w:t>Evaluating climate change adaptation measures for a Mediterranean Watershed with stakeholder engagement.</w:t>
      </w:r>
      <w:r w:rsidR="00713A7C">
        <w:rPr>
          <w:bCs/>
          <w:lang w:val="en-GB"/>
        </w:rPr>
        <w:t xml:space="preserve"> Paper presented at the</w:t>
      </w:r>
      <w:r w:rsidRPr="00512B4E">
        <w:rPr>
          <w:bCs/>
          <w:lang w:val="en-GB"/>
        </w:rPr>
        <w:t xml:space="preserve"> 4</w:t>
      </w:r>
      <w:r w:rsidRPr="00512B4E">
        <w:rPr>
          <w:bCs/>
          <w:vertAlign w:val="superscript"/>
          <w:lang w:val="en-GB"/>
        </w:rPr>
        <w:t>th</w:t>
      </w:r>
      <w:r w:rsidRPr="00512B4E">
        <w:rPr>
          <w:bCs/>
          <w:lang w:val="en-GB"/>
        </w:rPr>
        <w:t xml:space="preserve"> European Climate Change Adaptation (ECCA) Conference. Lisbon, Portugal, 28-31 May 2019</w:t>
      </w:r>
    </w:p>
    <w:p w:rsidR="002644A1" w:rsidRPr="003A7AB0" w:rsidRDefault="002644A1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, Kushta, J. (2019). Inter-industry linkages and air pollution: Evidence from European Union. </w:t>
      </w:r>
      <w:r w:rsidR="00713A7C">
        <w:rPr>
          <w:bCs/>
          <w:lang w:val="en-GB"/>
        </w:rPr>
        <w:t xml:space="preserve">Paper presented at the </w:t>
      </w:r>
      <w:r w:rsidRPr="00713A7C">
        <w:rPr>
          <w:bCs/>
          <w:lang w:val="en-GB"/>
        </w:rPr>
        <w:t>20</w:t>
      </w:r>
      <w:r w:rsidRPr="00713A7C">
        <w:rPr>
          <w:bCs/>
          <w:vertAlign w:val="superscript"/>
          <w:lang w:val="en-GB"/>
        </w:rPr>
        <w:t>th</w:t>
      </w:r>
      <w:r w:rsidRPr="00713A7C">
        <w:rPr>
          <w:bCs/>
          <w:lang w:val="en-GB"/>
        </w:rPr>
        <w:t xml:space="preserve"> Global Conference on </w:t>
      </w:r>
      <w:r w:rsidR="00713A7C" w:rsidRPr="00713A7C">
        <w:rPr>
          <w:bCs/>
          <w:i/>
          <w:lang w:val="en-GB"/>
        </w:rPr>
        <w:t>‘</w:t>
      </w:r>
      <w:r w:rsidRPr="00713A7C">
        <w:rPr>
          <w:bCs/>
          <w:i/>
          <w:lang w:val="en-GB"/>
        </w:rPr>
        <w:t>Environmental Taxation</w:t>
      </w:r>
      <w:r w:rsidR="00713A7C" w:rsidRPr="00713A7C">
        <w:rPr>
          <w:bCs/>
          <w:i/>
          <w:lang w:val="en-GB"/>
        </w:rPr>
        <w:t>’</w:t>
      </w:r>
      <w:r w:rsidRPr="00713A7C">
        <w:rPr>
          <w:bCs/>
          <w:lang w:val="en-GB"/>
        </w:rPr>
        <w:t>. Limassol, Cyprus, 25-28 September 2019</w:t>
      </w:r>
    </w:p>
    <w:p w:rsidR="003A7AB0" w:rsidRPr="00512B4E" w:rsidRDefault="003A7AB0" w:rsidP="00512B4E">
      <w:pPr>
        <w:numPr>
          <w:ilvl w:val="0"/>
          <w:numId w:val="33"/>
        </w:numPr>
        <w:spacing w:line="360" w:lineRule="auto"/>
        <w:jc w:val="both"/>
        <w:rPr>
          <w:lang w:val="en-GB"/>
        </w:rPr>
      </w:pPr>
      <w:r w:rsidRPr="003A7AB0">
        <w:rPr>
          <w:b/>
          <w:lang w:val="en-GB"/>
        </w:rPr>
        <w:t>Giannakis, E.</w:t>
      </w:r>
      <w:r w:rsidRPr="003A7AB0">
        <w:rPr>
          <w:lang w:val="en-GB"/>
        </w:rPr>
        <w:t>, Bruggeman, A., Mamuneas, T.P. (2022). Regional Economic Resilience, Productivity Growth and Industrial Interconnectedness. 48th RSAI-BIS Annual Conference, Regional Science Association International British &amp; Irish Section, 5-7 July, 2022.</w:t>
      </w:r>
    </w:p>
    <w:p w:rsidR="00AF6658" w:rsidRPr="00713A7C" w:rsidRDefault="00AF6658" w:rsidP="00C32A95">
      <w:pPr>
        <w:spacing w:line="480" w:lineRule="auto"/>
        <w:jc w:val="both"/>
        <w:rPr>
          <w:bCs/>
          <w:iCs/>
          <w:highlight w:val="yellow"/>
          <w:lang w:val="en-GB"/>
        </w:rPr>
      </w:pPr>
    </w:p>
    <w:p w:rsidR="0022714C" w:rsidRPr="00972442" w:rsidRDefault="0022714C" w:rsidP="00972442">
      <w:pPr>
        <w:spacing w:after="60" w:line="480" w:lineRule="auto"/>
        <w:jc w:val="both"/>
      </w:pPr>
      <w:r w:rsidRPr="0022714C">
        <w:rPr>
          <w:b/>
          <w:sz w:val="26"/>
          <w:szCs w:val="26"/>
        </w:rPr>
        <w:t xml:space="preserve">Ανακοινώσεις σε Συνέδρια και Σεμινάρια (χωρίς κριτές) </w:t>
      </w:r>
    </w:p>
    <w:p w:rsidR="00512B4E" w:rsidRPr="00512B4E" w:rsidRDefault="00512B4E" w:rsidP="00512B4E">
      <w:pPr>
        <w:numPr>
          <w:ilvl w:val="0"/>
          <w:numId w:val="32"/>
        </w:numPr>
        <w:spacing w:line="360" w:lineRule="auto"/>
        <w:ind w:right="363"/>
        <w:jc w:val="both"/>
        <w:rPr>
          <w:bCs/>
          <w:lang w:val="en-GB"/>
        </w:rPr>
      </w:pPr>
      <w:r w:rsidRPr="00512B4E">
        <w:rPr>
          <w:bCs/>
          <w:lang w:val="en-GB"/>
        </w:rPr>
        <w:t xml:space="preserve">Bruggeman, A., Charalambous, K., </w:t>
      </w:r>
      <w:r w:rsidRPr="00512B4E">
        <w:rPr>
          <w:b/>
          <w:bCs/>
          <w:lang w:val="en-GB"/>
        </w:rPr>
        <w:t>Giannakis, E.</w:t>
      </w:r>
      <w:r w:rsidRPr="00512B4E">
        <w:rPr>
          <w:bCs/>
          <w:lang w:val="en-GB"/>
        </w:rPr>
        <w:t xml:space="preserve"> (2013). Climate change and the tourism sector on Cyprus: Impacts and Adaptation. Paper presented at the </w:t>
      </w:r>
      <w:r w:rsidRPr="00512B4E">
        <w:rPr>
          <w:bCs/>
          <w:i/>
          <w:lang w:val="en-GB"/>
        </w:rPr>
        <w:t>Workshop on Climate Services for the Tourism Sector of Cyprus</w:t>
      </w:r>
      <w:r w:rsidRPr="00512B4E">
        <w:rPr>
          <w:bCs/>
          <w:lang w:val="en-GB"/>
        </w:rPr>
        <w:t>, CLIMRUN project, Nicosia, Cyprus, October 2013.</w:t>
      </w:r>
    </w:p>
    <w:p w:rsidR="00AE4CDC" w:rsidRPr="00AE4CDC" w:rsidRDefault="00A55CF1" w:rsidP="00473D64">
      <w:pPr>
        <w:numPr>
          <w:ilvl w:val="0"/>
          <w:numId w:val="32"/>
        </w:numPr>
        <w:spacing w:line="360" w:lineRule="auto"/>
        <w:ind w:right="363"/>
        <w:jc w:val="both"/>
        <w:rPr>
          <w:bCs/>
          <w:lang w:val="en-GB"/>
        </w:rPr>
      </w:pPr>
      <w:r w:rsidRPr="00AE4CDC">
        <w:rPr>
          <w:bCs/>
          <w:lang w:val="en-GB"/>
        </w:rPr>
        <w:t xml:space="preserve">Bruggeman, A., </w:t>
      </w:r>
      <w:r w:rsidRPr="00AE4CDC">
        <w:rPr>
          <w:b/>
          <w:bCs/>
          <w:lang w:val="en-GB"/>
        </w:rPr>
        <w:t>Giannakis, E.</w:t>
      </w:r>
      <w:r w:rsidRPr="00AE4CDC">
        <w:rPr>
          <w:bCs/>
          <w:lang w:val="en-GB"/>
        </w:rPr>
        <w:t xml:space="preserve">, Djuma, H., Eliades, M. (2014). Opportunities and constraints for irrigation decision support technologies in Europe. </w:t>
      </w:r>
      <w:r w:rsidR="00AE4CDC" w:rsidRPr="00AE4CDC">
        <w:rPr>
          <w:bCs/>
          <w:lang w:val="en-GB"/>
        </w:rPr>
        <w:t xml:space="preserve">Paper presented at </w:t>
      </w:r>
      <w:r w:rsidR="00AE4CDC" w:rsidRPr="00AE4CDC">
        <w:rPr>
          <w:bCs/>
          <w:lang w:val="en-GB"/>
        </w:rPr>
        <w:lastRenderedPageBreak/>
        <w:t>the</w:t>
      </w:r>
      <w:r w:rsidR="00AE4CDC" w:rsidRPr="00AE4CDC">
        <w:rPr>
          <w:lang w:val="en-GB"/>
        </w:rPr>
        <w:t xml:space="preserve"> </w:t>
      </w:r>
      <w:r w:rsidR="00AE4CDC" w:rsidRPr="00AE4CDC">
        <w:rPr>
          <w:bCs/>
          <w:lang w:val="en-GB"/>
        </w:rPr>
        <w:t xml:space="preserve">IRLA2014 International Symposium </w:t>
      </w:r>
      <w:r w:rsidR="00AE4CDC" w:rsidRPr="00AE4CDC">
        <w:rPr>
          <w:bCs/>
          <w:i/>
          <w:lang w:val="en-GB"/>
        </w:rPr>
        <w:t>‘The Effects of Irrigation and Drainage on Rural and Urban Landscapes’</w:t>
      </w:r>
      <w:r w:rsidR="00AE4CDC">
        <w:rPr>
          <w:bCs/>
          <w:lang w:val="en-GB"/>
        </w:rPr>
        <w:t>, Patra, Greece, 26-28 November 2014</w:t>
      </w:r>
    </w:p>
    <w:p w:rsidR="00B72A15" w:rsidRPr="00B72A15" w:rsidRDefault="00B72A15" w:rsidP="00B72A15">
      <w:pPr>
        <w:numPr>
          <w:ilvl w:val="0"/>
          <w:numId w:val="32"/>
        </w:numPr>
        <w:spacing w:line="360" w:lineRule="auto"/>
        <w:ind w:right="363"/>
        <w:jc w:val="both"/>
        <w:rPr>
          <w:bCs/>
          <w:lang w:val="en-GB"/>
        </w:rPr>
      </w:pPr>
      <w:r w:rsidRPr="00B72A15">
        <w:rPr>
          <w:bCs/>
          <w:lang w:val="en-GB"/>
        </w:rPr>
        <w:t xml:space="preserve">Camera, C., Bruggeman, A., Zoumides, C., Djuma, H., </w:t>
      </w:r>
      <w:r w:rsidRPr="00B72A15">
        <w:rPr>
          <w:b/>
          <w:bCs/>
          <w:lang w:val="en-GB"/>
        </w:rPr>
        <w:t>Giannakis, E.</w:t>
      </w:r>
      <w:r w:rsidRPr="00B72A15">
        <w:rPr>
          <w:bCs/>
          <w:lang w:val="en-GB"/>
        </w:rPr>
        <w:t>, Eliades, M., Charalambous, K. (2016). Restoring terraces in the Troodos Mountains of Cyprus through participatory initiatives.</w:t>
      </w:r>
      <w:r w:rsidR="001A2567">
        <w:rPr>
          <w:bCs/>
          <w:lang w:val="en-GB"/>
        </w:rPr>
        <w:t xml:space="preserve"> Paper presented at the</w:t>
      </w:r>
      <w:r w:rsidRPr="00B72A15">
        <w:rPr>
          <w:bCs/>
          <w:lang w:val="en-GB"/>
        </w:rPr>
        <w:t xml:space="preserve"> Third World Meeting on Terraced Landscapes</w:t>
      </w:r>
      <w:r w:rsidRPr="00B72A15">
        <w:rPr>
          <w:bCs/>
          <w:i/>
          <w:lang w:val="en-GB"/>
        </w:rPr>
        <w:t xml:space="preserve"> ‘Terraced Landscapes: Choosing the Future’</w:t>
      </w:r>
      <w:r w:rsidRPr="00B72A15">
        <w:rPr>
          <w:bCs/>
          <w:lang w:val="en-GB"/>
        </w:rPr>
        <w:t>, Venezia-Padova, Italy, 6-15 October 2016</w:t>
      </w:r>
    </w:p>
    <w:p w:rsidR="00A55CF1" w:rsidRPr="00A55CF1" w:rsidRDefault="00A55CF1" w:rsidP="00A55CF1">
      <w:pPr>
        <w:numPr>
          <w:ilvl w:val="0"/>
          <w:numId w:val="32"/>
        </w:numPr>
        <w:spacing w:line="360" w:lineRule="auto"/>
        <w:ind w:right="363"/>
        <w:jc w:val="both"/>
        <w:rPr>
          <w:b/>
          <w:i/>
          <w:u w:val="single"/>
          <w:lang w:val="en-GB"/>
        </w:rPr>
      </w:pPr>
      <w:r w:rsidRPr="00A55CF1">
        <w:rPr>
          <w:bCs/>
          <w:lang w:val="en-GB"/>
        </w:rPr>
        <w:t xml:space="preserve">Zoumides, C., Bruggeman, A., </w:t>
      </w:r>
      <w:r w:rsidRPr="00A55CF1">
        <w:rPr>
          <w:b/>
          <w:bCs/>
          <w:lang w:val="en-GB"/>
        </w:rPr>
        <w:t>Giannakis, E.</w:t>
      </w:r>
      <w:r w:rsidRPr="00A55CF1">
        <w:rPr>
          <w:bCs/>
          <w:lang w:val="en-GB"/>
        </w:rPr>
        <w:t xml:space="preserve">, Camera, C. (2017). Science and society cooperation for mountain terrace rehabilitation in Cyprus. </w:t>
      </w:r>
      <w:r w:rsidR="001A2567">
        <w:rPr>
          <w:bCs/>
          <w:lang w:val="en-GB"/>
        </w:rPr>
        <w:t xml:space="preserve">Paper presented at the </w:t>
      </w:r>
      <w:r w:rsidRPr="001A2567">
        <w:rPr>
          <w:bCs/>
          <w:lang w:val="en-GB"/>
        </w:rPr>
        <w:t>River Basin Adaptation Conference</w:t>
      </w:r>
      <w:r w:rsidRPr="001A2567">
        <w:rPr>
          <w:bCs/>
          <w:i/>
          <w:lang w:val="en-GB"/>
        </w:rPr>
        <w:t xml:space="preserve"> </w:t>
      </w:r>
      <w:r w:rsidR="001A2567">
        <w:rPr>
          <w:bCs/>
          <w:i/>
          <w:lang w:val="en-GB"/>
        </w:rPr>
        <w:t>‘</w:t>
      </w:r>
      <w:r w:rsidRPr="001A2567">
        <w:rPr>
          <w:bCs/>
          <w:i/>
          <w:lang w:val="en-GB"/>
        </w:rPr>
        <w:t>Society as a key player in river basin adaptation for global change</w:t>
      </w:r>
      <w:r w:rsidR="001A2567">
        <w:rPr>
          <w:bCs/>
          <w:i/>
          <w:lang w:val="en-GB"/>
        </w:rPr>
        <w:t>’</w:t>
      </w:r>
      <w:r w:rsidRPr="00A55CF1">
        <w:rPr>
          <w:bCs/>
          <w:lang w:val="en-GB"/>
        </w:rPr>
        <w:t xml:space="preserve">, Nova </w:t>
      </w:r>
      <w:proofErr w:type="spellStart"/>
      <w:r w:rsidRPr="00A55CF1">
        <w:rPr>
          <w:bCs/>
          <w:lang w:val="en-GB"/>
        </w:rPr>
        <w:t>G</w:t>
      </w:r>
      <w:r w:rsidR="001A2567">
        <w:rPr>
          <w:bCs/>
          <w:lang w:val="en-GB"/>
        </w:rPr>
        <w:t>orica</w:t>
      </w:r>
      <w:proofErr w:type="spellEnd"/>
      <w:r w:rsidR="001A2567">
        <w:rPr>
          <w:bCs/>
          <w:lang w:val="en-GB"/>
        </w:rPr>
        <w:t>, Slovenia, 7-8 March 2017</w:t>
      </w:r>
    </w:p>
    <w:p w:rsidR="001A2567" w:rsidRPr="001A2567" w:rsidRDefault="00A55CF1" w:rsidP="00473D64">
      <w:pPr>
        <w:numPr>
          <w:ilvl w:val="0"/>
          <w:numId w:val="32"/>
        </w:numPr>
        <w:spacing w:line="360" w:lineRule="auto"/>
        <w:ind w:right="363"/>
        <w:jc w:val="both"/>
        <w:rPr>
          <w:lang w:val="en-GB"/>
        </w:rPr>
      </w:pPr>
      <w:r w:rsidRPr="001A2567">
        <w:rPr>
          <w:b/>
          <w:bCs/>
          <w:lang w:val="en-GB"/>
        </w:rPr>
        <w:t>Giannakis, E.</w:t>
      </w:r>
      <w:r w:rsidRPr="001A2567">
        <w:rPr>
          <w:bCs/>
          <w:lang w:val="en-GB"/>
        </w:rPr>
        <w:t xml:space="preserve">, Bruggeman, A., Poulou, D., Zoumides, C., Eliades, M. (2017). Climate change adaptation in the </w:t>
      </w:r>
      <w:proofErr w:type="spellStart"/>
      <w:r w:rsidRPr="001A2567">
        <w:rPr>
          <w:bCs/>
          <w:lang w:val="en-GB"/>
        </w:rPr>
        <w:t>Pedieos</w:t>
      </w:r>
      <w:proofErr w:type="spellEnd"/>
      <w:r w:rsidRPr="001A2567">
        <w:rPr>
          <w:bCs/>
          <w:lang w:val="en-GB"/>
        </w:rPr>
        <w:t xml:space="preserve"> River Basin, Cyprus: The importance of green areas around urban rivers. </w:t>
      </w:r>
      <w:r w:rsidR="001A2567">
        <w:rPr>
          <w:bCs/>
          <w:lang w:val="en-GB"/>
        </w:rPr>
        <w:t xml:space="preserve">Paper presented at the </w:t>
      </w:r>
      <w:r w:rsidR="001A2567" w:rsidRPr="001A2567">
        <w:rPr>
          <w:bCs/>
          <w:lang w:val="en-GB"/>
        </w:rPr>
        <w:t>River Basin Adaptation Conference</w:t>
      </w:r>
      <w:r w:rsidR="001A2567" w:rsidRPr="001A2567">
        <w:rPr>
          <w:bCs/>
          <w:i/>
          <w:lang w:val="en-GB"/>
        </w:rPr>
        <w:t xml:space="preserve"> </w:t>
      </w:r>
      <w:r w:rsidR="001A2567">
        <w:rPr>
          <w:bCs/>
          <w:i/>
          <w:lang w:val="en-GB"/>
        </w:rPr>
        <w:t>‘</w:t>
      </w:r>
      <w:r w:rsidR="001A2567" w:rsidRPr="001A2567">
        <w:rPr>
          <w:bCs/>
          <w:i/>
          <w:lang w:val="en-GB"/>
        </w:rPr>
        <w:t>Society as a key player in river basin adaptation for global change</w:t>
      </w:r>
      <w:r w:rsidR="001A2567">
        <w:rPr>
          <w:bCs/>
          <w:i/>
          <w:lang w:val="en-GB"/>
        </w:rPr>
        <w:t>’</w:t>
      </w:r>
      <w:r w:rsidR="001A2567" w:rsidRPr="00A55CF1">
        <w:rPr>
          <w:bCs/>
          <w:lang w:val="en-GB"/>
        </w:rPr>
        <w:t xml:space="preserve">, Nova </w:t>
      </w:r>
      <w:proofErr w:type="spellStart"/>
      <w:r w:rsidR="001A2567" w:rsidRPr="00A55CF1">
        <w:rPr>
          <w:bCs/>
          <w:lang w:val="en-GB"/>
        </w:rPr>
        <w:t>G</w:t>
      </w:r>
      <w:r w:rsidR="001A2567">
        <w:rPr>
          <w:bCs/>
          <w:lang w:val="en-GB"/>
        </w:rPr>
        <w:t>orica</w:t>
      </w:r>
      <w:proofErr w:type="spellEnd"/>
      <w:r w:rsidR="001A2567">
        <w:rPr>
          <w:bCs/>
          <w:lang w:val="en-GB"/>
        </w:rPr>
        <w:t>, Slovenia, 7-8 March 2017</w:t>
      </w:r>
    </w:p>
    <w:p w:rsidR="00896871" w:rsidRPr="001A2567" w:rsidRDefault="00896871" w:rsidP="00473D64">
      <w:pPr>
        <w:numPr>
          <w:ilvl w:val="0"/>
          <w:numId w:val="32"/>
        </w:numPr>
        <w:spacing w:line="360" w:lineRule="auto"/>
        <w:ind w:right="363"/>
        <w:jc w:val="both"/>
        <w:rPr>
          <w:lang w:val="en-GB"/>
        </w:rPr>
      </w:pPr>
      <w:r w:rsidRPr="001A2567">
        <w:rPr>
          <w:bCs/>
          <w:lang w:val="en-GB"/>
        </w:rPr>
        <w:t>Kushta, J.,</w:t>
      </w:r>
      <w:r w:rsidRPr="001A2567">
        <w:rPr>
          <w:b/>
          <w:bCs/>
          <w:lang w:val="en-GB"/>
        </w:rPr>
        <w:t xml:space="preserve"> Giannakis, E. </w:t>
      </w:r>
      <w:r w:rsidRPr="001A2567">
        <w:rPr>
          <w:bCs/>
          <w:lang w:val="en-GB"/>
        </w:rPr>
        <w:t xml:space="preserve">(2020). Regulating agricultural ammonia emissions in Europe: Costs and benefits. </w:t>
      </w:r>
      <w:r w:rsidR="001A2567">
        <w:rPr>
          <w:bCs/>
          <w:lang w:val="en-GB"/>
        </w:rPr>
        <w:t xml:space="preserve">Paper presented at the </w:t>
      </w:r>
      <w:r w:rsidRPr="001A2567">
        <w:rPr>
          <w:bCs/>
          <w:lang w:val="en-GB"/>
        </w:rPr>
        <w:t>49</w:t>
      </w:r>
      <w:r w:rsidR="001A2567" w:rsidRPr="001A2567">
        <w:rPr>
          <w:bCs/>
          <w:vertAlign w:val="superscript"/>
          <w:lang w:val="en-GB"/>
        </w:rPr>
        <w:t>th</w:t>
      </w:r>
      <w:r w:rsidR="001A2567">
        <w:rPr>
          <w:bCs/>
          <w:lang w:val="en-GB"/>
        </w:rPr>
        <w:t xml:space="preserve"> </w:t>
      </w:r>
      <w:r w:rsidRPr="001A2567">
        <w:rPr>
          <w:bCs/>
          <w:lang w:val="en-GB"/>
        </w:rPr>
        <w:t>Meeting of the Task Force on Integrated Assessment Modelling (Virtual Meeting), International Institute for Applied Systems Analysis, April 20-22, 2020</w:t>
      </w:r>
    </w:p>
    <w:p w:rsidR="00896871" w:rsidRPr="001A2567" w:rsidRDefault="00896871" w:rsidP="00473D64">
      <w:pPr>
        <w:numPr>
          <w:ilvl w:val="0"/>
          <w:numId w:val="32"/>
        </w:numPr>
        <w:spacing w:line="360" w:lineRule="auto"/>
        <w:jc w:val="both"/>
        <w:rPr>
          <w:lang w:val="en-GB"/>
        </w:rPr>
      </w:pPr>
      <w:r w:rsidRPr="001A2567">
        <w:rPr>
          <w:b/>
          <w:bCs/>
          <w:lang w:val="en-GB"/>
        </w:rPr>
        <w:t>Giannakis, E.</w:t>
      </w:r>
      <w:r w:rsidRPr="001A2567">
        <w:rPr>
          <w:bCs/>
          <w:lang w:val="en-GB"/>
        </w:rPr>
        <w:t xml:space="preserve"> (2020). Regional disparities in economic resilience in the European Union across the urban-rural divide.</w:t>
      </w:r>
      <w:r w:rsidR="001A2567" w:rsidRPr="001A2567">
        <w:rPr>
          <w:bCs/>
          <w:lang w:val="en-GB"/>
        </w:rPr>
        <w:t xml:space="preserve"> Paper presented at the</w:t>
      </w:r>
      <w:r w:rsidR="001A2567" w:rsidRPr="001A2567">
        <w:rPr>
          <w:lang w:val="en-GB"/>
        </w:rPr>
        <w:t xml:space="preserve"> </w:t>
      </w:r>
      <w:r w:rsidR="001A2567" w:rsidRPr="001A2567">
        <w:rPr>
          <w:bCs/>
          <w:lang w:val="en-GB"/>
        </w:rPr>
        <w:t xml:space="preserve">Social Situation Monitor (SSM) Webinar </w:t>
      </w:r>
      <w:r w:rsidR="001A2567" w:rsidRPr="001A2567">
        <w:rPr>
          <w:bCs/>
          <w:i/>
          <w:lang w:val="en-GB"/>
        </w:rPr>
        <w:t>‘Urban/rural divide in the EU’</w:t>
      </w:r>
      <w:r w:rsidR="001A2567" w:rsidRPr="001A2567">
        <w:rPr>
          <w:bCs/>
          <w:lang w:val="en-GB"/>
        </w:rPr>
        <w:t xml:space="preserve">, </w:t>
      </w:r>
      <w:r w:rsidRPr="001A2567">
        <w:rPr>
          <w:bCs/>
          <w:lang w:val="en-GB"/>
        </w:rPr>
        <w:t>European Commission and London School of Economics, 11 June 2020.</w:t>
      </w:r>
    </w:p>
    <w:p w:rsidR="00AC6D53" w:rsidRDefault="00AC6D53" w:rsidP="00AC6D53">
      <w:pPr>
        <w:spacing w:before="120" w:line="480" w:lineRule="auto"/>
        <w:ind w:right="363"/>
        <w:jc w:val="both"/>
        <w:rPr>
          <w:lang w:val="en-GB"/>
        </w:rPr>
      </w:pPr>
    </w:p>
    <w:p w:rsidR="00AC6D53" w:rsidRPr="00AB02AC" w:rsidRDefault="00AC6D53" w:rsidP="00AC6D53">
      <w:pPr>
        <w:spacing w:after="60" w:line="480" w:lineRule="auto"/>
        <w:jc w:val="both"/>
        <w:rPr>
          <w:b/>
          <w:sz w:val="26"/>
          <w:szCs w:val="26"/>
        </w:rPr>
      </w:pPr>
      <w:r w:rsidRPr="00AC6D53">
        <w:rPr>
          <w:b/>
          <w:sz w:val="26"/>
          <w:szCs w:val="26"/>
        </w:rPr>
        <w:t>Αναγνώριση Επιστημονικού Έργου</w:t>
      </w:r>
      <w:r>
        <w:rPr>
          <w:b/>
          <w:sz w:val="26"/>
          <w:szCs w:val="26"/>
        </w:rPr>
        <w:t xml:space="preserve"> </w:t>
      </w:r>
      <w:r w:rsidRPr="00AC6D5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Pr="00AC6D53">
        <w:rPr>
          <w:b/>
          <w:sz w:val="26"/>
          <w:szCs w:val="26"/>
        </w:rPr>
        <w:t xml:space="preserve">Στατιστικά Αναφορών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1"/>
        <w:gridCol w:w="2098"/>
        <w:gridCol w:w="2098"/>
      </w:tblGrid>
      <w:tr w:rsidR="00E54691" w:rsidRPr="00AC6D53" w:rsidTr="00AB02AC"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</w:tcPr>
          <w:p w:rsidR="00E54691" w:rsidRPr="00AC6D53" w:rsidRDefault="00E54691" w:rsidP="00AB02AC">
            <w:pPr>
              <w:spacing w:line="360" w:lineRule="auto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691" w:rsidRPr="00AB02AC" w:rsidRDefault="00E54691" w:rsidP="00AB02AC">
            <w:pPr>
              <w:spacing w:line="360" w:lineRule="auto"/>
              <w:jc w:val="center"/>
              <w:rPr>
                <w:lang w:val="en-GB"/>
              </w:rPr>
            </w:pPr>
            <w:r w:rsidRPr="00AB02AC">
              <w:rPr>
                <w:lang w:val="en-GB"/>
              </w:rPr>
              <w:t>Google Scholar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691" w:rsidRPr="00AB02AC" w:rsidRDefault="00E54691" w:rsidP="00AB02AC">
            <w:pPr>
              <w:spacing w:line="360" w:lineRule="auto"/>
              <w:jc w:val="center"/>
              <w:rPr>
                <w:lang w:val="en-GB"/>
              </w:rPr>
            </w:pPr>
            <w:r w:rsidRPr="00AB02AC">
              <w:rPr>
                <w:lang w:val="en-GB"/>
              </w:rPr>
              <w:t>Scopus</w:t>
            </w:r>
          </w:p>
        </w:tc>
      </w:tr>
      <w:tr w:rsidR="00E54691" w:rsidRPr="00AC6D53" w:rsidTr="00AB02AC">
        <w:tc>
          <w:tcPr>
            <w:tcW w:w="2041" w:type="dxa"/>
            <w:shd w:val="clear" w:color="auto" w:fill="auto"/>
          </w:tcPr>
          <w:p w:rsidR="00E54691" w:rsidRPr="00AB02AC" w:rsidRDefault="00E54691" w:rsidP="00AB02AC">
            <w:pPr>
              <w:spacing w:line="360" w:lineRule="auto"/>
              <w:jc w:val="both"/>
              <w:rPr>
                <w:lang w:val="en-GB"/>
              </w:rPr>
            </w:pPr>
            <w:r w:rsidRPr="00AB02AC">
              <w:rPr>
                <w:lang w:val="en-GB"/>
              </w:rPr>
              <w:t>h-index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E54691" w:rsidRPr="00AD06CB" w:rsidRDefault="00E54691" w:rsidP="00AB02AC">
            <w:pPr>
              <w:spacing w:line="360" w:lineRule="auto"/>
              <w:jc w:val="center"/>
              <w:rPr>
                <w:lang w:val="en-GB"/>
              </w:rPr>
            </w:pPr>
            <w:r>
              <w:t>18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</w:tcPr>
          <w:p w:rsidR="00E54691" w:rsidRPr="00AD06CB" w:rsidRDefault="00E54691" w:rsidP="00AB02AC">
            <w:pPr>
              <w:spacing w:line="360" w:lineRule="auto"/>
              <w:jc w:val="center"/>
              <w:rPr>
                <w:lang w:val="en-GB"/>
              </w:rPr>
            </w:pPr>
            <w:r>
              <w:t>16</w:t>
            </w:r>
          </w:p>
        </w:tc>
      </w:tr>
      <w:tr w:rsidR="00E54691" w:rsidRPr="00AC6D53" w:rsidTr="00AB02AC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:rsidR="00E54691" w:rsidRPr="00AC6D53" w:rsidRDefault="00E54691" w:rsidP="00AB02AC">
            <w:pPr>
              <w:spacing w:line="360" w:lineRule="auto"/>
              <w:jc w:val="both"/>
            </w:pPr>
            <w:r>
              <w:t>Αναφορές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:rsidR="00E54691" w:rsidRPr="00E54691" w:rsidRDefault="00E54691" w:rsidP="00AB02AC">
            <w:pPr>
              <w:spacing w:line="360" w:lineRule="auto"/>
              <w:jc w:val="center"/>
            </w:pPr>
            <w:r>
              <w:t>1609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:rsidR="00E54691" w:rsidRPr="00E54691" w:rsidRDefault="00E54691" w:rsidP="00AB02AC">
            <w:pPr>
              <w:spacing w:line="360" w:lineRule="auto"/>
              <w:jc w:val="center"/>
            </w:pPr>
            <w:r>
              <w:t>932</w:t>
            </w:r>
          </w:p>
        </w:tc>
      </w:tr>
    </w:tbl>
    <w:p w:rsidR="00AC6D53" w:rsidRDefault="00E96B3B" w:rsidP="00E54691">
      <w:pPr>
        <w:spacing w:before="120" w:line="480" w:lineRule="auto"/>
        <w:jc w:val="both"/>
        <w:rPr>
          <w:sz w:val="26"/>
          <w:szCs w:val="26"/>
          <w:lang w:val="en-GB"/>
        </w:rPr>
      </w:pPr>
      <w:r w:rsidRPr="00E54691">
        <w:rPr>
          <w:sz w:val="26"/>
          <w:szCs w:val="26"/>
          <w:lang w:val="en-GB"/>
        </w:rPr>
        <w:t xml:space="preserve">ORCID </w:t>
      </w:r>
      <w:proofErr w:type="spellStart"/>
      <w:r w:rsidRPr="00E54691">
        <w:rPr>
          <w:sz w:val="26"/>
          <w:szCs w:val="26"/>
          <w:lang w:val="en-GB"/>
        </w:rPr>
        <w:t>iD</w:t>
      </w:r>
      <w:proofErr w:type="spellEnd"/>
      <w:r w:rsidR="00AC6D53" w:rsidRPr="00E54691">
        <w:rPr>
          <w:sz w:val="26"/>
          <w:szCs w:val="26"/>
          <w:lang w:val="en-GB"/>
        </w:rPr>
        <w:t>:</w:t>
      </w:r>
      <w:r w:rsidR="00AC6D53" w:rsidRPr="00AB02AC">
        <w:rPr>
          <w:i/>
          <w:sz w:val="26"/>
          <w:szCs w:val="26"/>
          <w:lang w:val="en-GB"/>
        </w:rPr>
        <w:t xml:space="preserve"> </w:t>
      </w:r>
      <w:hyperlink r:id="rId11" w:history="1">
        <w:r w:rsidR="00AB02AC" w:rsidRPr="00AB02AC">
          <w:rPr>
            <w:rStyle w:val="Hyperlink"/>
            <w:sz w:val="26"/>
            <w:szCs w:val="26"/>
            <w:lang w:val="en-GB"/>
          </w:rPr>
          <w:t>https://orcid.org</w:t>
        </w:r>
        <w:r w:rsidR="00AB02AC" w:rsidRPr="00AB02AC">
          <w:rPr>
            <w:rStyle w:val="Hyperlink"/>
            <w:sz w:val="26"/>
            <w:szCs w:val="26"/>
            <w:lang w:val="en-GB"/>
          </w:rPr>
          <w:t>/</w:t>
        </w:r>
        <w:r w:rsidR="00AB02AC" w:rsidRPr="00AB02AC">
          <w:rPr>
            <w:rStyle w:val="Hyperlink"/>
            <w:sz w:val="26"/>
            <w:szCs w:val="26"/>
            <w:lang w:val="en-GB"/>
          </w:rPr>
          <w:t>0000-000</w:t>
        </w:r>
        <w:r w:rsidR="00AB02AC" w:rsidRPr="00AB02AC">
          <w:rPr>
            <w:rStyle w:val="Hyperlink"/>
            <w:sz w:val="26"/>
            <w:szCs w:val="26"/>
            <w:lang w:val="en-GB"/>
          </w:rPr>
          <w:t>2</w:t>
        </w:r>
        <w:r w:rsidR="00AB02AC" w:rsidRPr="00AB02AC">
          <w:rPr>
            <w:rStyle w:val="Hyperlink"/>
            <w:sz w:val="26"/>
            <w:szCs w:val="26"/>
            <w:lang w:val="en-GB"/>
          </w:rPr>
          <w:t>-1779-9811</w:t>
        </w:r>
      </w:hyperlink>
    </w:p>
    <w:p w:rsidR="00AB02AC" w:rsidRPr="00AB02AC" w:rsidRDefault="00AB02AC" w:rsidP="00AC6D53">
      <w:pPr>
        <w:spacing w:after="60" w:line="480" w:lineRule="auto"/>
        <w:jc w:val="both"/>
        <w:rPr>
          <w:sz w:val="26"/>
          <w:szCs w:val="26"/>
          <w:lang w:val="en-GB"/>
        </w:rPr>
      </w:pPr>
    </w:p>
    <w:sectPr w:rsidR="00AB02AC" w:rsidRPr="00AB02AC" w:rsidSect="00ED394A">
      <w:headerReference w:type="default" r:id="rId12"/>
      <w:footerReference w:type="default" r:id="rId13"/>
      <w:pgSz w:w="11907" w:h="16840"/>
      <w:pgMar w:top="1276" w:right="1418" w:bottom="1134" w:left="1418" w:header="720" w:footer="340" w:gutter="0"/>
      <w:paperSrc w:first="47" w:other="4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79A" w:rsidRDefault="00AA379A">
      <w:r>
        <w:separator/>
      </w:r>
    </w:p>
  </w:endnote>
  <w:endnote w:type="continuationSeparator" w:id="0">
    <w:p w:rsidR="00AA379A" w:rsidRDefault="00AA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F06" w:rsidRDefault="00800F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83E17" w:rsidRPr="00AB02AC" w:rsidRDefault="00083E17" w:rsidP="00AB02AC">
    <w:pPr>
      <w:pStyle w:val="Footer"/>
      <w:tabs>
        <w:tab w:val="clear" w:pos="4153"/>
        <w:tab w:val="clear" w:pos="8306"/>
        <w:tab w:val="center" w:pos="4535"/>
        <w:tab w:val="right" w:pos="907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79A" w:rsidRDefault="00AA379A">
      <w:r>
        <w:separator/>
      </w:r>
    </w:p>
  </w:footnote>
  <w:footnote w:type="continuationSeparator" w:id="0">
    <w:p w:rsidR="00AA379A" w:rsidRDefault="00AA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F06" w:rsidRDefault="00800F06">
    <w:pPr>
      <w:pStyle w:val="Header"/>
      <w:jc w:val="center"/>
    </w:pPr>
  </w:p>
  <w:p w:rsidR="00800F06" w:rsidRDefault="00800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CE"/>
    <w:multiLevelType w:val="hybridMultilevel"/>
    <w:tmpl w:val="4948A112"/>
    <w:lvl w:ilvl="0" w:tplc="1F72DC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701AD"/>
    <w:multiLevelType w:val="hybridMultilevel"/>
    <w:tmpl w:val="1318C80C"/>
    <w:lvl w:ilvl="0" w:tplc="FC201E4E">
      <w:start w:val="1"/>
      <w:numFmt w:val="decimal"/>
      <w:lvlText w:val="ΠΣ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8ED"/>
    <w:multiLevelType w:val="hybridMultilevel"/>
    <w:tmpl w:val="C1E897F4"/>
    <w:lvl w:ilvl="0" w:tplc="4A32D886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B637F43"/>
    <w:multiLevelType w:val="hybridMultilevel"/>
    <w:tmpl w:val="111CAB9E"/>
    <w:lvl w:ilvl="0" w:tplc="1C5C37A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275F2"/>
    <w:multiLevelType w:val="hybridMultilevel"/>
    <w:tmpl w:val="2BFCCA4C"/>
    <w:lvl w:ilvl="0" w:tplc="1F72DC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224AB"/>
    <w:multiLevelType w:val="hybridMultilevel"/>
    <w:tmpl w:val="C1E897F4"/>
    <w:lvl w:ilvl="0" w:tplc="CFEE91A2">
      <w:start w:val="1"/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8B7595A"/>
    <w:multiLevelType w:val="hybridMultilevel"/>
    <w:tmpl w:val="4BF66C12"/>
    <w:lvl w:ilvl="0" w:tplc="8236DE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51B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5D2546"/>
    <w:multiLevelType w:val="hybridMultilevel"/>
    <w:tmpl w:val="F216BA9C"/>
    <w:lvl w:ilvl="0" w:tplc="CE88C09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61A90"/>
    <w:multiLevelType w:val="hybridMultilevel"/>
    <w:tmpl w:val="DD3DE8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1621E7"/>
    <w:multiLevelType w:val="hybridMultilevel"/>
    <w:tmpl w:val="992CBB6A"/>
    <w:lvl w:ilvl="0" w:tplc="4F74747A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1" w15:restartNumberingAfterBreak="0">
    <w:nsid w:val="207D0EC8"/>
    <w:multiLevelType w:val="hybridMultilevel"/>
    <w:tmpl w:val="9AD6A9CA"/>
    <w:lvl w:ilvl="0" w:tplc="2000000F">
      <w:start w:val="1"/>
      <w:numFmt w:val="decimal"/>
      <w:lvlText w:val="%1."/>
      <w:lvlJc w:val="left"/>
      <w:pPr>
        <w:ind w:left="717" w:hanging="360"/>
      </w:pPr>
    </w:lvl>
    <w:lvl w:ilvl="1" w:tplc="20000019" w:tentative="1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0BE4A2E"/>
    <w:multiLevelType w:val="hybridMultilevel"/>
    <w:tmpl w:val="1876A9FA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8206B"/>
    <w:multiLevelType w:val="hybridMultilevel"/>
    <w:tmpl w:val="E4BEDD1A"/>
    <w:lvl w:ilvl="0" w:tplc="3D3EEFBA">
      <w:start w:val="1"/>
      <w:numFmt w:val="bullet"/>
      <w:lvlText w:val=""/>
      <w:lvlJc w:val="left"/>
      <w:pPr>
        <w:tabs>
          <w:tab w:val="num" w:pos="445"/>
        </w:tabs>
        <w:ind w:left="445" w:hanging="396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2114"/>
    <w:multiLevelType w:val="hybridMultilevel"/>
    <w:tmpl w:val="CE589C52"/>
    <w:lvl w:ilvl="0" w:tplc="8550E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787CFD"/>
    <w:multiLevelType w:val="hybridMultilevel"/>
    <w:tmpl w:val="827E81FC"/>
    <w:lvl w:ilvl="0" w:tplc="D9787CA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6" w15:restartNumberingAfterBreak="0">
    <w:nsid w:val="249935DB"/>
    <w:multiLevelType w:val="hybridMultilevel"/>
    <w:tmpl w:val="C1E897F4"/>
    <w:lvl w:ilvl="0" w:tplc="B8BCA5AC">
      <w:start w:val="1"/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26276F9C"/>
    <w:multiLevelType w:val="hybridMultilevel"/>
    <w:tmpl w:val="EFCE584E"/>
    <w:lvl w:ilvl="0" w:tplc="FFFFFFFF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D0140"/>
    <w:multiLevelType w:val="hybridMultilevel"/>
    <w:tmpl w:val="458A4CB0"/>
    <w:lvl w:ilvl="0" w:tplc="1F72DC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88181F"/>
    <w:multiLevelType w:val="hybridMultilevel"/>
    <w:tmpl w:val="1742A1D4"/>
    <w:lvl w:ilvl="0" w:tplc="0F882F0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64567"/>
    <w:multiLevelType w:val="hybridMultilevel"/>
    <w:tmpl w:val="9924A8FA"/>
    <w:lvl w:ilvl="0" w:tplc="FE8041BC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A50D8"/>
    <w:multiLevelType w:val="hybridMultilevel"/>
    <w:tmpl w:val="7018B4AE"/>
    <w:lvl w:ilvl="0" w:tplc="4F7474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207E3"/>
    <w:multiLevelType w:val="hybridMultilevel"/>
    <w:tmpl w:val="5F989DAA"/>
    <w:lvl w:ilvl="0" w:tplc="4F7474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CA20FE"/>
    <w:multiLevelType w:val="hybridMultilevel"/>
    <w:tmpl w:val="BAD8760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5748E"/>
    <w:multiLevelType w:val="hybridMultilevel"/>
    <w:tmpl w:val="B0F89A46"/>
    <w:lvl w:ilvl="0" w:tplc="4F7474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30782"/>
    <w:multiLevelType w:val="hybridMultilevel"/>
    <w:tmpl w:val="BAD87600"/>
    <w:lvl w:ilvl="0" w:tplc="50AEB3E2">
      <w:start w:val="1"/>
      <w:numFmt w:val="bullet"/>
      <w:lvlText w:val=""/>
      <w:lvlJc w:val="left"/>
      <w:pPr>
        <w:tabs>
          <w:tab w:val="num" w:pos="473"/>
        </w:tabs>
        <w:ind w:left="473" w:hanging="416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22D6E"/>
    <w:multiLevelType w:val="hybridMultilevel"/>
    <w:tmpl w:val="2528C0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931BC"/>
    <w:multiLevelType w:val="hybridMultilevel"/>
    <w:tmpl w:val="4992C6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14740"/>
    <w:multiLevelType w:val="hybridMultilevel"/>
    <w:tmpl w:val="3BCC57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5715E1"/>
    <w:multiLevelType w:val="hybridMultilevel"/>
    <w:tmpl w:val="2E5E5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D27C1"/>
    <w:multiLevelType w:val="hybridMultilevel"/>
    <w:tmpl w:val="9F726D90"/>
    <w:lvl w:ilvl="0" w:tplc="0408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603755E9"/>
    <w:multiLevelType w:val="hybridMultilevel"/>
    <w:tmpl w:val="F2EE4C32"/>
    <w:lvl w:ilvl="0" w:tplc="04080007">
      <w:start w:val="1"/>
      <w:numFmt w:val="bullet"/>
      <w:lvlText w:val="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sz w:val="16"/>
      </w:rPr>
    </w:lvl>
    <w:lvl w:ilvl="1" w:tplc="3D3EEFBA">
      <w:start w:val="1"/>
      <w:numFmt w:val="bullet"/>
      <w:lvlText w:val=""/>
      <w:lvlJc w:val="left"/>
      <w:pPr>
        <w:tabs>
          <w:tab w:val="num" w:pos="1532"/>
        </w:tabs>
        <w:ind w:left="1532" w:hanging="396"/>
      </w:pPr>
      <w:rPr>
        <w:rFonts w:ascii="Wingdings" w:hAnsi="Wingdings" w:hint="default"/>
        <w:color w:val="auto"/>
        <w:sz w:val="16"/>
      </w:rPr>
    </w:lvl>
    <w:lvl w:ilvl="2" w:tplc="8C5AFDC0"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eastAsia="Times New Roman" w:hAnsi="Symbol" w:cs="Times New Roman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67DD6902"/>
    <w:multiLevelType w:val="hybridMultilevel"/>
    <w:tmpl w:val="AFE689BE"/>
    <w:lvl w:ilvl="0" w:tplc="4F7474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73056"/>
    <w:multiLevelType w:val="hybridMultilevel"/>
    <w:tmpl w:val="D09A3086"/>
    <w:lvl w:ilvl="0" w:tplc="DFB851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F52A5"/>
    <w:multiLevelType w:val="hybridMultilevel"/>
    <w:tmpl w:val="E674B040"/>
    <w:lvl w:ilvl="0" w:tplc="2B62DE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FD4138"/>
    <w:multiLevelType w:val="hybridMultilevel"/>
    <w:tmpl w:val="73B689B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1649C4"/>
    <w:multiLevelType w:val="hybridMultilevel"/>
    <w:tmpl w:val="BAD87600"/>
    <w:lvl w:ilvl="0" w:tplc="400EE2C2">
      <w:start w:val="1"/>
      <w:numFmt w:val="bullet"/>
      <w:lvlText w:val="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D3BD8"/>
    <w:multiLevelType w:val="hybridMultilevel"/>
    <w:tmpl w:val="3656CF8E"/>
    <w:lvl w:ilvl="0" w:tplc="DFB851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45EED"/>
    <w:multiLevelType w:val="hybridMultilevel"/>
    <w:tmpl w:val="E5441A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5D047E"/>
    <w:multiLevelType w:val="hybridMultilevel"/>
    <w:tmpl w:val="B23073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759D5"/>
    <w:multiLevelType w:val="hybridMultilevel"/>
    <w:tmpl w:val="E3EC694E"/>
    <w:lvl w:ilvl="0" w:tplc="FE8041BC">
      <w:start w:val="1"/>
      <w:numFmt w:val="decimal"/>
      <w:lvlText w:val="%1."/>
      <w:lvlJc w:val="center"/>
      <w:pPr>
        <w:tabs>
          <w:tab w:val="num" w:pos="432"/>
        </w:tabs>
        <w:ind w:left="432" w:hanging="288"/>
      </w:pPr>
      <w:rPr>
        <w:rFonts w:hint="default"/>
        <w:b w:val="0"/>
        <w:color w:val="auto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F4539"/>
    <w:multiLevelType w:val="hybridMultilevel"/>
    <w:tmpl w:val="B4BE7E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6"/>
  </w:num>
  <w:num w:numId="5">
    <w:abstractNumId w:val="2"/>
  </w:num>
  <w:num w:numId="6">
    <w:abstractNumId w:val="5"/>
  </w:num>
  <w:num w:numId="7">
    <w:abstractNumId w:val="31"/>
  </w:num>
  <w:num w:numId="8">
    <w:abstractNumId w:val="12"/>
  </w:num>
  <w:num w:numId="9">
    <w:abstractNumId w:val="23"/>
  </w:num>
  <w:num w:numId="10">
    <w:abstractNumId w:val="25"/>
  </w:num>
  <w:num w:numId="11">
    <w:abstractNumId w:val="36"/>
  </w:num>
  <w:num w:numId="12">
    <w:abstractNumId w:val="3"/>
  </w:num>
  <w:num w:numId="13">
    <w:abstractNumId w:val="30"/>
  </w:num>
  <w:num w:numId="14">
    <w:abstractNumId w:val="13"/>
  </w:num>
  <w:num w:numId="15">
    <w:abstractNumId w:val="24"/>
  </w:num>
  <w:num w:numId="16">
    <w:abstractNumId w:val="32"/>
  </w:num>
  <w:num w:numId="17">
    <w:abstractNumId w:val="10"/>
  </w:num>
  <w:num w:numId="18">
    <w:abstractNumId w:val="21"/>
  </w:num>
  <w:num w:numId="19">
    <w:abstractNumId w:val="19"/>
  </w:num>
  <w:num w:numId="20">
    <w:abstractNumId w:val="9"/>
  </w:num>
  <w:num w:numId="21">
    <w:abstractNumId w:val="15"/>
  </w:num>
  <w:num w:numId="22">
    <w:abstractNumId w:val="0"/>
  </w:num>
  <w:num w:numId="23">
    <w:abstractNumId w:val="14"/>
  </w:num>
  <w:num w:numId="24">
    <w:abstractNumId w:val="4"/>
  </w:num>
  <w:num w:numId="25">
    <w:abstractNumId w:val="18"/>
  </w:num>
  <w:num w:numId="26">
    <w:abstractNumId w:val="22"/>
  </w:num>
  <w:num w:numId="27">
    <w:abstractNumId w:val="27"/>
  </w:num>
  <w:num w:numId="28">
    <w:abstractNumId w:val="41"/>
  </w:num>
  <w:num w:numId="29">
    <w:abstractNumId w:val="40"/>
  </w:num>
  <w:num w:numId="30">
    <w:abstractNumId w:val="20"/>
  </w:num>
  <w:num w:numId="31">
    <w:abstractNumId w:val="33"/>
  </w:num>
  <w:num w:numId="32">
    <w:abstractNumId w:val="37"/>
  </w:num>
  <w:num w:numId="33">
    <w:abstractNumId w:val="34"/>
  </w:num>
  <w:num w:numId="34">
    <w:abstractNumId w:val="39"/>
  </w:num>
  <w:num w:numId="35">
    <w:abstractNumId w:val="26"/>
  </w:num>
  <w:num w:numId="36">
    <w:abstractNumId w:val="8"/>
  </w:num>
  <w:num w:numId="37">
    <w:abstractNumId w:val="28"/>
  </w:num>
  <w:num w:numId="38">
    <w:abstractNumId w:val="29"/>
  </w:num>
  <w:num w:numId="39">
    <w:abstractNumId w:val="38"/>
  </w:num>
  <w:num w:numId="40">
    <w:abstractNumId w:val="35"/>
  </w:num>
  <w:num w:numId="41">
    <w:abstractNumId w:val="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40"/>
    <w:rsid w:val="000301D3"/>
    <w:rsid w:val="0003139E"/>
    <w:rsid w:val="00041987"/>
    <w:rsid w:val="000444FC"/>
    <w:rsid w:val="00045507"/>
    <w:rsid w:val="00065478"/>
    <w:rsid w:val="000673F8"/>
    <w:rsid w:val="00083E17"/>
    <w:rsid w:val="00087C4A"/>
    <w:rsid w:val="000A45B9"/>
    <w:rsid w:val="000A4D89"/>
    <w:rsid w:val="000A7E93"/>
    <w:rsid w:val="000E08B9"/>
    <w:rsid w:val="000F21B0"/>
    <w:rsid w:val="000F3CA8"/>
    <w:rsid w:val="000F76A2"/>
    <w:rsid w:val="000F7B5C"/>
    <w:rsid w:val="00112641"/>
    <w:rsid w:val="0013314B"/>
    <w:rsid w:val="00136115"/>
    <w:rsid w:val="00140847"/>
    <w:rsid w:val="00142B60"/>
    <w:rsid w:val="001459A0"/>
    <w:rsid w:val="001523BD"/>
    <w:rsid w:val="0015645B"/>
    <w:rsid w:val="00177FBD"/>
    <w:rsid w:val="001A2567"/>
    <w:rsid w:val="001A4084"/>
    <w:rsid w:val="001C1BD6"/>
    <w:rsid w:val="001D374E"/>
    <w:rsid w:val="001D4A03"/>
    <w:rsid w:val="001E1D1A"/>
    <w:rsid w:val="001F4589"/>
    <w:rsid w:val="00217F50"/>
    <w:rsid w:val="0022714C"/>
    <w:rsid w:val="0024162C"/>
    <w:rsid w:val="00250ABA"/>
    <w:rsid w:val="00254F1C"/>
    <w:rsid w:val="00257123"/>
    <w:rsid w:val="002644A1"/>
    <w:rsid w:val="00287E11"/>
    <w:rsid w:val="002976A7"/>
    <w:rsid w:val="002A48BD"/>
    <w:rsid w:val="002C5081"/>
    <w:rsid w:val="002D4D9D"/>
    <w:rsid w:val="002E064E"/>
    <w:rsid w:val="002E2236"/>
    <w:rsid w:val="002E73C0"/>
    <w:rsid w:val="002E7C3B"/>
    <w:rsid w:val="002F1C2E"/>
    <w:rsid w:val="002F505C"/>
    <w:rsid w:val="002F513F"/>
    <w:rsid w:val="003165DF"/>
    <w:rsid w:val="003353E9"/>
    <w:rsid w:val="003355C5"/>
    <w:rsid w:val="00343562"/>
    <w:rsid w:val="003502BA"/>
    <w:rsid w:val="00353F2F"/>
    <w:rsid w:val="00356E68"/>
    <w:rsid w:val="003617D4"/>
    <w:rsid w:val="00370546"/>
    <w:rsid w:val="003876BB"/>
    <w:rsid w:val="003A3AE8"/>
    <w:rsid w:val="003A7AB0"/>
    <w:rsid w:val="003B6E61"/>
    <w:rsid w:val="003D0B6C"/>
    <w:rsid w:val="003D27E5"/>
    <w:rsid w:val="003E1C7B"/>
    <w:rsid w:val="003E4656"/>
    <w:rsid w:val="003E7670"/>
    <w:rsid w:val="003F4B0C"/>
    <w:rsid w:val="00416732"/>
    <w:rsid w:val="004348E5"/>
    <w:rsid w:val="00434BD3"/>
    <w:rsid w:val="00456417"/>
    <w:rsid w:val="00473D64"/>
    <w:rsid w:val="0048362D"/>
    <w:rsid w:val="0049075B"/>
    <w:rsid w:val="00492B31"/>
    <w:rsid w:val="004B1972"/>
    <w:rsid w:val="004B733A"/>
    <w:rsid w:val="004C7E6D"/>
    <w:rsid w:val="004D0240"/>
    <w:rsid w:val="004D031B"/>
    <w:rsid w:val="004E21DD"/>
    <w:rsid w:val="004F46EE"/>
    <w:rsid w:val="00512B4E"/>
    <w:rsid w:val="0052446A"/>
    <w:rsid w:val="005414A9"/>
    <w:rsid w:val="00543FEC"/>
    <w:rsid w:val="00547077"/>
    <w:rsid w:val="00556DD1"/>
    <w:rsid w:val="00591E81"/>
    <w:rsid w:val="005E45D0"/>
    <w:rsid w:val="005F7384"/>
    <w:rsid w:val="00616EEF"/>
    <w:rsid w:val="00655B53"/>
    <w:rsid w:val="00662EE2"/>
    <w:rsid w:val="0068431C"/>
    <w:rsid w:val="00695344"/>
    <w:rsid w:val="00695927"/>
    <w:rsid w:val="006A1ADD"/>
    <w:rsid w:val="006B072F"/>
    <w:rsid w:val="006B33B2"/>
    <w:rsid w:val="006B4631"/>
    <w:rsid w:val="006B5E5E"/>
    <w:rsid w:val="006F225B"/>
    <w:rsid w:val="006F58F2"/>
    <w:rsid w:val="00713A7C"/>
    <w:rsid w:val="00731E84"/>
    <w:rsid w:val="00733F1F"/>
    <w:rsid w:val="00753022"/>
    <w:rsid w:val="00754E78"/>
    <w:rsid w:val="0076164A"/>
    <w:rsid w:val="0076696C"/>
    <w:rsid w:val="00782ED3"/>
    <w:rsid w:val="0079189A"/>
    <w:rsid w:val="00794996"/>
    <w:rsid w:val="007A5E60"/>
    <w:rsid w:val="007B3924"/>
    <w:rsid w:val="007D0C27"/>
    <w:rsid w:val="007D0F7B"/>
    <w:rsid w:val="007D123F"/>
    <w:rsid w:val="007E454A"/>
    <w:rsid w:val="007E6355"/>
    <w:rsid w:val="007F48B8"/>
    <w:rsid w:val="007F4F1F"/>
    <w:rsid w:val="007F5A82"/>
    <w:rsid w:val="00800F06"/>
    <w:rsid w:val="008039B7"/>
    <w:rsid w:val="00811CDE"/>
    <w:rsid w:val="00824451"/>
    <w:rsid w:val="00832B22"/>
    <w:rsid w:val="008371EA"/>
    <w:rsid w:val="00850B22"/>
    <w:rsid w:val="00856499"/>
    <w:rsid w:val="008639FB"/>
    <w:rsid w:val="00865C23"/>
    <w:rsid w:val="00877AA6"/>
    <w:rsid w:val="00892B4F"/>
    <w:rsid w:val="008934C9"/>
    <w:rsid w:val="00896871"/>
    <w:rsid w:val="008A7895"/>
    <w:rsid w:val="008B333B"/>
    <w:rsid w:val="008B3EBF"/>
    <w:rsid w:val="008C1AFE"/>
    <w:rsid w:val="008D168C"/>
    <w:rsid w:val="008D2D45"/>
    <w:rsid w:val="008D4572"/>
    <w:rsid w:val="008E66E6"/>
    <w:rsid w:val="00902CDD"/>
    <w:rsid w:val="00911740"/>
    <w:rsid w:val="0091532B"/>
    <w:rsid w:val="00915828"/>
    <w:rsid w:val="00917011"/>
    <w:rsid w:val="009335D8"/>
    <w:rsid w:val="00941695"/>
    <w:rsid w:val="00942178"/>
    <w:rsid w:val="00943A36"/>
    <w:rsid w:val="00944AA1"/>
    <w:rsid w:val="00945548"/>
    <w:rsid w:val="00954538"/>
    <w:rsid w:val="009548C1"/>
    <w:rsid w:val="00961D64"/>
    <w:rsid w:val="00966137"/>
    <w:rsid w:val="009679D3"/>
    <w:rsid w:val="00972442"/>
    <w:rsid w:val="00982BD0"/>
    <w:rsid w:val="009859EC"/>
    <w:rsid w:val="009870A7"/>
    <w:rsid w:val="009A0818"/>
    <w:rsid w:val="009A39D3"/>
    <w:rsid w:val="009B2124"/>
    <w:rsid w:val="009B2D45"/>
    <w:rsid w:val="009B60B0"/>
    <w:rsid w:val="009B621E"/>
    <w:rsid w:val="009C15C3"/>
    <w:rsid w:val="009D23B0"/>
    <w:rsid w:val="009D5A7C"/>
    <w:rsid w:val="009E35E7"/>
    <w:rsid w:val="009E4A6C"/>
    <w:rsid w:val="009E6B0E"/>
    <w:rsid w:val="00A26E88"/>
    <w:rsid w:val="00A31B18"/>
    <w:rsid w:val="00A31F18"/>
    <w:rsid w:val="00A37757"/>
    <w:rsid w:val="00A5126A"/>
    <w:rsid w:val="00A55CF1"/>
    <w:rsid w:val="00A567E7"/>
    <w:rsid w:val="00A579A4"/>
    <w:rsid w:val="00A62D88"/>
    <w:rsid w:val="00A66F4A"/>
    <w:rsid w:val="00A67A14"/>
    <w:rsid w:val="00A729F5"/>
    <w:rsid w:val="00A73DC2"/>
    <w:rsid w:val="00A75411"/>
    <w:rsid w:val="00A75EE6"/>
    <w:rsid w:val="00A9048D"/>
    <w:rsid w:val="00A968F3"/>
    <w:rsid w:val="00AA379A"/>
    <w:rsid w:val="00AB02AC"/>
    <w:rsid w:val="00AB06C9"/>
    <w:rsid w:val="00AB0A48"/>
    <w:rsid w:val="00AB2655"/>
    <w:rsid w:val="00AB39D0"/>
    <w:rsid w:val="00AB4426"/>
    <w:rsid w:val="00AB6F05"/>
    <w:rsid w:val="00AC04A4"/>
    <w:rsid w:val="00AC45C2"/>
    <w:rsid w:val="00AC6D53"/>
    <w:rsid w:val="00AD06CB"/>
    <w:rsid w:val="00AD4777"/>
    <w:rsid w:val="00AE25E9"/>
    <w:rsid w:val="00AE3106"/>
    <w:rsid w:val="00AE4CDC"/>
    <w:rsid w:val="00AF14E9"/>
    <w:rsid w:val="00AF2A92"/>
    <w:rsid w:val="00AF6658"/>
    <w:rsid w:val="00B2205D"/>
    <w:rsid w:val="00B26AC2"/>
    <w:rsid w:val="00B34224"/>
    <w:rsid w:val="00B405DE"/>
    <w:rsid w:val="00B432DE"/>
    <w:rsid w:val="00B46BA7"/>
    <w:rsid w:val="00B624AB"/>
    <w:rsid w:val="00B64CD8"/>
    <w:rsid w:val="00B72A15"/>
    <w:rsid w:val="00B73399"/>
    <w:rsid w:val="00B74A2F"/>
    <w:rsid w:val="00B76AE9"/>
    <w:rsid w:val="00B801A3"/>
    <w:rsid w:val="00B8410E"/>
    <w:rsid w:val="00B87A3E"/>
    <w:rsid w:val="00B94374"/>
    <w:rsid w:val="00BA1939"/>
    <w:rsid w:val="00BA2C49"/>
    <w:rsid w:val="00BD3740"/>
    <w:rsid w:val="00BE0279"/>
    <w:rsid w:val="00BE278A"/>
    <w:rsid w:val="00BE7E53"/>
    <w:rsid w:val="00BF1F08"/>
    <w:rsid w:val="00BF46D5"/>
    <w:rsid w:val="00C04439"/>
    <w:rsid w:val="00C17EE3"/>
    <w:rsid w:val="00C24E99"/>
    <w:rsid w:val="00C329E7"/>
    <w:rsid w:val="00C32A95"/>
    <w:rsid w:val="00C45D40"/>
    <w:rsid w:val="00C52B16"/>
    <w:rsid w:val="00C83701"/>
    <w:rsid w:val="00C84DB6"/>
    <w:rsid w:val="00C850F3"/>
    <w:rsid w:val="00C92FA6"/>
    <w:rsid w:val="00C97DB8"/>
    <w:rsid w:val="00CA4071"/>
    <w:rsid w:val="00CC27D8"/>
    <w:rsid w:val="00CC2CFA"/>
    <w:rsid w:val="00CC3E19"/>
    <w:rsid w:val="00CF63CF"/>
    <w:rsid w:val="00D26E0C"/>
    <w:rsid w:val="00D37AD3"/>
    <w:rsid w:val="00D4521F"/>
    <w:rsid w:val="00D455BA"/>
    <w:rsid w:val="00D50C11"/>
    <w:rsid w:val="00D512FA"/>
    <w:rsid w:val="00D51919"/>
    <w:rsid w:val="00D52E3F"/>
    <w:rsid w:val="00D83A93"/>
    <w:rsid w:val="00D86ED9"/>
    <w:rsid w:val="00D95CA8"/>
    <w:rsid w:val="00DA284C"/>
    <w:rsid w:val="00DA3E2D"/>
    <w:rsid w:val="00DA40E6"/>
    <w:rsid w:val="00DA5FFB"/>
    <w:rsid w:val="00DA6CA5"/>
    <w:rsid w:val="00DB3907"/>
    <w:rsid w:val="00DC04B8"/>
    <w:rsid w:val="00DE13E8"/>
    <w:rsid w:val="00DE2043"/>
    <w:rsid w:val="00E02510"/>
    <w:rsid w:val="00E0413B"/>
    <w:rsid w:val="00E060F9"/>
    <w:rsid w:val="00E06950"/>
    <w:rsid w:val="00E14569"/>
    <w:rsid w:val="00E14872"/>
    <w:rsid w:val="00E26FF1"/>
    <w:rsid w:val="00E32012"/>
    <w:rsid w:val="00E5380F"/>
    <w:rsid w:val="00E54691"/>
    <w:rsid w:val="00E55C04"/>
    <w:rsid w:val="00E62F61"/>
    <w:rsid w:val="00E67BDD"/>
    <w:rsid w:val="00E73EF1"/>
    <w:rsid w:val="00E74CDE"/>
    <w:rsid w:val="00E87584"/>
    <w:rsid w:val="00E93DEA"/>
    <w:rsid w:val="00E96B3B"/>
    <w:rsid w:val="00EB197D"/>
    <w:rsid w:val="00EC030C"/>
    <w:rsid w:val="00ED394A"/>
    <w:rsid w:val="00ED6046"/>
    <w:rsid w:val="00EE0CDF"/>
    <w:rsid w:val="00EE2B94"/>
    <w:rsid w:val="00F02D5D"/>
    <w:rsid w:val="00F03A86"/>
    <w:rsid w:val="00F201AF"/>
    <w:rsid w:val="00F205C9"/>
    <w:rsid w:val="00F27B08"/>
    <w:rsid w:val="00F47C21"/>
    <w:rsid w:val="00F54966"/>
    <w:rsid w:val="00F63F3E"/>
    <w:rsid w:val="00F656F0"/>
    <w:rsid w:val="00F75B5F"/>
    <w:rsid w:val="00F801BB"/>
    <w:rsid w:val="00F87B70"/>
    <w:rsid w:val="00F90412"/>
    <w:rsid w:val="00FB0882"/>
    <w:rsid w:val="00FB0C23"/>
    <w:rsid w:val="00FB39DC"/>
    <w:rsid w:val="00FC1BE3"/>
    <w:rsid w:val="00FC67BB"/>
    <w:rsid w:val="00FD09F1"/>
    <w:rsid w:val="00FD52B6"/>
    <w:rsid w:val="00FE39C3"/>
    <w:rsid w:val="00FE4524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1EE2A"/>
  <w15:chartTrackingRefBased/>
  <w15:docId w15:val="{7726FD46-C970-464A-9F64-92CE0E00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Y" w:eastAsia="en-C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2835" w:right="-153"/>
      <w:jc w:val="both"/>
      <w:outlineLvl w:val="0"/>
    </w:pPr>
    <w:rPr>
      <w:b/>
      <w:bCs/>
      <w:sz w:val="26"/>
    </w:rPr>
  </w:style>
  <w:style w:type="paragraph" w:styleId="Heading3">
    <w:name w:val="heading 3"/>
    <w:basedOn w:val="Normal"/>
    <w:qFormat/>
    <w:rsid w:val="002E22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20" w:lineRule="exact"/>
      <w:jc w:val="center"/>
    </w:pPr>
    <w:rPr>
      <w:rFonts w:ascii="Arial" w:hAnsi="Arial"/>
      <w:b/>
      <w:spacing w:val="22"/>
      <w:sz w:val="22"/>
      <w:szCs w:val="20"/>
      <w:u w:val="double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6"/>
      <w:szCs w:val="20"/>
      <w:lang w:eastAsia="en-US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20" w:lineRule="exact"/>
      <w:jc w:val="both"/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9075B"/>
    <w:pPr>
      <w:spacing w:before="100" w:beforeAutospacing="1" w:after="100" w:afterAutospacing="1"/>
    </w:pPr>
  </w:style>
  <w:style w:type="table" w:styleId="TableGrid">
    <w:name w:val="Table Grid"/>
    <w:basedOn w:val="TableNormal"/>
    <w:rsid w:val="009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B2D45"/>
    <w:rPr>
      <w:i/>
      <w:iCs/>
    </w:rPr>
  </w:style>
  <w:style w:type="character" w:styleId="Strong">
    <w:name w:val="Strong"/>
    <w:qFormat/>
    <w:rsid w:val="003D27E5"/>
    <w:rPr>
      <w:b/>
      <w:bCs/>
    </w:rPr>
  </w:style>
  <w:style w:type="paragraph" w:customStyle="1" w:styleId="Default">
    <w:name w:val="Default"/>
    <w:rsid w:val="00AE25E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DE13E8"/>
  </w:style>
  <w:style w:type="character" w:customStyle="1" w:styleId="apple-converted-space">
    <w:name w:val="apple-converted-space"/>
    <w:basedOn w:val="DefaultParagraphFont"/>
    <w:rsid w:val="00DE13E8"/>
  </w:style>
  <w:style w:type="paragraph" w:customStyle="1" w:styleId="CVNormal-FirstLine">
    <w:name w:val="CV Normal - First Line"/>
    <w:basedOn w:val="Normal"/>
    <w:next w:val="Normal"/>
    <w:uiPriority w:val="99"/>
    <w:rsid w:val="004E21DD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2A48B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2A48BD"/>
    <w:pPr>
      <w:spacing w:before="74"/>
    </w:pPr>
  </w:style>
  <w:style w:type="paragraph" w:customStyle="1" w:styleId="CVNormal">
    <w:name w:val="CV Normal"/>
    <w:basedOn w:val="Normal"/>
    <w:uiPriority w:val="99"/>
    <w:rsid w:val="002A48B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1">
    <w:name w:val="CV Heading 1"/>
    <w:basedOn w:val="Normal"/>
    <w:next w:val="Normal"/>
    <w:rsid w:val="00A55CF1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character" w:styleId="FollowedHyperlink">
    <w:name w:val="FollowedHyperlink"/>
    <w:rsid w:val="00E96B3B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ED394A"/>
    <w:rPr>
      <w:sz w:val="26"/>
      <w:lang w:val="el-GR" w:eastAsia="en-US"/>
    </w:rPr>
  </w:style>
  <w:style w:type="paragraph" w:styleId="BalloonText">
    <w:name w:val="Balloon Text"/>
    <w:basedOn w:val="Normal"/>
    <w:link w:val="BalloonTextChar"/>
    <w:rsid w:val="000F7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B5C"/>
    <w:rPr>
      <w:rFonts w:ascii="Segoe UI" w:hAnsi="Segoe UI" w:cs="Segoe UI"/>
      <w:sz w:val="18"/>
      <w:szCs w:val="18"/>
      <w:lang w:val="el-GR" w:eastAsia="el-GR"/>
    </w:rPr>
  </w:style>
  <w:style w:type="character" w:styleId="UnresolvedMention">
    <w:name w:val="Unresolved Mention"/>
    <w:uiPriority w:val="99"/>
    <w:semiHidden/>
    <w:unhideWhenUsed/>
    <w:rsid w:val="00DA5F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197D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pt-PT" w:eastAsia="en-US"/>
    </w:rPr>
  </w:style>
  <w:style w:type="character" w:customStyle="1" w:styleId="HeaderChar">
    <w:name w:val="Header Char"/>
    <w:link w:val="Header"/>
    <w:uiPriority w:val="99"/>
    <w:rsid w:val="00800F06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annakis@aua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1779-98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e.com.cy/resee2018/documents/RESEE2108_PROCEEDING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281/zenodo.51415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3B22EBE-A27F-4A72-B3E6-430A3F29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4768</Words>
  <Characters>27184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ΒΙΟΓΡΑΦΙΚΟ  ΣΗΜΕΙΩΜΑ</vt:lpstr>
      <vt:lpstr>ΒΙΟΓΡΑΦΙΚΟ  ΣΗΜΕΙΩΜΑ</vt:lpstr>
    </vt:vector>
  </TitlesOfParts>
  <Company/>
  <LinksUpToDate>false</LinksUpToDate>
  <CharactersWithSpaces>31889</CharactersWithSpaces>
  <SharedDoc>false</SharedDoc>
  <HLinks>
    <vt:vector size="24" baseType="variant">
      <vt:variant>
        <vt:i4>5373980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https://orcid.org/0000-0002-1779-9811</vt:lpwstr>
      </vt:variant>
      <vt:variant>
        <vt:lpwstr/>
      </vt:variant>
      <vt:variant>
        <vt:i4>262192</vt:i4>
      </vt:variant>
      <vt:variant>
        <vt:i4>6</vt:i4>
      </vt:variant>
      <vt:variant>
        <vt:i4>0</vt:i4>
      </vt:variant>
      <vt:variant>
        <vt:i4>5</vt:i4>
      </vt:variant>
      <vt:variant>
        <vt:lpwstr>http://www.mse.com.cy/resee2018/documents/RESEE2108_PROCEEDINGS.pdf</vt:lpwstr>
      </vt:variant>
      <vt:variant>
        <vt:lpwstr/>
      </vt:variant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https://doi.org/10.5281/zenodo.5141549</vt:lpwstr>
      </vt:variant>
      <vt:variant>
        <vt:lpwstr/>
      </vt:variant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mailto:e.giannakis@cyi.ac.cy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 ΣΗΜΕΙΩΜΑ</dc:title>
  <dc:subject/>
  <dc:creator>s</dc:creator>
  <cp:keywords/>
  <dc:description/>
  <cp:lastModifiedBy>Ilias Giannakis</cp:lastModifiedBy>
  <cp:revision>13</cp:revision>
  <cp:lastPrinted>2021-04-14T13:05:00Z</cp:lastPrinted>
  <dcterms:created xsi:type="dcterms:W3CDTF">2023-05-10T11:25:00Z</dcterms:created>
  <dcterms:modified xsi:type="dcterms:W3CDTF">2023-05-10T11:43:00Z</dcterms:modified>
</cp:coreProperties>
</file>