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A59E61" w14:textId="77777777" w:rsidR="00050B81" w:rsidRPr="008B6AF1" w:rsidRDefault="00050B81" w:rsidP="00050B81">
      <w:pPr>
        <w:spacing w:before="120" w:after="0"/>
        <w:jc w:val="center"/>
        <w:rPr>
          <w:rFonts w:eastAsia="Times New Roman" w:cs="Arial"/>
          <w:sz w:val="24"/>
          <w:szCs w:val="24"/>
        </w:rPr>
      </w:pPr>
      <w:bookmarkStart w:id="0" w:name="_GoBack"/>
      <w:bookmarkEnd w:id="0"/>
      <w:r w:rsidRPr="008B6AF1">
        <w:rPr>
          <w:rFonts w:eastAsia="Times New Roman" w:cs="Arial"/>
          <w:b/>
          <w:sz w:val="24"/>
          <w:szCs w:val="24"/>
        </w:rPr>
        <w:t>ΠΕΡΙΓΡΑΜΜΑ ΜΑΘΗΜΑΤΟΣ</w:t>
      </w:r>
    </w:p>
    <w:p w14:paraId="1EB9CE8D" w14:textId="77777777" w:rsidR="00050B81" w:rsidRPr="008B6AF1" w:rsidRDefault="00050B81" w:rsidP="00050B81">
      <w:pPr>
        <w:widowControl w:val="0"/>
        <w:numPr>
          <w:ilvl w:val="0"/>
          <w:numId w:val="1"/>
        </w:numPr>
        <w:autoSpaceDE w:val="0"/>
        <w:autoSpaceDN w:val="0"/>
        <w:adjustRightInd w:val="0"/>
        <w:spacing w:before="120" w:after="0" w:line="240" w:lineRule="auto"/>
        <w:ind w:left="357" w:hanging="357"/>
        <w:rPr>
          <w:rFonts w:eastAsia="Times New Roman" w:cs="Arial"/>
          <w:b/>
          <w:color w:val="000000"/>
          <w:lang w:val="en-US"/>
        </w:rPr>
      </w:pPr>
      <w:r w:rsidRPr="008B6AF1">
        <w:rPr>
          <w:rFonts w:eastAsia="Times New Roman" w:cs="Arial"/>
          <w:b/>
          <w:color w:val="000000"/>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4"/>
        <w:gridCol w:w="1109"/>
        <w:gridCol w:w="1265"/>
        <w:gridCol w:w="1208"/>
        <w:gridCol w:w="350"/>
        <w:gridCol w:w="1240"/>
      </w:tblGrid>
      <w:tr w:rsidR="00050B81" w:rsidRPr="008B6AF1" w14:paraId="3124A7CB" w14:textId="77777777" w:rsidTr="001A3F9B">
        <w:tc>
          <w:tcPr>
            <w:tcW w:w="3205" w:type="dxa"/>
            <w:shd w:val="clear" w:color="auto" w:fill="DDD9C3" w:themeFill="background2" w:themeFillShade="E6"/>
          </w:tcPr>
          <w:p w14:paraId="5935AC7F" w14:textId="77777777" w:rsidR="00050B81" w:rsidRPr="008B6AF1" w:rsidRDefault="00050B81" w:rsidP="00050B81">
            <w:pPr>
              <w:spacing w:after="0" w:line="240" w:lineRule="auto"/>
              <w:jc w:val="right"/>
              <w:rPr>
                <w:rFonts w:eastAsia="Times New Roman" w:cs="Arial"/>
                <w:b/>
                <w:sz w:val="20"/>
                <w:szCs w:val="20"/>
              </w:rPr>
            </w:pPr>
            <w:r w:rsidRPr="008B6AF1">
              <w:rPr>
                <w:rFonts w:eastAsia="Times New Roman" w:cs="Arial"/>
                <w:b/>
                <w:sz w:val="20"/>
                <w:szCs w:val="20"/>
              </w:rPr>
              <w:t>ΣΧΟΛΗ</w:t>
            </w:r>
          </w:p>
        </w:tc>
        <w:tc>
          <w:tcPr>
            <w:tcW w:w="5231" w:type="dxa"/>
            <w:gridSpan w:val="5"/>
          </w:tcPr>
          <w:p w14:paraId="0C99B1EB" w14:textId="77777777" w:rsidR="008B13FB" w:rsidRPr="008B13FB" w:rsidRDefault="008B13FB" w:rsidP="008B13FB">
            <w:pPr>
              <w:spacing w:after="0" w:line="240" w:lineRule="auto"/>
              <w:rPr>
                <w:rFonts w:eastAsia="Times New Roman" w:cs="Arial"/>
                <w:color w:val="1F497D" w:themeColor="text2"/>
                <w:sz w:val="20"/>
                <w:szCs w:val="20"/>
              </w:rPr>
            </w:pPr>
            <w:r w:rsidRPr="008B13FB">
              <w:rPr>
                <w:rFonts w:eastAsia="Times New Roman" w:cs="Arial"/>
                <w:color w:val="1F497D" w:themeColor="text2"/>
                <w:sz w:val="20"/>
                <w:szCs w:val="20"/>
              </w:rPr>
              <w:t>ΕΦΑΡΜΟΣΜΕΝΩΝ ΟΙΚΟΝΟΜΙΚΩΝ ΚΑΙ ΚΟΙΝΩΝΙΚΩΝ</w:t>
            </w:r>
          </w:p>
          <w:p w14:paraId="7B276398" w14:textId="7F4B4A17" w:rsidR="00050B81" w:rsidRPr="008B6AF1" w:rsidRDefault="008B13FB" w:rsidP="008B13FB">
            <w:pPr>
              <w:spacing w:after="0" w:line="240" w:lineRule="auto"/>
              <w:rPr>
                <w:rFonts w:eastAsia="Times New Roman" w:cs="Arial"/>
                <w:color w:val="1F497D" w:themeColor="text2"/>
                <w:sz w:val="20"/>
                <w:szCs w:val="20"/>
                <w:lang w:val="en-US"/>
              </w:rPr>
            </w:pPr>
            <w:r w:rsidRPr="008B13FB">
              <w:rPr>
                <w:rFonts w:eastAsia="Times New Roman" w:cs="Arial"/>
                <w:color w:val="1F497D" w:themeColor="text2"/>
                <w:sz w:val="20"/>
                <w:szCs w:val="20"/>
              </w:rPr>
              <w:t>ΕΠΙΣΤΗΜΩΝ</w:t>
            </w:r>
          </w:p>
        </w:tc>
      </w:tr>
      <w:tr w:rsidR="00050B81" w:rsidRPr="008B6AF1" w14:paraId="0DED205E" w14:textId="77777777" w:rsidTr="001A3F9B">
        <w:tc>
          <w:tcPr>
            <w:tcW w:w="3205" w:type="dxa"/>
            <w:shd w:val="clear" w:color="auto" w:fill="DDD9C3" w:themeFill="background2" w:themeFillShade="E6"/>
          </w:tcPr>
          <w:p w14:paraId="6645EE09" w14:textId="77777777" w:rsidR="00050B81" w:rsidRPr="008B6AF1" w:rsidRDefault="00050B81" w:rsidP="00050B81">
            <w:pPr>
              <w:spacing w:after="0" w:line="240" w:lineRule="auto"/>
              <w:jc w:val="right"/>
              <w:rPr>
                <w:rFonts w:eastAsia="Times New Roman" w:cs="Arial"/>
                <w:b/>
                <w:sz w:val="20"/>
                <w:szCs w:val="20"/>
              </w:rPr>
            </w:pPr>
            <w:r w:rsidRPr="008B6AF1">
              <w:rPr>
                <w:rFonts w:eastAsia="Times New Roman" w:cs="Arial"/>
                <w:b/>
                <w:sz w:val="20"/>
                <w:szCs w:val="20"/>
              </w:rPr>
              <w:t>ΤΜΗΜΑ</w:t>
            </w:r>
          </w:p>
        </w:tc>
        <w:tc>
          <w:tcPr>
            <w:tcW w:w="5231" w:type="dxa"/>
            <w:gridSpan w:val="5"/>
          </w:tcPr>
          <w:p w14:paraId="23C9C090" w14:textId="04887439" w:rsidR="00050B81" w:rsidRPr="008B6AF1" w:rsidRDefault="00822A5A" w:rsidP="00050B81">
            <w:pPr>
              <w:spacing w:after="0" w:line="240" w:lineRule="auto"/>
              <w:rPr>
                <w:rFonts w:eastAsia="Times New Roman" w:cs="Arial"/>
                <w:color w:val="1F497D" w:themeColor="text2"/>
                <w:sz w:val="20"/>
                <w:szCs w:val="20"/>
              </w:rPr>
            </w:pPr>
            <w:r w:rsidRPr="00822A5A">
              <w:rPr>
                <w:rFonts w:eastAsia="Times New Roman" w:cs="Arial"/>
                <w:color w:val="1F497D" w:themeColor="text2"/>
                <w:sz w:val="20"/>
                <w:szCs w:val="20"/>
              </w:rPr>
              <w:t>ΑΓΡΟΤΙΚΗΣ ΟΙΚΟΝΟΜΙΑΣ ΚΑΙ ΑΝΑΠΤΥΞΗΣ</w:t>
            </w:r>
          </w:p>
        </w:tc>
      </w:tr>
      <w:tr w:rsidR="00050B81" w:rsidRPr="008B6AF1" w14:paraId="6728F50D" w14:textId="77777777" w:rsidTr="001A3F9B">
        <w:tc>
          <w:tcPr>
            <w:tcW w:w="3205" w:type="dxa"/>
            <w:shd w:val="clear" w:color="auto" w:fill="DDD9C3" w:themeFill="background2" w:themeFillShade="E6"/>
          </w:tcPr>
          <w:p w14:paraId="5CFF77A2" w14:textId="77777777" w:rsidR="00050B81" w:rsidRPr="008B6AF1" w:rsidRDefault="00050B81" w:rsidP="00050B81">
            <w:pPr>
              <w:spacing w:after="0" w:line="240" w:lineRule="auto"/>
              <w:jc w:val="right"/>
              <w:rPr>
                <w:rFonts w:eastAsia="Times New Roman" w:cs="Arial"/>
                <w:b/>
                <w:sz w:val="20"/>
                <w:szCs w:val="20"/>
              </w:rPr>
            </w:pPr>
            <w:r w:rsidRPr="008B6AF1">
              <w:rPr>
                <w:rFonts w:eastAsia="Times New Roman" w:cs="Arial"/>
                <w:b/>
                <w:sz w:val="20"/>
                <w:szCs w:val="20"/>
              </w:rPr>
              <w:t xml:space="preserve">ΕΠΙΠΕΔΟ ΣΠΟΥΔΩΝ </w:t>
            </w:r>
          </w:p>
        </w:tc>
        <w:tc>
          <w:tcPr>
            <w:tcW w:w="5231" w:type="dxa"/>
            <w:gridSpan w:val="5"/>
          </w:tcPr>
          <w:p w14:paraId="4F9D789D" w14:textId="1EC55108" w:rsidR="00050B81" w:rsidRPr="00822A5A" w:rsidRDefault="00822A5A" w:rsidP="00050B81">
            <w:pPr>
              <w:spacing w:after="0" w:line="240" w:lineRule="auto"/>
              <w:rPr>
                <w:rFonts w:eastAsia="Times New Roman" w:cs="Arial"/>
                <w:iCs/>
                <w:color w:val="1F497D" w:themeColor="text2"/>
                <w:sz w:val="20"/>
                <w:szCs w:val="20"/>
              </w:rPr>
            </w:pPr>
            <w:r w:rsidRPr="00822A5A">
              <w:rPr>
                <w:rFonts w:eastAsia="Times New Roman" w:cs="Arial"/>
                <w:iCs/>
                <w:color w:val="1F497D" w:themeColor="text2"/>
                <w:sz w:val="18"/>
                <w:szCs w:val="18"/>
              </w:rPr>
              <w:t>ΠΡΟΠΤΥΧΙΑΚΟ ΥΠΟΧΡΕΩΤΙΚΟ</w:t>
            </w:r>
          </w:p>
        </w:tc>
      </w:tr>
      <w:tr w:rsidR="00050B81" w:rsidRPr="008B6AF1" w14:paraId="10EF8828" w14:textId="77777777" w:rsidTr="008B13FB">
        <w:tc>
          <w:tcPr>
            <w:tcW w:w="3205" w:type="dxa"/>
            <w:shd w:val="clear" w:color="auto" w:fill="DDD9C3" w:themeFill="background2" w:themeFillShade="E6"/>
          </w:tcPr>
          <w:p w14:paraId="294DE1A5" w14:textId="77777777" w:rsidR="00050B81" w:rsidRPr="008B6AF1" w:rsidRDefault="001A3F9B" w:rsidP="00050B81">
            <w:pPr>
              <w:spacing w:after="0" w:line="240" w:lineRule="auto"/>
              <w:jc w:val="right"/>
              <w:rPr>
                <w:rFonts w:eastAsia="Times New Roman" w:cs="Arial"/>
                <w:b/>
                <w:sz w:val="20"/>
                <w:szCs w:val="20"/>
                <w:lang w:val="en-US"/>
              </w:rPr>
            </w:pPr>
            <w:r w:rsidRPr="008B6AF1">
              <w:rPr>
                <w:rFonts w:eastAsia="Times New Roman" w:cs="Arial"/>
                <w:b/>
                <w:sz w:val="20"/>
                <w:szCs w:val="20"/>
              </w:rPr>
              <w:t>ΚΩΔΙΚΟΣ ΜΑΘΗΜΑΤΟΣ</w:t>
            </w:r>
          </w:p>
        </w:tc>
        <w:tc>
          <w:tcPr>
            <w:tcW w:w="1135" w:type="dxa"/>
            <w:shd w:val="clear" w:color="auto" w:fill="auto"/>
          </w:tcPr>
          <w:p w14:paraId="2BD63C54" w14:textId="77777777" w:rsidR="00050B81" w:rsidRPr="008B13FB" w:rsidRDefault="00DE65CE" w:rsidP="00050B81">
            <w:pPr>
              <w:spacing w:after="0" w:line="240" w:lineRule="auto"/>
              <w:rPr>
                <w:rFonts w:eastAsia="Times New Roman" w:cs="Arial"/>
                <w:b/>
                <w:color w:val="002060"/>
                <w:sz w:val="20"/>
                <w:szCs w:val="20"/>
                <w:lang w:val="en-US"/>
              </w:rPr>
            </w:pPr>
            <w:r w:rsidRPr="008B13FB">
              <w:rPr>
                <w:rFonts w:eastAsia="Times New Roman" w:cs="Arial"/>
                <w:b/>
                <w:color w:val="002060"/>
                <w:sz w:val="20"/>
                <w:szCs w:val="20"/>
                <w:lang w:val="en-US"/>
              </w:rPr>
              <w:t>3440</w:t>
            </w:r>
          </w:p>
        </w:tc>
        <w:tc>
          <w:tcPr>
            <w:tcW w:w="2505" w:type="dxa"/>
            <w:gridSpan w:val="2"/>
            <w:shd w:val="clear" w:color="auto" w:fill="DDD9C3" w:themeFill="background2" w:themeFillShade="E6"/>
          </w:tcPr>
          <w:p w14:paraId="54D51DA2" w14:textId="77777777" w:rsidR="00050B81" w:rsidRPr="008B6AF1" w:rsidRDefault="001A3F9B" w:rsidP="00050B81">
            <w:pPr>
              <w:spacing w:after="0" w:line="240" w:lineRule="auto"/>
              <w:jc w:val="right"/>
              <w:rPr>
                <w:rFonts w:eastAsia="Times New Roman" w:cs="Arial"/>
                <w:b/>
                <w:sz w:val="20"/>
                <w:szCs w:val="20"/>
                <w:lang w:val="en-US"/>
              </w:rPr>
            </w:pPr>
            <w:r w:rsidRPr="008B6AF1">
              <w:rPr>
                <w:rFonts w:eastAsia="Times New Roman" w:cs="Arial"/>
                <w:b/>
                <w:sz w:val="20"/>
                <w:szCs w:val="20"/>
              </w:rPr>
              <w:t>ΕΞΑΜΗΝΟ ΣΠΟΥΔΩΝ</w:t>
            </w:r>
          </w:p>
        </w:tc>
        <w:tc>
          <w:tcPr>
            <w:tcW w:w="1591" w:type="dxa"/>
            <w:gridSpan w:val="2"/>
          </w:tcPr>
          <w:p w14:paraId="0EDEB5C2" w14:textId="76421D7F" w:rsidR="00050B81" w:rsidRPr="008B6AF1" w:rsidRDefault="008B13FB" w:rsidP="00050B81">
            <w:pPr>
              <w:spacing w:after="0" w:line="240" w:lineRule="auto"/>
              <w:rPr>
                <w:rFonts w:eastAsia="Times New Roman" w:cs="Arial"/>
                <w:color w:val="002060"/>
                <w:sz w:val="20"/>
                <w:szCs w:val="20"/>
              </w:rPr>
            </w:pPr>
            <w:r>
              <w:rPr>
                <w:rFonts w:eastAsia="Times New Roman" w:cs="Arial"/>
                <w:color w:val="002060"/>
                <w:sz w:val="20"/>
                <w:szCs w:val="20"/>
              </w:rPr>
              <w:t>2</w:t>
            </w:r>
            <w:r w:rsidRPr="008B13FB">
              <w:rPr>
                <w:rFonts w:eastAsia="Times New Roman" w:cs="Arial"/>
                <w:color w:val="002060"/>
                <w:sz w:val="20"/>
                <w:szCs w:val="20"/>
                <w:vertAlign w:val="superscript"/>
              </w:rPr>
              <w:t>ο</w:t>
            </w:r>
            <w:r>
              <w:rPr>
                <w:rFonts w:eastAsia="Times New Roman" w:cs="Arial"/>
                <w:color w:val="002060"/>
                <w:sz w:val="20"/>
                <w:szCs w:val="20"/>
              </w:rPr>
              <w:t xml:space="preserve"> </w:t>
            </w:r>
          </w:p>
        </w:tc>
      </w:tr>
      <w:tr w:rsidR="00050B81" w:rsidRPr="008B6AF1" w14:paraId="2C2A819D" w14:textId="77777777" w:rsidTr="001A3F9B">
        <w:trPr>
          <w:trHeight w:val="375"/>
        </w:trPr>
        <w:tc>
          <w:tcPr>
            <w:tcW w:w="3205" w:type="dxa"/>
            <w:shd w:val="clear" w:color="auto" w:fill="DDD9C3" w:themeFill="background2" w:themeFillShade="E6"/>
            <w:vAlign w:val="center"/>
          </w:tcPr>
          <w:p w14:paraId="50470E3E" w14:textId="77777777" w:rsidR="00050B81" w:rsidRPr="008B6AF1" w:rsidRDefault="00050B81" w:rsidP="001A3F9B">
            <w:pPr>
              <w:spacing w:after="0" w:line="240" w:lineRule="auto"/>
              <w:jc w:val="right"/>
              <w:rPr>
                <w:rFonts w:eastAsia="Times New Roman" w:cs="Times New Roman"/>
                <w:b/>
                <w:sz w:val="20"/>
                <w:szCs w:val="20"/>
              </w:rPr>
            </w:pPr>
            <w:r w:rsidRPr="008B6AF1">
              <w:rPr>
                <w:rFonts w:eastAsia="Times New Roman" w:cs="Times New Roman"/>
                <w:b/>
                <w:sz w:val="20"/>
                <w:szCs w:val="20"/>
              </w:rPr>
              <w:t>ΤΙΤΛΟΣ ΜΑΘΗΜΑΤΟΣ</w:t>
            </w:r>
          </w:p>
        </w:tc>
        <w:tc>
          <w:tcPr>
            <w:tcW w:w="5231" w:type="dxa"/>
            <w:gridSpan w:val="5"/>
            <w:vAlign w:val="center"/>
          </w:tcPr>
          <w:p w14:paraId="50FA44B4" w14:textId="77777777" w:rsidR="00050B81" w:rsidRPr="008B6AF1" w:rsidRDefault="0079277B" w:rsidP="001A3F9B">
            <w:pPr>
              <w:spacing w:after="0" w:line="240" w:lineRule="auto"/>
              <w:rPr>
                <w:rFonts w:eastAsia="Times New Roman" w:cs="Times New Roman"/>
                <w:color w:val="002060"/>
                <w:sz w:val="20"/>
                <w:szCs w:val="20"/>
              </w:rPr>
            </w:pPr>
            <w:r w:rsidRPr="008B6AF1">
              <w:rPr>
                <w:rFonts w:eastAsia="Times New Roman" w:cs="Times New Roman"/>
                <w:color w:val="002060"/>
                <w:sz w:val="20"/>
                <w:szCs w:val="20"/>
              </w:rPr>
              <w:t>ΔΕΝΔΡΟΚΟΜΙΑ</w:t>
            </w:r>
          </w:p>
        </w:tc>
      </w:tr>
      <w:tr w:rsidR="00050B81" w:rsidRPr="008B6AF1" w14:paraId="673C19EE" w14:textId="77777777" w:rsidTr="001A3F9B">
        <w:trPr>
          <w:trHeight w:val="196"/>
        </w:trPr>
        <w:tc>
          <w:tcPr>
            <w:tcW w:w="5637" w:type="dxa"/>
            <w:gridSpan w:val="3"/>
            <w:shd w:val="clear" w:color="auto" w:fill="DDD9C3" w:themeFill="background2" w:themeFillShade="E6"/>
            <w:vAlign w:val="center"/>
          </w:tcPr>
          <w:p w14:paraId="75BB1DCD" w14:textId="77777777" w:rsidR="00050B81" w:rsidRPr="008B6AF1" w:rsidRDefault="00050B81" w:rsidP="00050B81">
            <w:pPr>
              <w:spacing w:after="0" w:line="240" w:lineRule="auto"/>
              <w:jc w:val="center"/>
              <w:rPr>
                <w:rFonts w:eastAsia="Times New Roman" w:cs="Arial"/>
                <w:b/>
                <w:sz w:val="20"/>
                <w:szCs w:val="20"/>
              </w:rPr>
            </w:pPr>
            <w:r w:rsidRPr="008B6AF1">
              <w:rPr>
                <w:rFonts w:eastAsia="Times New Roman" w:cs="Arial"/>
                <w:b/>
                <w:sz w:val="20"/>
                <w:szCs w:val="20"/>
              </w:rPr>
              <w:t>ΑΥΤΟΤΕΛΕΙΣ ΔΙΔΑΚΤΙΚΕΣ ΔΡΑ</w:t>
            </w:r>
            <w:r w:rsidR="001A3F9B" w:rsidRPr="008B6AF1">
              <w:rPr>
                <w:rFonts w:eastAsia="Times New Roman" w:cs="Arial"/>
                <w:b/>
                <w:sz w:val="20"/>
                <w:szCs w:val="20"/>
              </w:rPr>
              <w:t>Σ</w:t>
            </w:r>
            <w:r w:rsidRPr="008B6AF1">
              <w:rPr>
                <w:rFonts w:eastAsia="Times New Roman" w:cs="Arial"/>
                <w:b/>
                <w:sz w:val="20"/>
                <w:szCs w:val="20"/>
              </w:rPr>
              <w:t xml:space="preserve">ΤΗΡΙΟΤΗΤΕΣ </w:t>
            </w:r>
            <w:r w:rsidRPr="008B6AF1">
              <w:rPr>
                <w:rFonts w:eastAsia="Times New Roman" w:cs="Arial"/>
                <w:b/>
                <w:sz w:val="20"/>
                <w:szCs w:val="20"/>
              </w:rPr>
              <w:br/>
            </w:r>
            <w:r w:rsidRPr="008B6AF1">
              <w:rPr>
                <w:rFonts w:eastAsia="Times New Roman" w:cs="Arial"/>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26734366" w14:textId="77777777" w:rsidR="00050B81" w:rsidRPr="008B6AF1" w:rsidRDefault="00050B81" w:rsidP="00050B81">
            <w:pPr>
              <w:spacing w:after="0" w:line="240" w:lineRule="auto"/>
              <w:jc w:val="center"/>
              <w:rPr>
                <w:rFonts w:eastAsia="Times New Roman" w:cs="Arial"/>
                <w:b/>
                <w:sz w:val="20"/>
                <w:szCs w:val="20"/>
              </w:rPr>
            </w:pPr>
            <w:r w:rsidRPr="008B6AF1">
              <w:rPr>
                <w:rFonts w:eastAsia="Times New Roman" w:cs="Arial"/>
                <w:b/>
                <w:sz w:val="20"/>
                <w:szCs w:val="20"/>
              </w:rPr>
              <w:t>ΕΒΔΟΜΑΔΙΑΙΕΣ</w:t>
            </w:r>
            <w:r w:rsidRPr="008B6AF1">
              <w:rPr>
                <w:rFonts w:eastAsia="Times New Roman" w:cs="Arial"/>
                <w:b/>
                <w:sz w:val="20"/>
                <w:szCs w:val="20"/>
              </w:rPr>
              <w:br/>
              <w:t>ΩΡΕΣ Δ</w:t>
            </w:r>
            <w:r w:rsidRPr="008B6AF1">
              <w:rPr>
                <w:rFonts w:eastAsia="Times New Roman" w:cs="Arial"/>
                <w:b/>
                <w:sz w:val="20"/>
                <w:szCs w:val="20"/>
                <w:shd w:val="clear" w:color="auto" w:fill="DDD9C3" w:themeFill="background2" w:themeFillShade="E6"/>
              </w:rPr>
              <w:t>ΙΔ</w:t>
            </w:r>
            <w:r w:rsidRPr="008B6AF1">
              <w:rPr>
                <w:rFonts w:eastAsia="Times New Roman" w:cs="Arial"/>
                <w:b/>
                <w:sz w:val="20"/>
                <w:szCs w:val="20"/>
              </w:rPr>
              <w:t>ΑΣΚΑΛΙΑΣ</w:t>
            </w:r>
          </w:p>
        </w:tc>
        <w:tc>
          <w:tcPr>
            <w:tcW w:w="1240" w:type="dxa"/>
            <w:shd w:val="clear" w:color="auto" w:fill="DDD9C3" w:themeFill="background2" w:themeFillShade="E6"/>
            <w:vAlign w:val="center"/>
          </w:tcPr>
          <w:p w14:paraId="2EED78B2" w14:textId="77777777" w:rsidR="00050B81" w:rsidRPr="008B6AF1" w:rsidRDefault="00050B81" w:rsidP="00050B81">
            <w:pPr>
              <w:spacing w:after="0" w:line="240" w:lineRule="auto"/>
              <w:jc w:val="center"/>
              <w:rPr>
                <w:rFonts w:eastAsia="Times New Roman" w:cs="Arial"/>
                <w:b/>
                <w:sz w:val="20"/>
                <w:szCs w:val="20"/>
              </w:rPr>
            </w:pPr>
            <w:r w:rsidRPr="008B6AF1">
              <w:rPr>
                <w:rFonts w:eastAsia="Times New Roman" w:cs="Arial"/>
                <w:b/>
                <w:sz w:val="20"/>
                <w:szCs w:val="20"/>
              </w:rPr>
              <w:t>ΠΙΣΤΩΤΙΚΕΣ ΜΟΝΑΔΕΣ</w:t>
            </w:r>
          </w:p>
        </w:tc>
      </w:tr>
      <w:tr w:rsidR="00050B81" w:rsidRPr="008B6AF1" w14:paraId="2CFBCB82" w14:textId="77777777" w:rsidTr="00BF6D32">
        <w:trPr>
          <w:trHeight w:val="194"/>
        </w:trPr>
        <w:tc>
          <w:tcPr>
            <w:tcW w:w="5637" w:type="dxa"/>
            <w:gridSpan w:val="3"/>
          </w:tcPr>
          <w:p w14:paraId="07BBB46E" w14:textId="3CBB3C90" w:rsidR="00050B81" w:rsidRPr="008B6AF1" w:rsidRDefault="001D341B" w:rsidP="00050B81">
            <w:pPr>
              <w:spacing w:after="0" w:line="240" w:lineRule="auto"/>
              <w:jc w:val="right"/>
              <w:rPr>
                <w:rFonts w:eastAsia="Times New Roman" w:cs="Arial"/>
                <w:color w:val="002060"/>
                <w:sz w:val="20"/>
                <w:szCs w:val="20"/>
              </w:rPr>
            </w:pPr>
            <w:r w:rsidRPr="008B6AF1">
              <w:rPr>
                <w:rFonts w:eastAsia="Times New Roman" w:cs="Arial"/>
                <w:color w:val="002060"/>
                <w:sz w:val="20"/>
                <w:szCs w:val="20"/>
              </w:rPr>
              <w:t xml:space="preserve">Διαλέξεις </w:t>
            </w:r>
            <w:r w:rsidR="00822A5A">
              <w:rPr>
                <w:rFonts w:eastAsia="Times New Roman" w:cs="Arial"/>
                <w:color w:val="002060"/>
                <w:sz w:val="20"/>
                <w:szCs w:val="20"/>
              </w:rPr>
              <w:t>θεωρίας</w:t>
            </w:r>
          </w:p>
        </w:tc>
        <w:tc>
          <w:tcPr>
            <w:tcW w:w="1559" w:type="dxa"/>
            <w:gridSpan w:val="2"/>
          </w:tcPr>
          <w:p w14:paraId="470581D4" w14:textId="029D690A" w:rsidR="00050B81" w:rsidRPr="008B13FB" w:rsidRDefault="008B13FB" w:rsidP="008B13FB">
            <w:pPr>
              <w:spacing w:after="0" w:line="240" w:lineRule="auto"/>
              <w:jc w:val="center"/>
              <w:rPr>
                <w:rFonts w:eastAsia="Times New Roman" w:cs="Arial"/>
                <w:color w:val="002060"/>
                <w:sz w:val="20"/>
                <w:szCs w:val="20"/>
              </w:rPr>
            </w:pPr>
            <w:r>
              <w:rPr>
                <w:rFonts w:eastAsia="Times New Roman" w:cs="Arial"/>
                <w:color w:val="002060"/>
                <w:sz w:val="20"/>
                <w:szCs w:val="20"/>
              </w:rPr>
              <w:t>3</w:t>
            </w:r>
          </w:p>
        </w:tc>
        <w:tc>
          <w:tcPr>
            <w:tcW w:w="1240" w:type="dxa"/>
          </w:tcPr>
          <w:p w14:paraId="39527FC0" w14:textId="6BD362D2" w:rsidR="00050B81" w:rsidRPr="00B13C0E" w:rsidRDefault="00050B81" w:rsidP="008B13FB">
            <w:pPr>
              <w:spacing w:after="0" w:line="240" w:lineRule="auto"/>
              <w:jc w:val="center"/>
              <w:rPr>
                <w:rFonts w:eastAsia="Times New Roman" w:cs="Arial"/>
                <w:color w:val="002060"/>
                <w:sz w:val="20"/>
                <w:szCs w:val="20"/>
                <w:lang w:val="en-US"/>
              </w:rPr>
            </w:pPr>
          </w:p>
        </w:tc>
      </w:tr>
      <w:tr w:rsidR="008B13FB" w:rsidRPr="008B6AF1" w14:paraId="004D09E4" w14:textId="77777777" w:rsidTr="00BF6D32">
        <w:trPr>
          <w:trHeight w:val="194"/>
        </w:trPr>
        <w:tc>
          <w:tcPr>
            <w:tcW w:w="5637" w:type="dxa"/>
            <w:gridSpan w:val="3"/>
          </w:tcPr>
          <w:p w14:paraId="52BAFD23" w14:textId="7E7EBBBB" w:rsidR="008B13FB" w:rsidRPr="008B13FB" w:rsidRDefault="008B13FB" w:rsidP="008B13FB">
            <w:pPr>
              <w:spacing w:after="0" w:line="240" w:lineRule="auto"/>
              <w:jc w:val="right"/>
              <w:rPr>
                <w:rFonts w:eastAsia="Times New Roman" w:cs="Arial"/>
                <w:color w:val="002060"/>
                <w:sz w:val="20"/>
                <w:szCs w:val="20"/>
              </w:rPr>
            </w:pPr>
            <w:r w:rsidRPr="008B13FB">
              <w:rPr>
                <w:rFonts w:eastAsia="Times New Roman" w:cs="Arial"/>
                <w:color w:val="002060"/>
                <w:sz w:val="20"/>
                <w:szCs w:val="20"/>
              </w:rPr>
              <w:t>Εργαστηριακές Ασκήσεις</w:t>
            </w:r>
          </w:p>
        </w:tc>
        <w:tc>
          <w:tcPr>
            <w:tcW w:w="1559" w:type="dxa"/>
            <w:gridSpan w:val="2"/>
          </w:tcPr>
          <w:p w14:paraId="6A8E096B" w14:textId="0CCEEB4F" w:rsidR="008B13FB" w:rsidRPr="008B6AF1" w:rsidRDefault="008B13FB" w:rsidP="008B13FB">
            <w:pPr>
              <w:spacing w:after="0" w:line="240" w:lineRule="auto"/>
              <w:jc w:val="center"/>
              <w:rPr>
                <w:rFonts w:eastAsia="Times New Roman" w:cs="Arial"/>
                <w:color w:val="002060"/>
                <w:sz w:val="20"/>
                <w:szCs w:val="20"/>
              </w:rPr>
            </w:pPr>
            <w:r>
              <w:rPr>
                <w:rFonts w:eastAsia="Times New Roman" w:cs="Arial"/>
                <w:color w:val="002060"/>
                <w:sz w:val="20"/>
                <w:szCs w:val="20"/>
              </w:rPr>
              <w:t>2</w:t>
            </w:r>
          </w:p>
        </w:tc>
        <w:tc>
          <w:tcPr>
            <w:tcW w:w="1240" w:type="dxa"/>
          </w:tcPr>
          <w:p w14:paraId="660C48AD" w14:textId="77777777" w:rsidR="008B13FB" w:rsidRPr="008B6AF1" w:rsidRDefault="008B13FB" w:rsidP="008B13FB">
            <w:pPr>
              <w:spacing w:after="0" w:line="240" w:lineRule="auto"/>
              <w:jc w:val="center"/>
              <w:rPr>
                <w:rFonts w:eastAsia="Times New Roman" w:cs="Arial"/>
                <w:color w:val="002060"/>
                <w:sz w:val="20"/>
                <w:szCs w:val="20"/>
              </w:rPr>
            </w:pPr>
          </w:p>
        </w:tc>
      </w:tr>
      <w:tr w:rsidR="008B13FB" w:rsidRPr="008B6AF1" w14:paraId="6965467F" w14:textId="77777777" w:rsidTr="00BF6D32">
        <w:trPr>
          <w:trHeight w:val="194"/>
        </w:trPr>
        <w:tc>
          <w:tcPr>
            <w:tcW w:w="5637" w:type="dxa"/>
            <w:gridSpan w:val="3"/>
          </w:tcPr>
          <w:p w14:paraId="268118AA" w14:textId="77D16F89" w:rsidR="008B13FB" w:rsidRPr="008B6AF1" w:rsidRDefault="008B13FB" w:rsidP="008B13FB">
            <w:pPr>
              <w:spacing w:after="0" w:line="240" w:lineRule="auto"/>
              <w:jc w:val="right"/>
              <w:rPr>
                <w:rFonts w:eastAsia="Times New Roman" w:cs="Arial"/>
                <w:b/>
                <w:color w:val="002060"/>
                <w:sz w:val="20"/>
                <w:szCs w:val="20"/>
              </w:rPr>
            </w:pPr>
            <w:r>
              <w:rPr>
                <w:rFonts w:eastAsia="Times New Roman" w:cs="Arial"/>
                <w:b/>
                <w:color w:val="002060"/>
                <w:sz w:val="20"/>
                <w:szCs w:val="20"/>
              </w:rPr>
              <w:t>Σύνολο</w:t>
            </w:r>
          </w:p>
        </w:tc>
        <w:tc>
          <w:tcPr>
            <w:tcW w:w="1559" w:type="dxa"/>
            <w:gridSpan w:val="2"/>
          </w:tcPr>
          <w:p w14:paraId="419C0B60" w14:textId="74F28702" w:rsidR="008B13FB" w:rsidRPr="008B6AF1" w:rsidRDefault="008B13FB" w:rsidP="008B13FB">
            <w:pPr>
              <w:spacing w:after="0" w:line="240" w:lineRule="auto"/>
              <w:jc w:val="center"/>
              <w:rPr>
                <w:rFonts w:eastAsia="Times New Roman" w:cs="Arial"/>
                <w:color w:val="002060"/>
                <w:sz w:val="20"/>
                <w:szCs w:val="20"/>
              </w:rPr>
            </w:pPr>
            <w:r>
              <w:rPr>
                <w:rFonts w:eastAsia="Times New Roman" w:cs="Arial"/>
                <w:color w:val="002060"/>
                <w:sz w:val="20"/>
                <w:szCs w:val="20"/>
              </w:rPr>
              <w:t>5</w:t>
            </w:r>
          </w:p>
        </w:tc>
        <w:tc>
          <w:tcPr>
            <w:tcW w:w="1240" w:type="dxa"/>
          </w:tcPr>
          <w:p w14:paraId="1A6D2D08" w14:textId="38B0E29E" w:rsidR="008B13FB" w:rsidRPr="008B6AF1" w:rsidRDefault="008B13FB" w:rsidP="008B13FB">
            <w:pPr>
              <w:spacing w:after="0" w:line="240" w:lineRule="auto"/>
              <w:jc w:val="center"/>
              <w:rPr>
                <w:rFonts w:eastAsia="Times New Roman" w:cs="Arial"/>
                <w:color w:val="002060"/>
                <w:sz w:val="20"/>
                <w:szCs w:val="20"/>
              </w:rPr>
            </w:pPr>
            <w:r>
              <w:rPr>
                <w:rFonts w:eastAsia="Times New Roman" w:cs="Arial"/>
                <w:color w:val="002060"/>
                <w:sz w:val="20"/>
                <w:szCs w:val="20"/>
              </w:rPr>
              <w:t>5</w:t>
            </w:r>
          </w:p>
        </w:tc>
      </w:tr>
      <w:tr w:rsidR="00050B81" w:rsidRPr="008B6AF1" w14:paraId="2B6D67D6" w14:textId="77777777" w:rsidTr="001A3F9B">
        <w:trPr>
          <w:trHeight w:val="194"/>
        </w:trPr>
        <w:tc>
          <w:tcPr>
            <w:tcW w:w="5637" w:type="dxa"/>
            <w:gridSpan w:val="3"/>
            <w:shd w:val="clear" w:color="auto" w:fill="DDD9C3" w:themeFill="background2" w:themeFillShade="E6"/>
          </w:tcPr>
          <w:p w14:paraId="6D4E77FC" w14:textId="77777777" w:rsidR="00050B81" w:rsidRPr="008B6AF1" w:rsidRDefault="00050B81" w:rsidP="00050B81">
            <w:pPr>
              <w:spacing w:after="0" w:line="240" w:lineRule="auto"/>
              <w:rPr>
                <w:rFonts w:eastAsia="Times New Roman" w:cs="Arial"/>
                <w:i/>
                <w:sz w:val="18"/>
                <w:szCs w:val="18"/>
              </w:rPr>
            </w:pPr>
            <w:r w:rsidRPr="008B6AF1">
              <w:rPr>
                <w:rFonts w:eastAsia="Times New Roman" w:cs="Arial"/>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tcPr>
          <w:p w14:paraId="765DF66E" w14:textId="77777777" w:rsidR="00050B81" w:rsidRPr="008B6AF1" w:rsidRDefault="00050B81" w:rsidP="00050B81">
            <w:pPr>
              <w:spacing w:after="0" w:line="240" w:lineRule="auto"/>
              <w:jc w:val="right"/>
              <w:rPr>
                <w:rFonts w:eastAsia="Times New Roman" w:cs="Arial"/>
                <w:color w:val="002060"/>
                <w:sz w:val="20"/>
                <w:szCs w:val="20"/>
              </w:rPr>
            </w:pPr>
          </w:p>
        </w:tc>
        <w:tc>
          <w:tcPr>
            <w:tcW w:w="1240" w:type="dxa"/>
          </w:tcPr>
          <w:p w14:paraId="0DC3CBC8" w14:textId="77777777" w:rsidR="00050B81" w:rsidRPr="008B6AF1" w:rsidRDefault="00050B81" w:rsidP="00050B81">
            <w:pPr>
              <w:spacing w:after="0" w:line="240" w:lineRule="auto"/>
              <w:rPr>
                <w:rFonts w:eastAsia="Times New Roman" w:cs="Arial"/>
                <w:color w:val="002060"/>
                <w:sz w:val="20"/>
                <w:szCs w:val="20"/>
              </w:rPr>
            </w:pPr>
          </w:p>
        </w:tc>
      </w:tr>
      <w:tr w:rsidR="00050B81" w:rsidRPr="008B6AF1" w14:paraId="1C5E6F39" w14:textId="77777777" w:rsidTr="001A3F9B">
        <w:trPr>
          <w:trHeight w:val="599"/>
        </w:trPr>
        <w:tc>
          <w:tcPr>
            <w:tcW w:w="3205" w:type="dxa"/>
            <w:shd w:val="clear" w:color="auto" w:fill="DDD9C3" w:themeFill="background2" w:themeFillShade="E6"/>
          </w:tcPr>
          <w:p w14:paraId="1F354EB7" w14:textId="77777777" w:rsidR="00050B81" w:rsidRPr="008B6AF1" w:rsidRDefault="00050B81" w:rsidP="00050B81">
            <w:pPr>
              <w:spacing w:after="0" w:line="240" w:lineRule="auto"/>
              <w:jc w:val="right"/>
              <w:rPr>
                <w:rFonts w:eastAsia="Times New Roman" w:cs="Arial"/>
                <w:i/>
                <w:sz w:val="16"/>
                <w:szCs w:val="16"/>
              </w:rPr>
            </w:pPr>
            <w:r w:rsidRPr="008B6AF1">
              <w:rPr>
                <w:rFonts w:eastAsia="Times New Roman" w:cs="Arial"/>
                <w:b/>
                <w:sz w:val="20"/>
                <w:szCs w:val="20"/>
              </w:rPr>
              <w:t>ΤΥΠΟΣ ΜΑΘΗΜΑΤΟΣ</w:t>
            </w:r>
            <w:r w:rsidRPr="008B6AF1">
              <w:rPr>
                <w:rFonts w:eastAsia="Times New Roman" w:cs="Arial"/>
                <w:i/>
                <w:sz w:val="16"/>
                <w:szCs w:val="16"/>
              </w:rPr>
              <w:t xml:space="preserve"> </w:t>
            </w:r>
          </w:p>
          <w:p w14:paraId="5B199161" w14:textId="77777777" w:rsidR="00050B81" w:rsidRPr="008B6AF1" w:rsidRDefault="00050B81" w:rsidP="00050B81">
            <w:pPr>
              <w:spacing w:after="0" w:line="240" w:lineRule="auto"/>
              <w:jc w:val="right"/>
              <w:rPr>
                <w:rFonts w:eastAsia="Times New Roman" w:cs="Arial"/>
                <w:b/>
                <w:sz w:val="20"/>
                <w:szCs w:val="20"/>
              </w:rPr>
            </w:pPr>
            <w:r w:rsidRPr="008B6AF1">
              <w:rPr>
                <w:rFonts w:eastAsia="Times New Roman" w:cs="Arial"/>
                <w:i/>
                <w:sz w:val="16"/>
                <w:szCs w:val="16"/>
              </w:rPr>
              <w:t>Υποβάθρου , Γενικών Γνώσεων, Επιστημονικής Περιοχής, Ανάπτυξης Δεξιοτήτων</w:t>
            </w:r>
          </w:p>
        </w:tc>
        <w:tc>
          <w:tcPr>
            <w:tcW w:w="5231" w:type="dxa"/>
            <w:gridSpan w:val="5"/>
          </w:tcPr>
          <w:p w14:paraId="7EEB1A57" w14:textId="77777777" w:rsidR="00050B81" w:rsidRPr="008B6AF1" w:rsidRDefault="001D341B" w:rsidP="001D341B">
            <w:pPr>
              <w:spacing w:after="0" w:line="240" w:lineRule="auto"/>
              <w:rPr>
                <w:rFonts w:eastAsia="Times New Roman" w:cs="Arial"/>
                <w:color w:val="002060"/>
                <w:sz w:val="20"/>
                <w:szCs w:val="20"/>
              </w:rPr>
            </w:pPr>
            <w:r w:rsidRPr="008B6AF1">
              <w:rPr>
                <w:rFonts w:cs="Arial"/>
                <w:color w:val="002060"/>
                <w:sz w:val="20"/>
                <w:szCs w:val="20"/>
              </w:rPr>
              <w:t>Επιστημονικής Περιοχής</w:t>
            </w:r>
          </w:p>
        </w:tc>
      </w:tr>
      <w:tr w:rsidR="00050B81" w:rsidRPr="008B6AF1" w14:paraId="406C65A6" w14:textId="77777777" w:rsidTr="001A3F9B">
        <w:tc>
          <w:tcPr>
            <w:tcW w:w="3205" w:type="dxa"/>
            <w:shd w:val="clear" w:color="auto" w:fill="DDD9C3" w:themeFill="background2" w:themeFillShade="E6"/>
          </w:tcPr>
          <w:p w14:paraId="6DDD9BAC" w14:textId="77777777" w:rsidR="00050B81" w:rsidRPr="008B6AF1" w:rsidRDefault="00050B81" w:rsidP="00050B81">
            <w:pPr>
              <w:spacing w:after="0" w:line="240" w:lineRule="auto"/>
              <w:jc w:val="right"/>
              <w:rPr>
                <w:rFonts w:eastAsia="Times New Roman" w:cs="Arial"/>
                <w:b/>
                <w:sz w:val="20"/>
                <w:szCs w:val="20"/>
              </w:rPr>
            </w:pPr>
            <w:r w:rsidRPr="008B6AF1">
              <w:rPr>
                <w:rFonts w:eastAsia="Times New Roman" w:cs="Arial"/>
                <w:b/>
                <w:sz w:val="20"/>
                <w:szCs w:val="20"/>
              </w:rPr>
              <w:t>ΠΡΟΑΠΑΙΤΟΥΜΕΝΑ ΜΑΘΗΜΑΤΑ:</w:t>
            </w:r>
          </w:p>
          <w:p w14:paraId="69A9F7A3" w14:textId="77777777" w:rsidR="00050B81" w:rsidRPr="008B6AF1" w:rsidRDefault="00050B81" w:rsidP="00050B81">
            <w:pPr>
              <w:spacing w:after="0" w:line="240" w:lineRule="auto"/>
              <w:jc w:val="right"/>
              <w:rPr>
                <w:rFonts w:eastAsia="Times New Roman" w:cs="Arial"/>
                <w:b/>
                <w:sz w:val="20"/>
                <w:szCs w:val="20"/>
              </w:rPr>
            </w:pPr>
          </w:p>
        </w:tc>
        <w:tc>
          <w:tcPr>
            <w:tcW w:w="5231" w:type="dxa"/>
            <w:gridSpan w:val="5"/>
          </w:tcPr>
          <w:p w14:paraId="388E269F" w14:textId="2783095B" w:rsidR="00050B81" w:rsidRPr="008B13FB" w:rsidRDefault="008B13FB" w:rsidP="00050B81">
            <w:pPr>
              <w:spacing w:after="0" w:line="240" w:lineRule="auto"/>
              <w:rPr>
                <w:rFonts w:eastAsia="Times New Roman" w:cs="Arial"/>
                <w:color w:val="002060"/>
                <w:sz w:val="20"/>
                <w:szCs w:val="20"/>
                <w:lang w:val="en-US"/>
              </w:rPr>
            </w:pPr>
            <w:r>
              <w:rPr>
                <w:rFonts w:eastAsia="Times New Roman" w:cs="Arial"/>
                <w:color w:val="002060"/>
                <w:sz w:val="20"/>
                <w:szCs w:val="20"/>
              </w:rPr>
              <w:t>-</w:t>
            </w:r>
          </w:p>
        </w:tc>
      </w:tr>
      <w:tr w:rsidR="00050B81" w:rsidRPr="008B6AF1" w14:paraId="2A722A33" w14:textId="77777777" w:rsidTr="001A3F9B">
        <w:tc>
          <w:tcPr>
            <w:tcW w:w="3205" w:type="dxa"/>
            <w:shd w:val="clear" w:color="auto" w:fill="DDD9C3" w:themeFill="background2" w:themeFillShade="E6"/>
          </w:tcPr>
          <w:p w14:paraId="19845A83" w14:textId="77777777" w:rsidR="00050B81" w:rsidRPr="008B6AF1" w:rsidRDefault="00050B81" w:rsidP="00050B81">
            <w:pPr>
              <w:spacing w:after="0" w:line="240" w:lineRule="auto"/>
              <w:jc w:val="right"/>
              <w:rPr>
                <w:rFonts w:eastAsia="Times New Roman" w:cs="Arial"/>
                <w:b/>
                <w:sz w:val="20"/>
                <w:szCs w:val="20"/>
                <w:lang w:val="en-US"/>
              </w:rPr>
            </w:pPr>
            <w:r w:rsidRPr="008B6AF1">
              <w:rPr>
                <w:rFonts w:eastAsia="Times New Roman" w:cs="Arial"/>
                <w:b/>
                <w:sz w:val="20"/>
                <w:szCs w:val="20"/>
              </w:rPr>
              <w:t>Γ</w:t>
            </w:r>
            <w:r w:rsidRPr="008B6AF1">
              <w:rPr>
                <w:rFonts w:eastAsia="Times New Roman" w:cs="Arial"/>
                <w:b/>
                <w:sz w:val="20"/>
                <w:szCs w:val="20"/>
                <w:lang w:val="en-US"/>
              </w:rPr>
              <w:t>ΛΩΣΣΑ ΔΙΔΑΣΚΑΛΙΑΣ</w:t>
            </w:r>
            <w:r w:rsidRPr="008B6AF1">
              <w:rPr>
                <w:rFonts w:eastAsia="Times New Roman" w:cs="Arial"/>
                <w:b/>
                <w:sz w:val="20"/>
                <w:szCs w:val="20"/>
              </w:rPr>
              <w:t xml:space="preserve"> και ΕΞΕΤΑΣΕΩΝ</w:t>
            </w:r>
            <w:r w:rsidRPr="008B6AF1">
              <w:rPr>
                <w:rFonts w:eastAsia="Times New Roman" w:cs="Arial"/>
                <w:b/>
                <w:sz w:val="20"/>
                <w:szCs w:val="20"/>
                <w:lang w:val="en-US"/>
              </w:rPr>
              <w:t>:</w:t>
            </w:r>
          </w:p>
        </w:tc>
        <w:tc>
          <w:tcPr>
            <w:tcW w:w="5231" w:type="dxa"/>
            <w:gridSpan w:val="5"/>
          </w:tcPr>
          <w:p w14:paraId="059118D4" w14:textId="77777777" w:rsidR="00050B81" w:rsidRPr="008B6AF1" w:rsidRDefault="001D341B" w:rsidP="00050B81">
            <w:pPr>
              <w:spacing w:after="0" w:line="240" w:lineRule="auto"/>
              <w:rPr>
                <w:rFonts w:eastAsia="Times New Roman" w:cs="Arial"/>
                <w:color w:val="002060"/>
                <w:sz w:val="20"/>
                <w:szCs w:val="20"/>
                <w:lang w:val="en-US"/>
              </w:rPr>
            </w:pPr>
            <w:r w:rsidRPr="008B6AF1">
              <w:rPr>
                <w:rFonts w:cs="Arial"/>
                <w:color w:val="002060"/>
                <w:sz w:val="20"/>
                <w:szCs w:val="20"/>
              </w:rPr>
              <w:t>Ελληνική</w:t>
            </w:r>
          </w:p>
        </w:tc>
      </w:tr>
      <w:tr w:rsidR="00050B81" w:rsidRPr="008B6AF1" w14:paraId="2B1A4D1B" w14:textId="77777777" w:rsidTr="001A3F9B">
        <w:tc>
          <w:tcPr>
            <w:tcW w:w="3205" w:type="dxa"/>
            <w:shd w:val="clear" w:color="auto" w:fill="DDD9C3" w:themeFill="background2" w:themeFillShade="E6"/>
          </w:tcPr>
          <w:p w14:paraId="78C9AE4E" w14:textId="77777777" w:rsidR="00050B81" w:rsidRPr="008B6AF1" w:rsidRDefault="00050B81" w:rsidP="00050B81">
            <w:pPr>
              <w:spacing w:after="0" w:line="240" w:lineRule="auto"/>
              <w:jc w:val="right"/>
              <w:rPr>
                <w:rFonts w:eastAsia="Times New Roman" w:cs="Arial"/>
                <w:b/>
                <w:sz w:val="20"/>
                <w:szCs w:val="20"/>
              </w:rPr>
            </w:pPr>
            <w:r w:rsidRPr="008B6AF1">
              <w:rPr>
                <w:rFonts w:eastAsia="Times New Roman" w:cs="Arial"/>
                <w:b/>
                <w:sz w:val="20"/>
                <w:szCs w:val="20"/>
              </w:rPr>
              <w:t xml:space="preserve">ΤΟ ΜΑΘΗΜΑ ΠΡΟΣΦΕΡΕΤΑΙ ΣΕ ΦΟΙΤΗΤΕΣ </w:t>
            </w:r>
            <w:r w:rsidRPr="008B6AF1">
              <w:rPr>
                <w:rFonts w:eastAsia="Times New Roman" w:cs="Arial"/>
                <w:b/>
                <w:sz w:val="20"/>
                <w:szCs w:val="20"/>
                <w:lang w:val="en-GB"/>
              </w:rPr>
              <w:t>ERASMUS</w:t>
            </w:r>
            <w:r w:rsidRPr="008B6AF1">
              <w:rPr>
                <w:rFonts w:eastAsia="Times New Roman" w:cs="Arial"/>
                <w:b/>
                <w:sz w:val="20"/>
                <w:szCs w:val="20"/>
              </w:rPr>
              <w:t xml:space="preserve"> </w:t>
            </w:r>
          </w:p>
        </w:tc>
        <w:tc>
          <w:tcPr>
            <w:tcW w:w="5231" w:type="dxa"/>
            <w:gridSpan w:val="5"/>
          </w:tcPr>
          <w:p w14:paraId="6C30E6FC" w14:textId="77777777" w:rsidR="00050B81" w:rsidRPr="00B13C0E" w:rsidRDefault="00B13C0E" w:rsidP="00050B81">
            <w:pPr>
              <w:spacing w:after="0" w:line="240" w:lineRule="auto"/>
              <w:rPr>
                <w:rFonts w:eastAsia="Times New Roman" w:cs="Arial"/>
                <w:color w:val="002060"/>
                <w:sz w:val="20"/>
                <w:szCs w:val="20"/>
              </w:rPr>
            </w:pPr>
            <w:r>
              <w:rPr>
                <w:rFonts w:eastAsia="Times New Roman" w:cs="Arial"/>
                <w:color w:val="002060"/>
                <w:sz w:val="20"/>
                <w:szCs w:val="20"/>
              </w:rPr>
              <w:t>ΟΧΙ</w:t>
            </w:r>
          </w:p>
        </w:tc>
      </w:tr>
      <w:tr w:rsidR="00050B81" w:rsidRPr="00781784" w14:paraId="4099D1AB" w14:textId="77777777" w:rsidTr="001A3F9B">
        <w:tc>
          <w:tcPr>
            <w:tcW w:w="3205" w:type="dxa"/>
            <w:shd w:val="clear" w:color="auto" w:fill="DDD9C3" w:themeFill="background2" w:themeFillShade="E6"/>
          </w:tcPr>
          <w:p w14:paraId="2B0CCC84" w14:textId="77777777" w:rsidR="00050B81" w:rsidRPr="008B6AF1" w:rsidRDefault="00050B81" w:rsidP="00050B81">
            <w:pPr>
              <w:spacing w:after="0" w:line="240" w:lineRule="auto"/>
              <w:jc w:val="right"/>
              <w:rPr>
                <w:rFonts w:eastAsia="Times New Roman" w:cs="Arial"/>
                <w:b/>
                <w:sz w:val="20"/>
                <w:szCs w:val="20"/>
                <w:lang w:val="en-GB"/>
              </w:rPr>
            </w:pPr>
            <w:r w:rsidRPr="008B6AF1">
              <w:rPr>
                <w:rFonts w:eastAsia="Times New Roman" w:cs="Arial"/>
                <w:b/>
                <w:sz w:val="20"/>
                <w:szCs w:val="20"/>
              </w:rPr>
              <w:t>ΗΛΕΚΤΡΟΝΙΚΗ ΣΕΛΙΔΑ ΜΑΘΗΜΑΤΟΣ (</w:t>
            </w:r>
            <w:r w:rsidRPr="008B6AF1">
              <w:rPr>
                <w:rFonts w:eastAsia="Times New Roman" w:cs="Arial"/>
                <w:b/>
                <w:sz w:val="20"/>
                <w:szCs w:val="20"/>
                <w:lang w:val="en-GB"/>
              </w:rPr>
              <w:t>URL)</w:t>
            </w:r>
          </w:p>
        </w:tc>
        <w:tc>
          <w:tcPr>
            <w:tcW w:w="5231" w:type="dxa"/>
            <w:gridSpan w:val="5"/>
          </w:tcPr>
          <w:p w14:paraId="250EB746" w14:textId="0F3F559D" w:rsidR="00050B81" w:rsidRPr="001B4964" w:rsidRDefault="00C03C98" w:rsidP="00007AB8">
            <w:pPr>
              <w:rPr>
                <w:rFonts w:cs="Arial"/>
                <w:color w:val="002060"/>
                <w:sz w:val="20"/>
                <w:szCs w:val="20"/>
                <w:lang w:val="en-GB"/>
              </w:rPr>
            </w:pPr>
            <w:hyperlink r:id="rId6" w:history="1">
              <w:r w:rsidR="001B4964" w:rsidRPr="001B4964">
                <w:rPr>
                  <w:rStyle w:val="Hyperlink"/>
                  <w:lang w:val="en-GB"/>
                </w:rPr>
                <w:t>https://mediasrv.aua.gr/eclass/courses/555/</w:t>
              </w:r>
            </w:hyperlink>
          </w:p>
        </w:tc>
      </w:tr>
    </w:tbl>
    <w:p w14:paraId="680D73C5" w14:textId="77777777" w:rsidR="00050B81" w:rsidRPr="008B6AF1" w:rsidRDefault="00050B81" w:rsidP="00050B81">
      <w:pPr>
        <w:widowControl w:val="0"/>
        <w:numPr>
          <w:ilvl w:val="0"/>
          <w:numId w:val="1"/>
        </w:numPr>
        <w:autoSpaceDE w:val="0"/>
        <w:autoSpaceDN w:val="0"/>
        <w:adjustRightInd w:val="0"/>
        <w:spacing w:before="120" w:after="0" w:line="240" w:lineRule="auto"/>
        <w:ind w:left="357" w:hanging="357"/>
        <w:rPr>
          <w:rFonts w:eastAsia="Times New Roman" w:cs="Arial"/>
          <w:b/>
          <w:color w:val="000000"/>
        </w:rPr>
      </w:pPr>
      <w:r w:rsidRPr="008B6AF1">
        <w:rPr>
          <w:rFonts w:eastAsia="Times New Roman" w:cs="Arial"/>
          <w:b/>
          <w:color w:val="000000"/>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3946"/>
        <w:gridCol w:w="4508"/>
      </w:tblGrid>
      <w:tr w:rsidR="00050B81" w:rsidRPr="008B6AF1" w14:paraId="35F0BD54" w14:textId="77777777" w:rsidTr="001A3F9B">
        <w:tc>
          <w:tcPr>
            <w:tcW w:w="8472" w:type="dxa"/>
            <w:gridSpan w:val="3"/>
            <w:tcBorders>
              <w:bottom w:val="nil"/>
            </w:tcBorders>
            <w:shd w:val="clear" w:color="auto" w:fill="DDD9C3" w:themeFill="background2" w:themeFillShade="E6"/>
          </w:tcPr>
          <w:p w14:paraId="671F46EC" w14:textId="77777777" w:rsidR="00050B81" w:rsidRPr="008B6AF1" w:rsidRDefault="00050B81" w:rsidP="00050B81">
            <w:pPr>
              <w:spacing w:after="0" w:line="240" w:lineRule="auto"/>
              <w:rPr>
                <w:rFonts w:eastAsia="Times New Roman" w:cs="Arial"/>
                <w:i/>
                <w:sz w:val="16"/>
                <w:szCs w:val="16"/>
              </w:rPr>
            </w:pPr>
            <w:r w:rsidRPr="008B6AF1">
              <w:rPr>
                <w:rFonts w:eastAsia="Times New Roman" w:cs="Arial"/>
                <w:b/>
                <w:sz w:val="20"/>
                <w:szCs w:val="20"/>
              </w:rPr>
              <w:t>Μαθησιακά Αποτελέσματα</w:t>
            </w:r>
          </w:p>
        </w:tc>
      </w:tr>
      <w:tr w:rsidR="00050B81" w:rsidRPr="008B6AF1" w14:paraId="5DF3CEB2" w14:textId="77777777" w:rsidTr="001A3F9B">
        <w:tc>
          <w:tcPr>
            <w:tcW w:w="8472" w:type="dxa"/>
            <w:gridSpan w:val="3"/>
            <w:tcBorders>
              <w:top w:val="nil"/>
            </w:tcBorders>
            <w:shd w:val="clear" w:color="auto" w:fill="DDD9C3" w:themeFill="background2" w:themeFillShade="E6"/>
          </w:tcPr>
          <w:p w14:paraId="6F9C0113" w14:textId="77777777" w:rsidR="00050B81" w:rsidRPr="008B6AF1" w:rsidRDefault="00050B81" w:rsidP="00050B81">
            <w:pPr>
              <w:widowControl w:val="0"/>
              <w:autoSpaceDE w:val="0"/>
              <w:autoSpaceDN w:val="0"/>
              <w:adjustRightInd w:val="0"/>
              <w:spacing w:after="60" w:line="240" w:lineRule="auto"/>
              <w:rPr>
                <w:rFonts w:eastAsia="Times New Roman" w:cs="Arial"/>
                <w:i/>
                <w:sz w:val="16"/>
                <w:szCs w:val="16"/>
              </w:rPr>
            </w:pPr>
            <w:r w:rsidRPr="008B6AF1">
              <w:rPr>
                <w:rFonts w:eastAsia="Times New Roman" w:cs="Arial"/>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4EE233A2" w14:textId="77777777" w:rsidR="00050B81" w:rsidRPr="008B6AF1" w:rsidRDefault="00050B81" w:rsidP="00050B81">
            <w:pPr>
              <w:autoSpaceDE w:val="0"/>
              <w:autoSpaceDN w:val="0"/>
              <w:adjustRightInd w:val="0"/>
              <w:spacing w:after="0" w:line="240" w:lineRule="auto"/>
              <w:rPr>
                <w:rFonts w:eastAsia="Times New Roman" w:cs="Arial"/>
                <w:i/>
                <w:sz w:val="16"/>
                <w:szCs w:val="16"/>
              </w:rPr>
            </w:pPr>
            <w:r w:rsidRPr="008B6AF1">
              <w:rPr>
                <w:rFonts w:eastAsia="Times New Roman" w:cs="Arial"/>
                <w:i/>
                <w:sz w:val="16"/>
                <w:szCs w:val="16"/>
              </w:rPr>
              <w:t xml:space="preserve">Συμβουλευτείτε το Παράρτημα Α </w:t>
            </w:r>
          </w:p>
          <w:p w14:paraId="56E39FE6" w14:textId="77777777" w:rsidR="00050B81" w:rsidRPr="008B6AF1" w:rsidRDefault="00050B81" w:rsidP="00050B81">
            <w:pPr>
              <w:widowControl w:val="0"/>
              <w:numPr>
                <w:ilvl w:val="0"/>
                <w:numId w:val="2"/>
              </w:numPr>
              <w:autoSpaceDE w:val="0"/>
              <w:autoSpaceDN w:val="0"/>
              <w:adjustRightInd w:val="0"/>
              <w:spacing w:after="0" w:line="240" w:lineRule="auto"/>
              <w:ind w:left="313" w:hanging="219"/>
              <w:contextualSpacing/>
              <w:rPr>
                <w:rFonts w:eastAsia="Times New Roman" w:cs="Arial"/>
                <w:i/>
                <w:sz w:val="16"/>
                <w:szCs w:val="16"/>
              </w:rPr>
            </w:pPr>
            <w:r w:rsidRPr="008B6AF1">
              <w:rPr>
                <w:rFonts w:eastAsia="Times New Roman" w:cs="Arial"/>
                <w:i/>
                <w:sz w:val="16"/>
                <w:szCs w:val="16"/>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14:paraId="757A106B" w14:textId="77777777" w:rsidR="00050B81" w:rsidRPr="008B6AF1" w:rsidRDefault="00050B81" w:rsidP="00050B81">
            <w:pPr>
              <w:widowControl w:val="0"/>
              <w:numPr>
                <w:ilvl w:val="0"/>
                <w:numId w:val="2"/>
              </w:numPr>
              <w:autoSpaceDE w:val="0"/>
              <w:autoSpaceDN w:val="0"/>
              <w:adjustRightInd w:val="0"/>
              <w:spacing w:after="60" w:line="240" w:lineRule="auto"/>
              <w:ind w:left="313" w:hanging="219"/>
              <w:contextualSpacing/>
              <w:rPr>
                <w:rFonts w:eastAsia="Times New Roman" w:cs="Arial"/>
                <w:i/>
                <w:sz w:val="16"/>
                <w:szCs w:val="16"/>
              </w:rPr>
            </w:pPr>
            <w:r w:rsidRPr="008B6AF1">
              <w:rPr>
                <w:rFonts w:eastAsia="Times New Roman" w:cs="Arial"/>
                <w:i/>
                <w:sz w:val="16"/>
                <w:szCs w:val="16"/>
              </w:rPr>
              <w:t>Περιγραφικοί Δείκτες Επιπέδων 6, 7 &amp; 8 του Ευρωπαϊκού Πλαισίου Προσόντων Διά Βίου Μάθησης</w:t>
            </w:r>
          </w:p>
          <w:p w14:paraId="66D4DF37" w14:textId="77777777" w:rsidR="00050B81" w:rsidRPr="008B6AF1" w:rsidRDefault="00050B81" w:rsidP="00050B81">
            <w:pPr>
              <w:widowControl w:val="0"/>
              <w:autoSpaceDE w:val="0"/>
              <w:autoSpaceDN w:val="0"/>
              <w:adjustRightInd w:val="0"/>
              <w:spacing w:after="0" w:line="240" w:lineRule="auto"/>
              <w:rPr>
                <w:rFonts w:eastAsia="Times New Roman" w:cs="Arial"/>
                <w:i/>
                <w:sz w:val="16"/>
                <w:szCs w:val="16"/>
                <w:lang w:val="en-US"/>
              </w:rPr>
            </w:pPr>
            <w:r w:rsidRPr="008B6AF1">
              <w:rPr>
                <w:rFonts w:eastAsia="Times New Roman" w:cs="Arial"/>
                <w:i/>
                <w:sz w:val="16"/>
                <w:szCs w:val="16"/>
              </w:rPr>
              <w:t>και Παράρτημα</w:t>
            </w:r>
            <w:r w:rsidRPr="008B6AF1">
              <w:rPr>
                <w:rFonts w:eastAsia="Times New Roman" w:cs="Arial"/>
                <w:i/>
                <w:sz w:val="16"/>
                <w:szCs w:val="16"/>
                <w:lang w:val="en-US"/>
              </w:rPr>
              <w:t xml:space="preserve"> Β</w:t>
            </w:r>
          </w:p>
          <w:p w14:paraId="0F84350C" w14:textId="77777777" w:rsidR="00050B81" w:rsidRPr="008B6AF1" w:rsidRDefault="00050B81" w:rsidP="001A3F9B">
            <w:pPr>
              <w:widowControl w:val="0"/>
              <w:numPr>
                <w:ilvl w:val="0"/>
                <w:numId w:val="2"/>
              </w:numPr>
              <w:autoSpaceDE w:val="0"/>
              <w:autoSpaceDN w:val="0"/>
              <w:adjustRightInd w:val="0"/>
              <w:spacing w:after="0" w:line="240" w:lineRule="auto"/>
              <w:ind w:left="313" w:hanging="219"/>
              <w:contextualSpacing/>
              <w:rPr>
                <w:rFonts w:eastAsia="Times New Roman" w:cs="Arial"/>
                <w:i/>
                <w:sz w:val="16"/>
                <w:szCs w:val="16"/>
              </w:rPr>
            </w:pPr>
            <w:r w:rsidRPr="008B6AF1">
              <w:rPr>
                <w:rFonts w:eastAsia="Times New Roman" w:cs="Arial"/>
                <w:i/>
                <w:sz w:val="16"/>
                <w:szCs w:val="16"/>
              </w:rPr>
              <w:t>Περιληπτικός Οδηγός συγγραφής Μαθησιακών Αποτελεσμάτων</w:t>
            </w:r>
          </w:p>
        </w:tc>
      </w:tr>
      <w:tr w:rsidR="001A3F9B" w:rsidRPr="008B6AF1" w14:paraId="036498F9" w14:textId="77777777" w:rsidTr="00050B81">
        <w:tc>
          <w:tcPr>
            <w:tcW w:w="8472" w:type="dxa"/>
            <w:gridSpan w:val="3"/>
          </w:tcPr>
          <w:p w14:paraId="193C1E08" w14:textId="77777777" w:rsidR="00781784" w:rsidRDefault="005C6BD1" w:rsidP="00781784">
            <w:pPr>
              <w:autoSpaceDE w:val="0"/>
              <w:autoSpaceDN w:val="0"/>
              <w:adjustRightInd w:val="0"/>
              <w:spacing w:after="0"/>
              <w:jc w:val="both"/>
              <w:rPr>
                <w:rFonts w:cs="Times New Roman"/>
                <w:color w:val="1F497D" w:themeColor="text2"/>
                <w:sz w:val="24"/>
                <w:szCs w:val="24"/>
              </w:rPr>
            </w:pPr>
            <w:r w:rsidRPr="008B6AF1">
              <w:rPr>
                <w:rFonts w:cs="Times New Roman"/>
                <w:color w:val="1F497D" w:themeColor="text2"/>
                <w:sz w:val="24"/>
                <w:szCs w:val="24"/>
              </w:rPr>
              <w:t xml:space="preserve">Αντικείμενο του μαθήματος </w:t>
            </w:r>
            <w:r w:rsidR="005C183D">
              <w:rPr>
                <w:rFonts w:cs="Times New Roman"/>
                <w:color w:val="1F497D" w:themeColor="text2"/>
                <w:sz w:val="24"/>
                <w:szCs w:val="24"/>
              </w:rPr>
              <w:t>«</w:t>
            </w:r>
            <w:r w:rsidR="00D10F94" w:rsidRPr="008B6AF1">
              <w:rPr>
                <w:rFonts w:cs="Times New Roman"/>
                <w:color w:val="1F497D" w:themeColor="text2"/>
                <w:sz w:val="24"/>
                <w:szCs w:val="24"/>
              </w:rPr>
              <w:t>Δενδροκομία</w:t>
            </w:r>
            <w:r w:rsidR="005C183D">
              <w:rPr>
                <w:rFonts w:cs="Times New Roman"/>
                <w:color w:val="1F497D" w:themeColor="text2"/>
                <w:sz w:val="24"/>
                <w:szCs w:val="24"/>
              </w:rPr>
              <w:t>»</w:t>
            </w:r>
            <w:r w:rsidRPr="008B6AF1">
              <w:rPr>
                <w:rFonts w:cs="Times New Roman"/>
                <w:color w:val="1F497D" w:themeColor="text2"/>
                <w:sz w:val="24"/>
                <w:szCs w:val="24"/>
              </w:rPr>
              <w:t xml:space="preserve"> είναι η εξοικείωση των φοιτητών σε θεωρητικό και πρακτικό επίπεδο με </w:t>
            </w:r>
            <w:r w:rsidR="005C183D">
              <w:rPr>
                <w:rFonts w:cs="Times New Roman"/>
                <w:color w:val="1F497D" w:themeColor="text2"/>
                <w:sz w:val="24"/>
                <w:szCs w:val="24"/>
              </w:rPr>
              <w:t xml:space="preserve">τα </w:t>
            </w:r>
            <w:r w:rsidR="00010974" w:rsidRPr="008B6AF1">
              <w:rPr>
                <w:rFonts w:cs="Times New Roman"/>
                <w:color w:val="1F497D" w:themeColor="text2"/>
                <w:sz w:val="24"/>
                <w:szCs w:val="24"/>
              </w:rPr>
              <w:t xml:space="preserve">χαρακτηριστικά δένδρων και καρπών </w:t>
            </w:r>
            <w:r w:rsidR="00D10F94" w:rsidRPr="008B6AF1">
              <w:rPr>
                <w:rFonts w:cs="Times New Roman"/>
                <w:color w:val="1F497D" w:themeColor="text2"/>
                <w:sz w:val="24"/>
                <w:szCs w:val="24"/>
              </w:rPr>
              <w:t>τ</w:t>
            </w:r>
            <w:r w:rsidR="00010974" w:rsidRPr="008B6AF1">
              <w:rPr>
                <w:rFonts w:cs="Times New Roman"/>
                <w:color w:val="1F497D" w:themeColor="text2"/>
                <w:sz w:val="24"/>
                <w:szCs w:val="24"/>
              </w:rPr>
              <w:t>ων</w:t>
            </w:r>
            <w:r w:rsidR="00D10F94" w:rsidRPr="008B6AF1">
              <w:rPr>
                <w:rFonts w:cs="Times New Roman"/>
                <w:color w:val="1F497D" w:themeColor="text2"/>
                <w:sz w:val="24"/>
                <w:szCs w:val="24"/>
              </w:rPr>
              <w:t xml:space="preserve"> </w:t>
            </w:r>
            <w:r w:rsidR="005C183D">
              <w:rPr>
                <w:rFonts w:cs="Times New Roman"/>
                <w:color w:val="1F497D" w:themeColor="text2"/>
                <w:sz w:val="24"/>
                <w:szCs w:val="24"/>
              </w:rPr>
              <w:t>κύριων</w:t>
            </w:r>
            <w:r w:rsidR="00425726" w:rsidRPr="008B6AF1">
              <w:rPr>
                <w:rFonts w:cs="Times New Roman"/>
                <w:color w:val="1F497D" w:themeColor="text2"/>
                <w:sz w:val="24"/>
                <w:szCs w:val="24"/>
              </w:rPr>
              <w:t xml:space="preserve"> </w:t>
            </w:r>
            <w:r w:rsidR="0079277B" w:rsidRPr="00900633">
              <w:rPr>
                <w:rFonts w:cs="Times New Roman"/>
                <w:color w:val="1F497D" w:themeColor="text2"/>
                <w:sz w:val="24"/>
                <w:szCs w:val="24"/>
              </w:rPr>
              <w:t xml:space="preserve">δενδροκομικών </w:t>
            </w:r>
            <w:r w:rsidR="00D10F94" w:rsidRPr="00900633">
              <w:rPr>
                <w:rFonts w:cs="Times New Roman"/>
                <w:color w:val="1F497D" w:themeColor="text2"/>
                <w:sz w:val="24"/>
                <w:szCs w:val="24"/>
              </w:rPr>
              <w:t>ε</w:t>
            </w:r>
            <w:r w:rsidR="00010974" w:rsidRPr="00900633">
              <w:rPr>
                <w:rFonts w:cs="Times New Roman"/>
                <w:color w:val="1F497D" w:themeColor="text2"/>
                <w:sz w:val="24"/>
                <w:szCs w:val="24"/>
              </w:rPr>
              <w:t>ι</w:t>
            </w:r>
            <w:r w:rsidR="00D10F94" w:rsidRPr="00900633">
              <w:rPr>
                <w:rFonts w:cs="Times New Roman"/>
                <w:color w:val="1F497D" w:themeColor="text2"/>
                <w:sz w:val="24"/>
                <w:szCs w:val="24"/>
              </w:rPr>
              <w:t>δ</w:t>
            </w:r>
            <w:r w:rsidR="00010974" w:rsidRPr="00900633">
              <w:rPr>
                <w:rFonts w:cs="Times New Roman"/>
                <w:color w:val="1F497D" w:themeColor="text2"/>
                <w:sz w:val="24"/>
                <w:szCs w:val="24"/>
              </w:rPr>
              <w:t>ών</w:t>
            </w:r>
            <w:r w:rsidR="0079277B" w:rsidRPr="00900633">
              <w:rPr>
                <w:rFonts w:cs="Times New Roman"/>
                <w:color w:val="1F497D" w:themeColor="text2"/>
                <w:sz w:val="24"/>
                <w:szCs w:val="24"/>
              </w:rPr>
              <w:t xml:space="preserve"> </w:t>
            </w:r>
            <w:r w:rsidR="005C183D" w:rsidRPr="00900633">
              <w:rPr>
                <w:rFonts w:cs="Times New Roman"/>
                <w:color w:val="1F497D" w:themeColor="text2"/>
                <w:sz w:val="24"/>
                <w:szCs w:val="24"/>
              </w:rPr>
              <w:t xml:space="preserve">που καλλιεργούνται στη χώρα μας, τις </w:t>
            </w:r>
            <w:r w:rsidR="00546444">
              <w:rPr>
                <w:rFonts w:cs="Times New Roman"/>
                <w:color w:val="1F497D" w:themeColor="text2"/>
                <w:sz w:val="24"/>
                <w:szCs w:val="24"/>
              </w:rPr>
              <w:t xml:space="preserve">βασικές </w:t>
            </w:r>
            <w:r w:rsidR="0079277B" w:rsidRPr="008B6AF1">
              <w:rPr>
                <w:rFonts w:cs="Times New Roman"/>
                <w:color w:val="1F497D" w:themeColor="text2"/>
                <w:sz w:val="24"/>
                <w:szCs w:val="24"/>
              </w:rPr>
              <w:t>καλλιεργητικές απαιτήσεις</w:t>
            </w:r>
            <w:r w:rsidR="005C183D">
              <w:rPr>
                <w:rFonts w:cs="Times New Roman"/>
                <w:color w:val="1F497D" w:themeColor="text2"/>
                <w:sz w:val="24"/>
                <w:szCs w:val="24"/>
              </w:rPr>
              <w:t xml:space="preserve"> </w:t>
            </w:r>
            <w:r w:rsidR="0079277B" w:rsidRPr="008B6AF1">
              <w:rPr>
                <w:rFonts w:cs="Times New Roman"/>
                <w:color w:val="1F497D" w:themeColor="text2"/>
                <w:sz w:val="24"/>
                <w:szCs w:val="24"/>
              </w:rPr>
              <w:t>αυτών,</w:t>
            </w:r>
            <w:r w:rsidR="005C183D">
              <w:rPr>
                <w:rFonts w:cs="Times New Roman"/>
                <w:color w:val="1F497D" w:themeColor="text2"/>
                <w:sz w:val="24"/>
                <w:szCs w:val="24"/>
              </w:rPr>
              <w:t xml:space="preserve"> αλλά και τις απαραίτητες καλλιεργητικές τεχνικές που εφαρμόζονται με σκοπό την παραγωγή ποιοτικών και ασφαλών προϊόντων για τον καταναλωτή. </w:t>
            </w:r>
          </w:p>
          <w:p w14:paraId="624C3F7C" w14:textId="6FEAAEAD" w:rsidR="005C183D" w:rsidRDefault="005C183D" w:rsidP="00781784">
            <w:pPr>
              <w:autoSpaceDE w:val="0"/>
              <w:autoSpaceDN w:val="0"/>
              <w:adjustRightInd w:val="0"/>
              <w:spacing w:after="0"/>
              <w:jc w:val="both"/>
              <w:rPr>
                <w:rFonts w:cs="Times New Roman"/>
                <w:color w:val="1F497D" w:themeColor="text2"/>
                <w:sz w:val="24"/>
                <w:szCs w:val="24"/>
              </w:rPr>
            </w:pPr>
            <w:r>
              <w:rPr>
                <w:rFonts w:cs="Times New Roman"/>
                <w:color w:val="1F497D" w:themeColor="text2"/>
                <w:sz w:val="24"/>
                <w:szCs w:val="24"/>
              </w:rPr>
              <w:t xml:space="preserve">Μεταξύ άλλων, τα αντικείμενα που αναπτύσσονται </w:t>
            </w:r>
            <w:r w:rsidR="00314B23">
              <w:rPr>
                <w:rFonts w:cs="Times New Roman"/>
                <w:color w:val="1F497D" w:themeColor="text2"/>
                <w:sz w:val="24"/>
                <w:szCs w:val="24"/>
              </w:rPr>
              <w:t>για τα διάφορα</w:t>
            </w:r>
            <w:r w:rsidR="009B3697">
              <w:rPr>
                <w:rFonts w:cs="Times New Roman"/>
                <w:color w:val="1F497D" w:themeColor="text2"/>
                <w:sz w:val="24"/>
                <w:szCs w:val="24"/>
              </w:rPr>
              <w:t xml:space="preserve"> </w:t>
            </w:r>
            <w:r w:rsidR="00314B23">
              <w:rPr>
                <w:rFonts w:cs="Times New Roman"/>
                <w:color w:val="1F497D" w:themeColor="text2"/>
                <w:sz w:val="24"/>
                <w:szCs w:val="24"/>
              </w:rPr>
              <w:t xml:space="preserve">είδη </w:t>
            </w:r>
            <w:r w:rsidR="009B3697">
              <w:rPr>
                <w:rFonts w:cs="Times New Roman"/>
                <w:color w:val="1F497D" w:themeColor="text2"/>
                <w:sz w:val="24"/>
                <w:szCs w:val="24"/>
              </w:rPr>
              <w:t xml:space="preserve">καρποφόρων δέντρων </w:t>
            </w:r>
            <w:r>
              <w:rPr>
                <w:rFonts w:cs="Times New Roman"/>
                <w:color w:val="1F497D" w:themeColor="text2"/>
                <w:sz w:val="24"/>
                <w:szCs w:val="24"/>
              </w:rPr>
              <w:t>περιλαμβάνουν</w:t>
            </w:r>
            <w:r w:rsidR="00314B23">
              <w:rPr>
                <w:rFonts w:cs="Times New Roman"/>
                <w:color w:val="1F497D" w:themeColor="text2"/>
                <w:sz w:val="24"/>
                <w:szCs w:val="24"/>
              </w:rPr>
              <w:t xml:space="preserve"> τα παρακάτω</w:t>
            </w:r>
            <w:r>
              <w:rPr>
                <w:rFonts w:cs="Times New Roman"/>
                <w:color w:val="1F497D" w:themeColor="text2"/>
                <w:sz w:val="24"/>
                <w:szCs w:val="24"/>
              </w:rPr>
              <w:t xml:space="preserve">: </w:t>
            </w:r>
          </w:p>
          <w:p w14:paraId="14430190" w14:textId="2A3F888B" w:rsidR="00314B23" w:rsidRPr="00900633" w:rsidRDefault="00314B23" w:rsidP="00781784">
            <w:pPr>
              <w:spacing w:after="0" w:line="240" w:lineRule="auto"/>
              <w:jc w:val="both"/>
              <w:rPr>
                <w:rFonts w:cs="Times New Roman"/>
                <w:color w:val="1F497D" w:themeColor="text2"/>
                <w:sz w:val="24"/>
                <w:szCs w:val="24"/>
              </w:rPr>
            </w:pPr>
            <w:r w:rsidRPr="00900633">
              <w:rPr>
                <w:rFonts w:cs="Times New Roman"/>
                <w:color w:val="1F497D" w:themeColor="text2"/>
                <w:sz w:val="24"/>
                <w:szCs w:val="24"/>
              </w:rPr>
              <w:t xml:space="preserve">Προέλευση και διάδοση δενδροκομικών ειδών </w:t>
            </w:r>
          </w:p>
          <w:p w14:paraId="301F416A" w14:textId="2194F8F4" w:rsidR="00314B23" w:rsidRPr="00900633" w:rsidRDefault="00314B23" w:rsidP="00781784">
            <w:pPr>
              <w:spacing w:after="0" w:line="240" w:lineRule="auto"/>
              <w:jc w:val="both"/>
              <w:rPr>
                <w:rFonts w:cs="Times New Roman"/>
                <w:color w:val="1F497D" w:themeColor="text2"/>
                <w:sz w:val="24"/>
                <w:szCs w:val="24"/>
              </w:rPr>
            </w:pPr>
            <w:r w:rsidRPr="00900633">
              <w:rPr>
                <w:rFonts w:cs="Times New Roman"/>
                <w:color w:val="1F497D" w:themeColor="text2"/>
                <w:sz w:val="24"/>
                <w:szCs w:val="24"/>
              </w:rPr>
              <w:lastRenderedPageBreak/>
              <w:t>Οικονομική σημασία των δενδροκομικών προϊόντων σε εθνικό και παγκόσμιο επίπεδο</w:t>
            </w:r>
          </w:p>
          <w:p w14:paraId="08C6A847" w14:textId="40006D75" w:rsidR="005C183D" w:rsidRPr="00900633" w:rsidRDefault="005C183D" w:rsidP="00781784">
            <w:pPr>
              <w:spacing w:after="0" w:line="240" w:lineRule="auto"/>
              <w:jc w:val="both"/>
              <w:rPr>
                <w:rFonts w:cs="Times New Roman"/>
                <w:color w:val="1F497D" w:themeColor="text2"/>
                <w:sz w:val="24"/>
                <w:szCs w:val="24"/>
              </w:rPr>
            </w:pPr>
            <w:r w:rsidRPr="00900633">
              <w:rPr>
                <w:rFonts w:cs="Times New Roman"/>
                <w:color w:val="1F497D" w:themeColor="text2"/>
                <w:sz w:val="24"/>
                <w:szCs w:val="24"/>
              </w:rPr>
              <w:t>Βοτανικά και μορφολογικά χαρακτηριστικά</w:t>
            </w:r>
            <w:r w:rsidR="00314B23" w:rsidRPr="00900633">
              <w:rPr>
                <w:rFonts w:cs="Times New Roman"/>
                <w:color w:val="1F497D" w:themeColor="text2"/>
                <w:sz w:val="24"/>
                <w:szCs w:val="24"/>
              </w:rPr>
              <w:t xml:space="preserve"> των δενδροκομικών ειδών</w:t>
            </w:r>
          </w:p>
          <w:p w14:paraId="48325CCC" w14:textId="3DF1A8BE" w:rsidR="005C183D" w:rsidRPr="00900633" w:rsidRDefault="005C183D" w:rsidP="00781784">
            <w:pPr>
              <w:spacing w:after="0" w:line="240" w:lineRule="auto"/>
              <w:jc w:val="both"/>
              <w:rPr>
                <w:rFonts w:cs="Times New Roman"/>
                <w:color w:val="1F497D" w:themeColor="text2"/>
                <w:sz w:val="24"/>
                <w:szCs w:val="24"/>
              </w:rPr>
            </w:pPr>
            <w:r w:rsidRPr="00900633">
              <w:rPr>
                <w:rFonts w:cs="Times New Roman"/>
                <w:color w:val="1F497D" w:themeColor="text2"/>
                <w:sz w:val="24"/>
                <w:szCs w:val="24"/>
              </w:rPr>
              <w:t>Καρποφόρα όργανα και τρόπος καρποφορίας</w:t>
            </w:r>
            <w:r w:rsidR="00314B23" w:rsidRPr="00900633">
              <w:rPr>
                <w:rFonts w:cs="Times New Roman"/>
                <w:color w:val="1F497D" w:themeColor="text2"/>
                <w:sz w:val="24"/>
                <w:szCs w:val="24"/>
              </w:rPr>
              <w:t xml:space="preserve"> των κύριων καρποφόρων δέντρων</w:t>
            </w:r>
          </w:p>
          <w:p w14:paraId="5A8CC722" w14:textId="34A7DD06" w:rsidR="007948B9" w:rsidRPr="00900633" w:rsidRDefault="005C183D" w:rsidP="00781784">
            <w:pPr>
              <w:spacing w:after="0" w:line="240" w:lineRule="auto"/>
              <w:jc w:val="both"/>
              <w:rPr>
                <w:rFonts w:cs="Times New Roman"/>
                <w:color w:val="1F497D" w:themeColor="text2"/>
                <w:sz w:val="24"/>
                <w:szCs w:val="24"/>
              </w:rPr>
            </w:pPr>
            <w:r w:rsidRPr="00900633">
              <w:rPr>
                <w:rFonts w:cs="Times New Roman"/>
                <w:color w:val="1F497D" w:themeColor="text2"/>
                <w:sz w:val="24"/>
                <w:szCs w:val="24"/>
              </w:rPr>
              <w:t xml:space="preserve">Άνθηση, </w:t>
            </w:r>
            <w:proofErr w:type="spellStart"/>
            <w:r w:rsidRPr="00900633">
              <w:rPr>
                <w:rFonts w:cs="Times New Roman"/>
                <w:color w:val="1F497D" w:themeColor="text2"/>
                <w:sz w:val="24"/>
                <w:szCs w:val="24"/>
              </w:rPr>
              <w:t>καρπόδεση</w:t>
            </w:r>
            <w:proofErr w:type="spellEnd"/>
            <w:r w:rsidRPr="00900633">
              <w:rPr>
                <w:rFonts w:cs="Times New Roman"/>
                <w:color w:val="1F497D" w:themeColor="text2"/>
                <w:sz w:val="24"/>
                <w:szCs w:val="24"/>
              </w:rPr>
              <w:t>, αύξηση, ανάπτυξη και ωρίμανση καρπών</w:t>
            </w:r>
          </w:p>
          <w:p w14:paraId="6C1EA4A8" w14:textId="77777777" w:rsidR="005C183D" w:rsidRPr="00900633" w:rsidRDefault="005C183D" w:rsidP="00781784">
            <w:pPr>
              <w:spacing w:after="0" w:line="240" w:lineRule="auto"/>
              <w:jc w:val="both"/>
              <w:rPr>
                <w:rFonts w:cs="Times New Roman"/>
                <w:color w:val="1F497D" w:themeColor="text2"/>
                <w:sz w:val="24"/>
                <w:szCs w:val="24"/>
              </w:rPr>
            </w:pPr>
            <w:r w:rsidRPr="00900633">
              <w:rPr>
                <w:rFonts w:cs="Times New Roman"/>
                <w:color w:val="1F497D" w:themeColor="text2"/>
                <w:sz w:val="24"/>
                <w:szCs w:val="24"/>
              </w:rPr>
              <w:t>Εδαφοκλιματικές απαιτήσεις</w:t>
            </w:r>
          </w:p>
          <w:p w14:paraId="6E9FA941" w14:textId="77777777" w:rsidR="005C183D" w:rsidRPr="00900633" w:rsidRDefault="005C183D" w:rsidP="00781784">
            <w:pPr>
              <w:spacing w:after="0" w:line="240" w:lineRule="auto"/>
              <w:jc w:val="both"/>
              <w:rPr>
                <w:rFonts w:cs="Times New Roman"/>
                <w:color w:val="1F497D" w:themeColor="text2"/>
                <w:sz w:val="24"/>
                <w:szCs w:val="24"/>
              </w:rPr>
            </w:pPr>
            <w:r w:rsidRPr="00900633">
              <w:rPr>
                <w:rFonts w:cs="Times New Roman"/>
                <w:color w:val="1F497D" w:themeColor="text2"/>
                <w:sz w:val="24"/>
                <w:szCs w:val="24"/>
              </w:rPr>
              <w:t>Πολλαπλασιασμός: υποκείμενα και ποικιλίες</w:t>
            </w:r>
          </w:p>
          <w:p w14:paraId="7E2D15ED" w14:textId="235674B2" w:rsidR="005C183D" w:rsidRPr="00900633" w:rsidRDefault="005C183D" w:rsidP="00781784">
            <w:pPr>
              <w:spacing w:after="0" w:line="240" w:lineRule="auto"/>
              <w:jc w:val="both"/>
              <w:rPr>
                <w:rFonts w:cs="Times New Roman"/>
                <w:color w:val="1F497D" w:themeColor="text2"/>
                <w:sz w:val="24"/>
                <w:szCs w:val="24"/>
              </w:rPr>
            </w:pPr>
            <w:r w:rsidRPr="00900633">
              <w:rPr>
                <w:rFonts w:cs="Times New Roman"/>
                <w:color w:val="1F497D" w:themeColor="text2"/>
                <w:sz w:val="24"/>
                <w:szCs w:val="24"/>
              </w:rPr>
              <w:t xml:space="preserve">Συστήματα φύτευσης και εγκατάσταση </w:t>
            </w:r>
            <w:r w:rsidR="00857C56" w:rsidRPr="00857C56">
              <w:rPr>
                <w:rFonts w:cs="Times New Roman"/>
                <w:color w:val="1F497D" w:themeColor="text2"/>
                <w:sz w:val="24"/>
                <w:szCs w:val="24"/>
              </w:rPr>
              <w:t>οπωρώνα</w:t>
            </w:r>
          </w:p>
          <w:p w14:paraId="22AF13EB" w14:textId="77777777" w:rsidR="005C183D" w:rsidRPr="00900633" w:rsidRDefault="005C183D" w:rsidP="00781784">
            <w:pPr>
              <w:spacing w:after="0" w:line="240" w:lineRule="auto"/>
              <w:jc w:val="both"/>
              <w:rPr>
                <w:rFonts w:cs="Times New Roman"/>
                <w:color w:val="1F497D" w:themeColor="text2"/>
                <w:sz w:val="24"/>
                <w:szCs w:val="24"/>
              </w:rPr>
            </w:pPr>
            <w:r w:rsidRPr="00900633">
              <w:rPr>
                <w:rFonts w:cs="Times New Roman"/>
                <w:color w:val="1F497D" w:themeColor="text2"/>
                <w:sz w:val="24"/>
                <w:szCs w:val="24"/>
              </w:rPr>
              <w:t>Σχήματα διαμόρφωσης της κόμης</w:t>
            </w:r>
          </w:p>
          <w:p w14:paraId="319BEAB9" w14:textId="77777777" w:rsidR="005C183D" w:rsidRPr="00900633" w:rsidRDefault="005C183D" w:rsidP="00781784">
            <w:pPr>
              <w:spacing w:after="0" w:line="240" w:lineRule="auto"/>
              <w:jc w:val="both"/>
              <w:rPr>
                <w:rFonts w:cs="Times New Roman"/>
                <w:color w:val="1F497D" w:themeColor="text2"/>
                <w:sz w:val="24"/>
                <w:szCs w:val="24"/>
              </w:rPr>
            </w:pPr>
            <w:r w:rsidRPr="00900633">
              <w:rPr>
                <w:rFonts w:cs="Times New Roman"/>
                <w:color w:val="1F497D" w:themeColor="text2"/>
                <w:sz w:val="24"/>
                <w:szCs w:val="24"/>
              </w:rPr>
              <w:t>Κλάδεμα</w:t>
            </w:r>
          </w:p>
          <w:p w14:paraId="45889891" w14:textId="77777777" w:rsidR="005C183D" w:rsidRPr="00900633" w:rsidRDefault="005C183D" w:rsidP="00781784">
            <w:pPr>
              <w:spacing w:after="0" w:line="240" w:lineRule="auto"/>
              <w:jc w:val="both"/>
              <w:rPr>
                <w:rFonts w:cs="Times New Roman"/>
                <w:color w:val="1F497D" w:themeColor="text2"/>
                <w:sz w:val="24"/>
                <w:szCs w:val="24"/>
              </w:rPr>
            </w:pPr>
            <w:r w:rsidRPr="00900633">
              <w:rPr>
                <w:rFonts w:cs="Times New Roman"/>
                <w:color w:val="1F497D" w:themeColor="text2"/>
                <w:sz w:val="24"/>
                <w:szCs w:val="24"/>
              </w:rPr>
              <w:t>Άρδευση</w:t>
            </w:r>
          </w:p>
          <w:p w14:paraId="2451D8F4" w14:textId="38346E0E" w:rsidR="005C183D" w:rsidRPr="00900633" w:rsidRDefault="005C183D" w:rsidP="00781784">
            <w:pPr>
              <w:spacing w:after="0" w:line="240" w:lineRule="auto"/>
              <w:jc w:val="both"/>
              <w:rPr>
                <w:rFonts w:cs="Times New Roman"/>
                <w:color w:val="1F497D" w:themeColor="text2"/>
                <w:sz w:val="24"/>
                <w:szCs w:val="24"/>
              </w:rPr>
            </w:pPr>
            <w:r w:rsidRPr="00900633">
              <w:rPr>
                <w:rFonts w:cs="Times New Roman"/>
                <w:color w:val="1F497D" w:themeColor="text2"/>
                <w:sz w:val="24"/>
                <w:szCs w:val="24"/>
              </w:rPr>
              <w:t>Ανόργανη θρέψη-λίπανση</w:t>
            </w:r>
          </w:p>
          <w:p w14:paraId="4E6ECF13" w14:textId="34CFB15F" w:rsidR="00314B23" w:rsidRPr="00900633" w:rsidRDefault="00314B23" w:rsidP="00781784">
            <w:pPr>
              <w:spacing w:after="0" w:line="240" w:lineRule="auto"/>
              <w:jc w:val="both"/>
              <w:rPr>
                <w:rFonts w:cs="Times New Roman"/>
                <w:color w:val="1F497D" w:themeColor="text2"/>
                <w:sz w:val="24"/>
                <w:szCs w:val="24"/>
              </w:rPr>
            </w:pPr>
            <w:proofErr w:type="spellStart"/>
            <w:r w:rsidRPr="00900633">
              <w:rPr>
                <w:rFonts w:cs="Times New Roman"/>
                <w:color w:val="1F497D" w:themeColor="text2"/>
                <w:sz w:val="24"/>
                <w:szCs w:val="24"/>
              </w:rPr>
              <w:t>Παγετοπροστασία</w:t>
            </w:r>
            <w:proofErr w:type="spellEnd"/>
          </w:p>
          <w:p w14:paraId="72FCE027" w14:textId="6C7AE231" w:rsidR="005C183D" w:rsidRPr="00900633" w:rsidRDefault="005C183D" w:rsidP="00781784">
            <w:pPr>
              <w:spacing w:after="0" w:line="240" w:lineRule="auto"/>
              <w:jc w:val="both"/>
              <w:rPr>
                <w:rFonts w:cs="Times New Roman"/>
                <w:color w:val="1F497D" w:themeColor="text2"/>
                <w:sz w:val="24"/>
                <w:szCs w:val="24"/>
              </w:rPr>
            </w:pPr>
            <w:r w:rsidRPr="00900633">
              <w:rPr>
                <w:rFonts w:cs="Times New Roman"/>
                <w:color w:val="1F497D" w:themeColor="text2"/>
                <w:sz w:val="24"/>
                <w:szCs w:val="24"/>
              </w:rPr>
              <w:t>Κριτήρια συγκομιδής καρπών</w:t>
            </w:r>
            <w:r w:rsidR="00857C56" w:rsidRPr="00857C56">
              <w:rPr>
                <w:rFonts w:cs="Times New Roman"/>
                <w:color w:val="1F497D" w:themeColor="text2"/>
                <w:sz w:val="24"/>
                <w:szCs w:val="24"/>
              </w:rPr>
              <w:t>,</w:t>
            </w:r>
            <w:r w:rsidRPr="00900633">
              <w:rPr>
                <w:rFonts w:cs="Times New Roman"/>
                <w:color w:val="1F497D" w:themeColor="text2"/>
                <w:sz w:val="24"/>
                <w:szCs w:val="24"/>
              </w:rPr>
              <w:t xml:space="preserve"> </w:t>
            </w:r>
            <w:r w:rsidR="00857C56" w:rsidRPr="00857C56">
              <w:rPr>
                <w:rFonts w:cs="Times New Roman"/>
                <w:color w:val="1F497D" w:themeColor="text2"/>
                <w:sz w:val="24"/>
                <w:szCs w:val="24"/>
              </w:rPr>
              <w:t>ποιότητας και χρήσεις αυτών</w:t>
            </w:r>
          </w:p>
          <w:p w14:paraId="7EF683E5" w14:textId="522ED91C" w:rsidR="00314B23" w:rsidRPr="00900633" w:rsidRDefault="00314B23" w:rsidP="00781784">
            <w:pPr>
              <w:spacing w:after="0" w:line="240" w:lineRule="auto"/>
              <w:jc w:val="both"/>
              <w:rPr>
                <w:rFonts w:cs="Times New Roman"/>
                <w:color w:val="1F497D" w:themeColor="text2"/>
                <w:sz w:val="24"/>
                <w:szCs w:val="24"/>
              </w:rPr>
            </w:pPr>
          </w:p>
          <w:p w14:paraId="222353F3" w14:textId="2FA3568E" w:rsidR="00354354" w:rsidRPr="00900633" w:rsidRDefault="00900633" w:rsidP="00900633">
            <w:pPr>
              <w:spacing w:after="0" w:line="240" w:lineRule="auto"/>
              <w:jc w:val="both"/>
              <w:rPr>
                <w:rFonts w:cs="Times New Roman"/>
                <w:color w:val="1F497D" w:themeColor="text2"/>
                <w:sz w:val="24"/>
                <w:szCs w:val="24"/>
              </w:rPr>
            </w:pPr>
            <w:r w:rsidRPr="00900633">
              <w:rPr>
                <w:rFonts w:cs="Times New Roman"/>
                <w:color w:val="1F497D" w:themeColor="text2"/>
                <w:sz w:val="24"/>
                <w:szCs w:val="24"/>
              </w:rPr>
              <w:t>Μάλιστα</w:t>
            </w:r>
            <w:r w:rsidR="00314B23" w:rsidRPr="00900633">
              <w:rPr>
                <w:rFonts w:cs="Times New Roman"/>
                <w:color w:val="1F497D" w:themeColor="text2"/>
                <w:sz w:val="24"/>
                <w:szCs w:val="24"/>
              </w:rPr>
              <w:t xml:space="preserve">, γίνετε </w:t>
            </w:r>
            <w:r w:rsidRPr="00900633">
              <w:rPr>
                <w:rFonts w:cs="Times New Roman"/>
                <w:color w:val="1F497D" w:themeColor="text2"/>
                <w:sz w:val="24"/>
                <w:szCs w:val="24"/>
              </w:rPr>
              <w:t xml:space="preserve">ειδική αναφορά σε ιδιαιτερότητες που αφορούν ορισμένα σημαντικής οικονομικής σημασίας δενδροκομικά είδη που καλλιεργούνται στη χώρα μας, όπως είναι η ελιά, τα εσπεριδοειδή, η </w:t>
            </w:r>
            <w:proofErr w:type="spellStart"/>
            <w:r w:rsidRPr="00900633">
              <w:rPr>
                <w:rFonts w:cs="Times New Roman"/>
                <w:color w:val="1F497D" w:themeColor="text2"/>
                <w:sz w:val="24"/>
                <w:szCs w:val="24"/>
              </w:rPr>
              <w:t>ροδακινιά</w:t>
            </w:r>
            <w:proofErr w:type="spellEnd"/>
            <w:r w:rsidRPr="00900633">
              <w:rPr>
                <w:rFonts w:cs="Times New Roman"/>
                <w:color w:val="1F497D" w:themeColor="text2"/>
                <w:sz w:val="24"/>
                <w:szCs w:val="24"/>
              </w:rPr>
              <w:t xml:space="preserve">, η βερικοκιά, η κερασιά, η μηλιά, η αχλαδιά, η φιστικιά, η αμυγδαλιά και η καρυδιά. </w:t>
            </w:r>
            <w:r w:rsidR="00354354" w:rsidRPr="00900633">
              <w:rPr>
                <w:rFonts w:cs="Times New Roman"/>
                <w:color w:val="1F497D" w:themeColor="text2"/>
                <w:sz w:val="24"/>
                <w:szCs w:val="24"/>
              </w:rPr>
              <w:t xml:space="preserve"> </w:t>
            </w:r>
          </w:p>
          <w:p w14:paraId="405856D0" w14:textId="77777777" w:rsidR="00354354" w:rsidRPr="00900633" w:rsidRDefault="00354354" w:rsidP="007C1B2B">
            <w:pPr>
              <w:autoSpaceDE w:val="0"/>
              <w:autoSpaceDN w:val="0"/>
              <w:adjustRightInd w:val="0"/>
              <w:spacing w:after="0"/>
              <w:jc w:val="both"/>
              <w:rPr>
                <w:rFonts w:cs="Times New Roman"/>
                <w:color w:val="1F497D" w:themeColor="text2"/>
                <w:sz w:val="24"/>
                <w:szCs w:val="24"/>
              </w:rPr>
            </w:pPr>
          </w:p>
          <w:p w14:paraId="1807329F" w14:textId="77777777" w:rsidR="003601F7" w:rsidRPr="00900633" w:rsidRDefault="005C6BD1" w:rsidP="007C1B2B">
            <w:pPr>
              <w:autoSpaceDE w:val="0"/>
              <w:autoSpaceDN w:val="0"/>
              <w:adjustRightInd w:val="0"/>
              <w:spacing w:after="0"/>
              <w:jc w:val="both"/>
              <w:rPr>
                <w:rFonts w:cs="Times New Roman"/>
                <w:color w:val="1F497D" w:themeColor="text2"/>
                <w:sz w:val="24"/>
                <w:szCs w:val="24"/>
              </w:rPr>
            </w:pPr>
            <w:r w:rsidRPr="00900633">
              <w:rPr>
                <w:rFonts w:cs="Times New Roman"/>
                <w:b/>
                <w:bCs/>
                <w:color w:val="1F497D" w:themeColor="text2"/>
                <w:sz w:val="24"/>
                <w:szCs w:val="24"/>
              </w:rPr>
              <w:t>Σκοπός του εργαστηρίου</w:t>
            </w:r>
            <w:r w:rsidRPr="00900633">
              <w:rPr>
                <w:rFonts w:cs="Times New Roman"/>
                <w:color w:val="1F497D" w:themeColor="text2"/>
                <w:sz w:val="24"/>
                <w:szCs w:val="24"/>
              </w:rPr>
              <w:t xml:space="preserve"> είναι η εξοικείωση των σπουδαστών με</w:t>
            </w:r>
            <w:r w:rsidR="003601F7" w:rsidRPr="00900633">
              <w:rPr>
                <w:rFonts w:cs="Times New Roman"/>
                <w:color w:val="1F497D" w:themeColor="text2"/>
                <w:sz w:val="24"/>
                <w:szCs w:val="24"/>
              </w:rPr>
              <w:t xml:space="preserve">: </w:t>
            </w:r>
          </w:p>
          <w:p w14:paraId="672DB50F" w14:textId="6E31973E" w:rsidR="00BA01A6" w:rsidRPr="00900633" w:rsidRDefault="003601F7" w:rsidP="007C1B2B">
            <w:pPr>
              <w:autoSpaceDE w:val="0"/>
              <w:autoSpaceDN w:val="0"/>
              <w:adjustRightInd w:val="0"/>
              <w:spacing w:after="0"/>
              <w:jc w:val="both"/>
              <w:rPr>
                <w:rFonts w:cs="Times New Roman"/>
                <w:color w:val="1F497D" w:themeColor="text2"/>
                <w:sz w:val="24"/>
                <w:szCs w:val="24"/>
              </w:rPr>
            </w:pPr>
            <w:r w:rsidRPr="00900633">
              <w:rPr>
                <w:rFonts w:cs="Times New Roman"/>
                <w:color w:val="1F497D" w:themeColor="text2"/>
                <w:sz w:val="24"/>
                <w:szCs w:val="24"/>
              </w:rPr>
              <w:t>-</w:t>
            </w:r>
            <w:r w:rsidR="00900633" w:rsidRPr="00900633">
              <w:rPr>
                <w:rFonts w:cs="Times New Roman"/>
                <w:color w:val="1F497D" w:themeColor="text2"/>
                <w:sz w:val="24"/>
                <w:szCs w:val="24"/>
              </w:rPr>
              <w:t xml:space="preserve"> </w:t>
            </w:r>
            <w:r w:rsidR="005C6BD1" w:rsidRPr="00900633">
              <w:rPr>
                <w:rFonts w:cs="Times New Roman"/>
                <w:color w:val="1F497D" w:themeColor="text2"/>
                <w:sz w:val="24"/>
                <w:szCs w:val="24"/>
              </w:rPr>
              <w:t xml:space="preserve">την </w:t>
            </w:r>
            <w:r w:rsidRPr="00900633">
              <w:rPr>
                <w:rFonts w:cs="Times New Roman"/>
                <w:color w:val="1F497D" w:themeColor="text2"/>
                <w:sz w:val="24"/>
                <w:szCs w:val="24"/>
              </w:rPr>
              <w:t xml:space="preserve">αναγνώριση </w:t>
            </w:r>
            <w:r w:rsidR="004C5045" w:rsidRPr="00900633">
              <w:rPr>
                <w:rFonts w:cs="Times New Roman"/>
                <w:color w:val="1F497D" w:themeColor="text2"/>
                <w:sz w:val="24"/>
                <w:szCs w:val="24"/>
              </w:rPr>
              <w:t xml:space="preserve">των </w:t>
            </w:r>
            <w:r w:rsidRPr="00900633">
              <w:rPr>
                <w:rFonts w:cs="Times New Roman"/>
                <w:color w:val="1F497D" w:themeColor="text2"/>
                <w:sz w:val="24"/>
                <w:szCs w:val="24"/>
              </w:rPr>
              <w:t xml:space="preserve">δένδρων των κυριότερων </w:t>
            </w:r>
            <w:r w:rsidR="004C5045" w:rsidRPr="00900633">
              <w:rPr>
                <w:rFonts w:cs="Times New Roman"/>
                <w:color w:val="1F497D" w:themeColor="text2"/>
                <w:sz w:val="24"/>
                <w:szCs w:val="24"/>
              </w:rPr>
              <w:t xml:space="preserve">δενδροκομικών </w:t>
            </w:r>
            <w:r w:rsidRPr="00900633">
              <w:rPr>
                <w:rFonts w:cs="Times New Roman"/>
                <w:color w:val="1F497D" w:themeColor="text2"/>
                <w:sz w:val="24"/>
                <w:szCs w:val="24"/>
              </w:rPr>
              <w:t>ειδών</w:t>
            </w:r>
            <w:r w:rsidR="004C5045" w:rsidRPr="00900633">
              <w:rPr>
                <w:rFonts w:cs="Times New Roman"/>
                <w:color w:val="1F497D" w:themeColor="text2"/>
                <w:sz w:val="24"/>
                <w:szCs w:val="24"/>
              </w:rPr>
              <w:t xml:space="preserve"> (</w:t>
            </w:r>
            <w:proofErr w:type="spellStart"/>
            <w:r w:rsidR="004C5045" w:rsidRPr="00900633">
              <w:rPr>
                <w:rFonts w:cs="Times New Roman"/>
                <w:color w:val="1F497D" w:themeColor="text2"/>
                <w:sz w:val="24"/>
                <w:szCs w:val="24"/>
              </w:rPr>
              <w:t>μηλοειδή</w:t>
            </w:r>
            <w:proofErr w:type="spellEnd"/>
            <w:r w:rsidR="004C5045" w:rsidRPr="00900633">
              <w:rPr>
                <w:rFonts w:cs="Times New Roman"/>
                <w:color w:val="1F497D" w:themeColor="text2"/>
                <w:sz w:val="24"/>
                <w:szCs w:val="24"/>
              </w:rPr>
              <w:t xml:space="preserve">, </w:t>
            </w:r>
            <w:proofErr w:type="spellStart"/>
            <w:r w:rsidR="004C5045" w:rsidRPr="00900633">
              <w:rPr>
                <w:rFonts w:cs="Times New Roman"/>
                <w:color w:val="1F497D" w:themeColor="text2"/>
                <w:sz w:val="24"/>
                <w:szCs w:val="24"/>
              </w:rPr>
              <w:t>πυρηνόκαρπα</w:t>
            </w:r>
            <w:proofErr w:type="spellEnd"/>
            <w:r w:rsidR="004C5045" w:rsidRPr="00900633">
              <w:rPr>
                <w:rFonts w:cs="Times New Roman"/>
                <w:color w:val="1F497D" w:themeColor="text2"/>
                <w:sz w:val="24"/>
                <w:szCs w:val="24"/>
              </w:rPr>
              <w:t>, εσπεριδοειδή, ελιά, ροδιά, συκιά, μουσμουλιά κτλ.</w:t>
            </w:r>
            <w:r w:rsidRPr="00900633">
              <w:rPr>
                <w:rFonts w:cs="Times New Roman"/>
                <w:color w:val="1F497D" w:themeColor="text2"/>
                <w:sz w:val="24"/>
                <w:szCs w:val="24"/>
              </w:rPr>
              <w:t>)</w:t>
            </w:r>
          </w:p>
          <w:p w14:paraId="5F87DC3C" w14:textId="6CB058DE" w:rsidR="00BA01A6" w:rsidRPr="00900633" w:rsidRDefault="00DC5EFE" w:rsidP="007C1B2B">
            <w:pPr>
              <w:autoSpaceDE w:val="0"/>
              <w:autoSpaceDN w:val="0"/>
              <w:adjustRightInd w:val="0"/>
              <w:spacing w:after="0"/>
              <w:jc w:val="both"/>
              <w:rPr>
                <w:rFonts w:cs="Times New Roman"/>
                <w:color w:val="1F497D" w:themeColor="text2"/>
                <w:sz w:val="24"/>
                <w:szCs w:val="24"/>
              </w:rPr>
            </w:pPr>
            <w:r w:rsidRPr="00900633">
              <w:rPr>
                <w:rFonts w:cs="Times New Roman"/>
                <w:color w:val="1F497D" w:themeColor="text2"/>
                <w:sz w:val="24"/>
                <w:szCs w:val="24"/>
              </w:rPr>
              <w:t>-</w:t>
            </w:r>
            <w:r w:rsidR="004C5045" w:rsidRPr="00900633">
              <w:rPr>
                <w:rFonts w:cs="Times New Roman"/>
                <w:color w:val="1F497D" w:themeColor="text2"/>
                <w:sz w:val="24"/>
                <w:szCs w:val="24"/>
              </w:rPr>
              <w:t xml:space="preserve"> </w:t>
            </w:r>
            <w:r w:rsidR="003601F7" w:rsidRPr="00900633">
              <w:rPr>
                <w:rFonts w:cs="Times New Roman"/>
                <w:color w:val="1F497D" w:themeColor="text2"/>
                <w:sz w:val="24"/>
                <w:szCs w:val="24"/>
              </w:rPr>
              <w:t>τον τρόπο  βλάστησης και καρποφορίας τ</w:t>
            </w:r>
            <w:r w:rsidR="00206768" w:rsidRPr="00900633">
              <w:rPr>
                <w:rFonts w:cs="Times New Roman"/>
                <w:color w:val="1F497D" w:themeColor="text2"/>
                <w:sz w:val="24"/>
                <w:szCs w:val="24"/>
              </w:rPr>
              <w:t>ων</w:t>
            </w:r>
            <w:r w:rsidR="004C5045" w:rsidRPr="00900633">
              <w:rPr>
                <w:rFonts w:cs="Times New Roman"/>
                <w:color w:val="1F497D" w:themeColor="text2"/>
                <w:sz w:val="24"/>
                <w:szCs w:val="24"/>
              </w:rPr>
              <w:t xml:space="preserve"> κυριότερων </w:t>
            </w:r>
            <w:r w:rsidR="00206768" w:rsidRPr="00900633">
              <w:rPr>
                <w:rFonts w:cs="Times New Roman"/>
                <w:color w:val="1F497D" w:themeColor="text2"/>
                <w:sz w:val="24"/>
                <w:szCs w:val="24"/>
              </w:rPr>
              <w:t>ειδών</w:t>
            </w:r>
            <w:r w:rsidR="004C5045" w:rsidRPr="00900633">
              <w:rPr>
                <w:rFonts w:cs="Times New Roman"/>
                <w:color w:val="1F497D" w:themeColor="text2"/>
                <w:sz w:val="24"/>
                <w:szCs w:val="24"/>
              </w:rPr>
              <w:t xml:space="preserve"> δέντρων</w:t>
            </w:r>
          </w:p>
          <w:p w14:paraId="6F3DEF18" w14:textId="40387E7D" w:rsidR="004C5045" w:rsidRPr="00900633" w:rsidRDefault="00206768" w:rsidP="007C1B2B">
            <w:pPr>
              <w:autoSpaceDE w:val="0"/>
              <w:autoSpaceDN w:val="0"/>
              <w:adjustRightInd w:val="0"/>
              <w:spacing w:after="0"/>
              <w:jc w:val="both"/>
              <w:rPr>
                <w:rFonts w:cs="Times New Roman"/>
                <w:color w:val="1F497D" w:themeColor="text2"/>
                <w:sz w:val="24"/>
                <w:szCs w:val="24"/>
              </w:rPr>
            </w:pPr>
            <w:r w:rsidRPr="00900633">
              <w:rPr>
                <w:rFonts w:cs="Times New Roman"/>
                <w:color w:val="1F497D" w:themeColor="text2"/>
                <w:sz w:val="24"/>
                <w:szCs w:val="24"/>
              </w:rPr>
              <w:t xml:space="preserve">- </w:t>
            </w:r>
            <w:r w:rsidR="004C5045" w:rsidRPr="00900633">
              <w:rPr>
                <w:rFonts w:cs="Times New Roman"/>
                <w:color w:val="1F497D" w:themeColor="text2"/>
                <w:sz w:val="24"/>
                <w:szCs w:val="24"/>
              </w:rPr>
              <w:t xml:space="preserve">τον </w:t>
            </w:r>
            <w:r w:rsidRPr="00900633">
              <w:rPr>
                <w:rFonts w:cs="Times New Roman"/>
                <w:color w:val="1F497D" w:themeColor="text2"/>
                <w:sz w:val="24"/>
                <w:szCs w:val="24"/>
              </w:rPr>
              <w:t>πολλαπλασιασμού</w:t>
            </w:r>
            <w:r w:rsidR="004C5045" w:rsidRPr="00900633">
              <w:rPr>
                <w:rFonts w:cs="Times New Roman"/>
                <w:color w:val="1F497D" w:themeColor="text2"/>
                <w:sz w:val="24"/>
                <w:szCs w:val="24"/>
              </w:rPr>
              <w:t xml:space="preserve"> των καρποφόρων δέντρων (εγγενής, αγενής)</w:t>
            </w:r>
          </w:p>
          <w:p w14:paraId="7A18D730" w14:textId="753C8862" w:rsidR="00206768" w:rsidRPr="00900633" w:rsidRDefault="004C5045" w:rsidP="007C1B2B">
            <w:pPr>
              <w:autoSpaceDE w:val="0"/>
              <w:autoSpaceDN w:val="0"/>
              <w:adjustRightInd w:val="0"/>
              <w:spacing w:after="0"/>
              <w:jc w:val="both"/>
              <w:rPr>
                <w:rFonts w:cs="Times New Roman"/>
                <w:color w:val="1F497D" w:themeColor="text2"/>
                <w:sz w:val="24"/>
                <w:szCs w:val="24"/>
              </w:rPr>
            </w:pPr>
            <w:r w:rsidRPr="00900633">
              <w:rPr>
                <w:rFonts w:cs="Times New Roman"/>
                <w:color w:val="1F497D" w:themeColor="text2"/>
                <w:sz w:val="24"/>
                <w:szCs w:val="24"/>
              </w:rPr>
              <w:t>- το κλάδεμα καρποφόρων δέντρων (ελιά, εσπεριδοειδή, κ.α.)</w:t>
            </w:r>
            <w:r w:rsidR="00206768" w:rsidRPr="00900633">
              <w:rPr>
                <w:rFonts w:cs="Times New Roman"/>
                <w:color w:val="1F497D" w:themeColor="text2"/>
                <w:sz w:val="24"/>
                <w:szCs w:val="24"/>
              </w:rPr>
              <w:t xml:space="preserve"> </w:t>
            </w:r>
          </w:p>
          <w:p w14:paraId="3BBE3EEA" w14:textId="7F8419E2" w:rsidR="001A3F9B" w:rsidRPr="00900633" w:rsidRDefault="00BA01A6" w:rsidP="004C5045">
            <w:pPr>
              <w:autoSpaceDE w:val="0"/>
              <w:autoSpaceDN w:val="0"/>
              <w:adjustRightInd w:val="0"/>
              <w:spacing w:after="0"/>
              <w:jc w:val="both"/>
              <w:rPr>
                <w:rFonts w:cs="Times New Roman"/>
                <w:color w:val="1F497D" w:themeColor="text2"/>
                <w:sz w:val="24"/>
                <w:szCs w:val="24"/>
              </w:rPr>
            </w:pPr>
            <w:r w:rsidRPr="00900633">
              <w:rPr>
                <w:rFonts w:cs="Times New Roman"/>
                <w:color w:val="1F497D" w:themeColor="text2"/>
                <w:sz w:val="24"/>
                <w:szCs w:val="24"/>
              </w:rPr>
              <w:t xml:space="preserve">- </w:t>
            </w:r>
            <w:r w:rsidR="004C5045" w:rsidRPr="00900633">
              <w:rPr>
                <w:rFonts w:cs="Times New Roman"/>
                <w:color w:val="1F497D" w:themeColor="text2"/>
                <w:sz w:val="24"/>
                <w:szCs w:val="24"/>
              </w:rPr>
              <w:t>την εγκατάσταση νέων οπωρώνων</w:t>
            </w:r>
          </w:p>
          <w:p w14:paraId="09E1F6C1" w14:textId="3CC40322" w:rsidR="00900633" w:rsidRPr="00900633" w:rsidRDefault="00900633" w:rsidP="004C5045">
            <w:pPr>
              <w:autoSpaceDE w:val="0"/>
              <w:autoSpaceDN w:val="0"/>
              <w:adjustRightInd w:val="0"/>
              <w:spacing w:after="0"/>
              <w:jc w:val="both"/>
              <w:rPr>
                <w:rFonts w:cs="Times New Roman"/>
                <w:color w:val="1F497D" w:themeColor="text2"/>
                <w:sz w:val="24"/>
                <w:szCs w:val="24"/>
              </w:rPr>
            </w:pPr>
          </w:p>
          <w:p w14:paraId="427E0162" w14:textId="75258C0C" w:rsidR="00747E4C" w:rsidRPr="00747E4C" w:rsidRDefault="00747E4C" w:rsidP="00747E4C">
            <w:pPr>
              <w:autoSpaceDE w:val="0"/>
              <w:autoSpaceDN w:val="0"/>
              <w:adjustRightInd w:val="0"/>
              <w:spacing w:after="0"/>
              <w:jc w:val="both"/>
              <w:rPr>
                <w:rFonts w:cs="Times New Roman"/>
                <w:color w:val="1F497D" w:themeColor="text2"/>
                <w:sz w:val="24"/>
                <w:szCs w:val="24"/>
              </w:rPr>
            </w:pPr>
            <w:r>
              <w:rPr>
                <w:rFonts w:cs="Times New Roman"/>
                <w:color w:val="1F497D" w:themeColor="text2"/>
                <w:sz w:val="24"/>
                <w:szCs w:val="24"/>
              </w:rPr>
              <w:t xml:space="preserve">Επομένως, με </w:t>
            </w:r>
            <w:r w:rsidRPr="00747E4C">
              <w:rPr>
                <w:rFonts w:cs="Times New Roman"/>
                <w:color w:val="1F497D" w:themeColor="text2"/>
                <w:sz w:val="24"/>
                <w:szCs w:val="24"/>
              </w:rPr>
              <w:t>την επιτυχή ολοκλήρωση του μαθήματος, οι φοιτητές:</w:t>
            </w:r>
          </w:p>
          <w:p w14:paraId="772274DC" w14:textId="2A396DD5" w:rsidR="00747E4C" w:rsidRPr="00747E4C" w:rsidRDefault="00747E4C" w:rsidP="00747E4C">
            <w:pPr>
              <w:autoSpaceDE w:val="0"/>
              <w:autoSpaceDN w:val="0"/>
              <w:adjustRightInd w:val="0"/>
              <w:spacing w:after="0"/>
              <w:jc w:val="both"/>
              <w:rPr>
                <w:rFonts w:cs="Times New Roman"/>
                <w:color w:val="1F497D" w:themeColor="text2"/>
                <w:sz w:val="24"/>
                <w:szCs w:val="24"/>
              </w:rPr>
            </w:pPr>
            <w:r w:rsidRPr="00747E4C">
              <w:rPr>
                <w:rFonts w:cs="Times New Roman"/>
                <w:color w:val="1F497D" w:themeColor="text2"/>
                <w:sz w:val="24"/>
                <w:szCs w:val="24"/>
              </w:rPr>
              <w:t>-</w:t>
            </w:r>
            <w:r>
              <w:rPr>
                <w:rFonts w:cs="Times New Roman"/>
                <w:color w:val="1F497D" w:themeColor="text2"/>
                <w:sz w:val="24"/>
                <w:szCs w:val="24"/>
              </w:rPr>
              <w:t xml:space="preserve"> </w:t>
            </w:r>
            <w:r w:rsidRPr="00747E4C">
              <w:rPr>
                <w:rFonts w:cs="Times New Roman"/>
                <w:color w:val="1F497D" w:themeColor="text2"/>
                <w:sz w:val="24"/>
                <w:szCs w:val="24"/>
              </w:rPr>
              <w:t>Θα μπορούν να αναγνωρίζουν τα κυριότερα είδη καρποφόρων δέντρων</w:t>
            </w:r>
          </w:p>
          <w:p w14:paraId="5F5B3C4F" w14:textId="1453354E" w:rsidR="00747E4C" w:rsidRDefault="00747E4C" w:rsidP="00747E4C">
            <w:pPr>
              <w:autoSpaceDE w:val="0"/>
              <w:autoSpaceDN w:val="0"/>
              <w:adjustRightInd w:val="0"/>
              <w:spacing w:after="0"/>
              <w:jc w:val="both"/>
              <w:rPr>
                <w:rFonts w:cs="Times New Roman"/>
                <w:color w:val="1F497D" w:themeColor="text2"/>
                <w:sz w:val="24"/>
                <w:szCs w:val="24"/>
              </w:rPr>
            </w:pPr>
            <w:r>
              <w:rPr>
                <w:rFonts w:cs="Times New Roman"/>
                <w:color w:val="1F497D" w:themeColor="text2"/>
                <w:sz w:val="24"/>
                <w:szCs w:val="24"/>
              </w:rPr>
              <w:t xml:space="preserve">- </w:t>
            </w:r>
            <w:r w:rsidRPr="00747E4C">
              <w:rPr>
                <w:rFonts w:cs="Times New Roman"/>
                <w:color w:val="1F497D" w:themeColor="text2"/>
                <w:sz w:val="24"/>
                <w:szCs w:val="24"/>
              </w:rPr>
              <w:t xml:space="preserve">Θα αποκτήσουν βασικές γνώσεις </w:t>
            </w:r>
            <w:r>
              <w:rPr>
                <w:rFonts w:cs="Times New Roman"/>
                <w:color w:val="1F497D" w:themeColor="text2"/>
                <w:sz w:val="24"/>
                <w:szCs w:val="24"/>
              </w:rPr>
              <w:t xml:space="preserve">για τις εδαφικές, κλιματικές, </w:t>
            </w:r>
            <w:r w:rsidRPr="00747E4C">
              <w:rPr>
                <w:rFonts w:cs="Times New Roman"/>
                <w:color w:val="1F497D" w:themeColor="text2"/>
                <w:sz w:val="24"/>
                <w:szCs w:val="24"/>
              </w:rPr>
              <w:t>φυσιολογικές</w:t>
            </w:r>
            <w:r>
              <w:rPr>
                <w:rFonts w:cs="Times New Roman"/>
                <w:color w:val="1F497D" w:themeColor="text2"/>
                <w:sz w:val="24"/>
                <w:szCs w:val="24"/>
              </w:rPr>
              <w:t xml:space="preserve"> και άλλες απαιτήσεις, αλλά και για τις ιδιαιτερότητες των κύριων </w:t>
            </w:r>
            <w:r w:rsidRPr="00747E4C">
              <w:rPr>
                <w:rFonts w:cs="Times New Roman"/>
                <w:color w:val="1F497D" w:themeColor="text2"/>
                <w:sz w:val="24"/>
                <w:szCs w:val="24"/>
              </w:rPr>
              <w:t>δενδροκομικών ειδών</w:t>
            </w:r>
          </w:p>
          <w:p w14:paraId="073CB66A" w14:textId="7BF41F21" w:rsidR="00747E4C" w:rsidRPr="00747E4C" w:rsidRDefault="00747E4C" w:rsidP="00747E4C">
            <w:pPr>
              <w:autoSpaceDE w:val="0"/>
              <w:autoSpaceDN w:val="0"/>
              <w:adjustRightInd w:val="0"/>
              <w:spacing w:after="0"/>
              <w:jc w:val="both"/>
              <w:rPr>
                <w:rFonts w:cs="Times New Roman"/>
                <w:color w:val="1F497D" w:themeColor="text2"/>
                <w:sz w:val="24"/>
                <w:szCs w:val="24"/>
              </w:rPr>
            </w:pPr>
            <w:r>
              <w:rPr>
                <w:rFonts w:cs="Times New Roman"/>
                <w:color w:val="1F497D" w:themeColor="text2"/>
                <w:sz w:val="24"/>
                <w:szCs w:val="24"/>
              </w:rPr>
              <w:t>- Θα αποκτήσουν βασικές γνώσεις για τις βασικές καλλιεργητικές τεχνικές που εφαρμόζονται στα καρποφόρα δέντρα</w:t>
            </w:r>
          </w:p>
          <w:p w14:paraId="51AA0A93" w14:textId="5A48F3CF" w:rsidR="004C5045" w:rsidRPr="00900633" w:rsidRDefault="004C5045" w:rsidP="004C5045">
            <w:pPr>
              <w:autoSpaceDE w:val="0"/>
              <w:autoSpaceDN w:val="0"/>
              <w:adjustRightInd w:val="0"/>
              <w:spacing w:after="0"/>
              <w:jc w:val="both"/>
              <w:rPr>
                <w:rFonts w:cs="Times New Roman"/>
                <w:color w:val="1F497D" w:themeColor="text2"/>
                <w:sz w:val="24"/>
                <w:szCs w:val="24"/>
              </w:rPr>
            </w:pPr>
          </w:p>
        </w:tc>
      </w:tr>
      <w:tr w:rsidR="00050B81" w:rsidRPr="008B6AF1" w14:paraId="41AA52D9" w14:textId="77777777" w:rsidTr="001A3F9B">
        <w:tblPrEx>
          <w:tblLook w:val="0000" w:firstRow="0" w:lastRow="0" w:firstColumn="0" w:lastColumn="0" w:noHBand="0" w:noVBand="0"/>
        </w:tblPrEx>
        <w:trPr>
          <w:gridBefore w:val="1"/>
          <w:wBefore w:w="18" w:type="dxa"/>
        </w:trPr>
        <w:tc>
          <w:tcPr>
            <w:tcW w:w="8454" w:type="dxa"/>
            <w:gridSpan w:val="2"/>
            <w:tcBorders>
              <w:bottom w:val="nil"/>
            </w:tcBorders>
            <w:shd w:val="clear" w:color="auto" w:fill="DDD9C3" w:themeFill="background2" w:themeFillShade="E6"/>
          </w:tcPr>
          <w:p w14:paraId="454D4DB1" w14:textId="77777777" w:rsidR="00050B81" w:rsidRPr="008B6AF1" w:rsidRDefault="00050B81" w:rsidP="00050B81">
            <w:pPr>
              <w:spacing w:after="0" w:line="240" w:lineRule="auto"/>
              <w:rPr>
                <w:rFonts w:eastAsia="Times New Roman" w:cs="Arial"/>
                <w:b/>
                <w:sz w:val="20"/>
                <w:szCs w:val="20"/>
              </w:rPr>
            </w:pPr>
            <w:r w:rsidRPr="008B6AF1">
              <w:rPr>
                <w:rFonts w:eastAsia="Times New Roman" w:cs="Arial"/>
                <w:b/>
                <w:sz w:val="20"/>
                <w:szCs w:val="20"/>
              </w:rPr>
              <w:lastRenderedPageBreak/>
              <w:t>Γενικές Ικανότητες</w:t>
            </w:r>
          </w:p>
        </w:tc>
      </w:tr>
      <w:tr w:rsidR="00050B81" w:rsidRPr="008B6AF1" w14:paraId="2F255F53" w14:textId="77777777" w:rsidTr="00B25922">
        <w:tc>
          <w:tcPr>
            <w:tcW w:w="8472" w:type="dxa"/>
            <w:gridSpan w:val="3"/>
            <w:tcBorders>
              <w:top w:val="nil"/>
              <w:bottom w:val="nil"/>
            </w:tcBorders>
            <w:shd w:val="clear" w:color="auto" w:fill="DDD9C3" w:themeFill="background2" w:themeFillShade="E6"/>
          </w:tcPr>
          <w:p w14:paraId="3E39169D" w14:textId="77777777" w:rsidR="00050B81" w:rsidRPr="008B6AF1" w:rsidRDefault="00050B81" w:rsidP="00050B81">
            <w:pPr>
              <w:widowControl w:val="0"/>
              <w:autoSpaceDE w:val="0"/>
              <w:autoSpaceDN w:val="0"/>
              <w:adjustRightInd w:val="0"/>
              <w:spacing w:after="60" w:line="240" w:lineRule="auto"/>
              <w:rPr>
                <w:rFonts w:eastAsia="Times New Roman" w:cs="Arial"/>
                <w:i/>
                <w:sz w:val="16"/>
                <w:szCs w:val="16"/>
              </w:rPr>
            </w:pPr>
            <w:r w:rsidRPr="008B6AF1">
              <w:rPr>
                <w:rFonts w:eastAsia="Times New Roman" w:cs="Arial"/>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50B81" w:rsidRPr="008B6AF1" w14:paraId="585429C5" w14:textId="77777777" w:rsidTr="00B25922">
        <w:tblPrEx>
          <w:tblLook w:val="0000" w:firstRow="0" w:lastRow="0" w:firstColumn="0" w:lastColumn="0" w:noHBand="0" w:noVBand="0"/>
        </w:tblPrEx>
        <w:tc>
          <w:tcPr>
            <w:tcW w:w="3964" w:type="dxa"/>
            <w:gridSpan w:val="2"/>
            <w:tcBorders>
              <w:top w:val="nil"/>
              <w:bottom w:val="single" w:sz="4" w:space="0" w:color="auto"/>
              <w:right w:val="nil"/>
            </w:tcBorders>
            <w:shd w:val="clear" w:color="auto" w:fill="DDD9C3" w:themeFill="background2" w:themeFillShade="E6"/>
          </w:tcPr>
          <w:p w14:paraId="47C6C845" w14:textId="77777777" w:rsidR="00050B81" w:rsidRPr="008B6AF1" w:rsidRDefault="00050B81" w:rsidP="00050B81">
            <w:pPr>
              <w:widowControl w:val="0"/>
              <w:autoSpaceDE w:val="0"/>
              <w:autoSpaceDN w:val="0"/>
              <w:adjustRightInd w:val="0"/>
              <w:spacing w:after="0" w:line="240" w:lineRule="auto"/>
              <w:rPr>
                <w:rFonts w:eastAsia="Times New Roman" w:cs="Arial"/>
                <w:i/>
                <w:sz w:val="16"/>
                <w:szCs w:val="16"/>
              </w:rPr>
            </w:pPr>
            <w:r w:rsidRPr="008B6AF1">
              <w:rPr>
                <w:rFonts w:eastAsia="Times New Roman" w:cs="Arial"/>
                <w:i/>
                <w:sz w:val="16"/>
                <w:szCs w:val="16"/>
              </w:rPr>
              <w:t xml:space="preserve">Αναζήτηση, ανάλυση και σύνθεση δεδομένων και πληροφοριών, με τη χρήση και των απαραίτητων τεχνολογιών </w:t>
            </w:r>
          </w:p>
          <w:p w14:paraId="2FFDE618" w14:textId="77777777" w:rsidR="00050B81" w:rsidRPr="008B6AF1" w:rsidRDefault="00050B81" w:rsidP="00050B81">
            <w:pPr>
              <w:widowControl w:val="0"/>
              <w:autoSpaceDE w:val="0"/>
              <w:autoSpaceDN w:val="0"/>
              <w:adjustRightInd w:val="0"/>
              <w:spacing w:after="0" w:line="240" w:lineRule="auto"/>
              <w:rPr>
                <w:rFonts w:eastAsia="Times New Roman" w:cs="Arial"/>
                <w:i/>
                <w:sz w:val="16"/>
                <w:szCs w:val="16"/>
              </w:rPr>
            </w:pPr>
            <w:r w:rsidRPr="008B6AF1">
              <w:rPr>
                <w:rFonts w:eastAsia="Times New Roman" w:cs="Arial"/>
                <w:i/>
                <w:sz w:val="16"/>
                <w:szCs w:val="16"/>
              </w:rPr>
              <w:t xml:space="preserve">Προσαρμογή σε νέες καταστάσεις </w:t>
            </w:r>
          </w:p>
          <w:p w14:paraId="3A70F731" w14:textId="77777777" w:rsidR="00050B81" w:rsidRPr="008B6AF1" w:rsidRDefault="00050B81" w:rsidP="00050B81">
            <w:pPr>
              <w:widowControl w:val="0"/>
              <w:autoSpaceDE w:val="0"/>
              <w:autoSpaceDN w:val="0"/>
              <w:adjustRightInd w:val="0"/>
              <w:spacing w:after="0" w:line="240" w:lineRule="auto"/>
              <w:rPr>
                <w:rFonts w:eastAsia="Times New Roman" w:cs="Arial"/>
                <w:i/>
                <w:sz w:val="16"/>
                <w:szCs w:val="16"/>
              </w:rPr>
            </w:pPr>
            <w:r w:rsidRPr="008B6AF1">
              <w:rPr>
                <w:rFonts w:eastAsia="Times New Roman" w:cs="Arial"/>
                <w:i/>
                <w:sz w:val="16"/>
                <w:szCs w:val="16"/>
              </w:rPr>
              <w:t xml:space="preserve">Λήψη αποφάσεων </w:t>
            </w:r>
          </w:p>
          <w:p w14:paraId="1AC7EFCA" w14:textId="77777777" w:rsidR="00050B81" w:rsidRPr="008B6AF1" w:rsidRDefault="00050B81" w:rsidP="00050B81">
            <w:pPr>
              <w:widowControl w:val="0"/>
              <w:autoSpaceDE w:val="0"/>
              <w:autoSpaceDN w:val="0"/>
              <w:adjustRightInd w:val="0"/>
              <w:spacing w:after="0" w:line="240" w:lineRule="auto"/>
              <w:rPr>
                <w:rFonts w:eastAsia="Times New Roman" w:cs="Arial"/>
                <w:i/>
                <w:sz w:val="16"/>
                <w:szCs w:val="16"/>
              </w:rPr>
            </w:pPr>
            <w:r w:rsidRPr="008B6AF1">
              <w:rPr>
                <w:rFonts w:eastAsia="Times New Roman" w:cs="Arial"/>
                <w:i/>
                <w:sz w:val="16"/>
                <w:szCs w:val="16"/>
              </w:rPr>
              <w:t xml:space="preserve">Αυτόνομη εργασία </w:t>
            </w:r>
          </w:p>
          <w:p w14:paraId="0346DBD3" w14:textId="77777777" w:rsidR="00050B81" w:rsidRPr="008B6AF1" w:rsidRDefault="00050B81" w:rsidP="00050B81">
            <w:pPr>
              <w:widowControl w:val="0"/>
              <w:autoSpaceDE w:val="0"/>
              <w:autoSpaceDN w:val="0"/>
              <w:adjustRightInd w:val="0"/>
              <w:spacing w:after="0" w:line="240" w:lineRule="auto"/>
              <w:rPr>
                <w:rFonts w:eastAsia="Times New Roman" w:cs="Arial"/>
                <w:i/>
                <w:sz w:val="16"/>
                <w:szCs w:val="16"/>
              </w:rPr>
            </w:pPr>
            <w:r w:rsidRPr="008B6AF1">
              <w:rPr>
                <w:rFonts w:eastAsia="Times New Roman" w:cs="Arial"/>
                <w:i/>
                <w:sz w:val="16"/>
                <w:szCs w:val="16"/>
              </w:rPr>
              <w:t xml:space="preserve">Ομαδική εργασία </w:t>
            </w:r>
          </w:p>
          <w:p w14:paraId="506BCD0C" w14:textId="77777777" w:rsidR="00050B81" w:rsidRPr="008B6AF1" w:rsidRDefault="00050B81" w:rsidP="00050B81">
            <w:pPr>
              <w:widowControl w:val="0"/>
              <w:autoSpaceDE w:val="0"/>
              <w:autoSpaceDN w:val="0"/>
              <w:adjustRightInd w:val="0"/>
              <w:spacing w:after="0" w:line="240" w:lineRule="auto"/>
              <w:rPr>
                <w:rFonts w:eastAsia="Times New Roman" w:cs="Arial"/>
                <w:i/>
                <w:sz w:val="16"/>
                <w:szCs w:val="16"/>
              </w:rPr>
            </w:pPr>
            <w:r w:rsidRPr="008B6AF1">
              <w:rPr>
                <w:rFonts w:eastAsia="Times New Roman" w:cs="Arial"/>
                <w:i/>
                <w:sz w:val="16"/>
                <w:szCs w:val="16"/>
              </w:rPr>
              <w:t xml:space="preserve">Εργασία σε διεθνές περιβάλλον </w:t>
            </w:r>
          </w:p>
          <w:p w14:paraId="52A62352" w14:textId="77777777" w:rsidR="00050B81" w:rsidRPr="008B6AF1" w:rsidRDefault="00050B81" w:rsidP="00050B81">
            <w:pPr>
              <w:widowControl w:val="0"/>
              <w:autoSpaceDE w:val="0"/>
              <w:autoSpaceDN w:val="0"/>
              <w:adjustRightInd w:val="0"/>
              <w:spacing w:after="0" w:line="240" w:lineRule="auto"/>
              <w:rPr>
                <w:rFonts w:eastAsia="Times New Roman" w:cs="Arial"/>
                <w:i/>
                <w:sz w:val="16"/>
                <w:szCs w:val="16"/>
              </w:rPr>
            </w:pPr>
            <w:r w:rsidRPr="008B6AF1">
              <w:rPr>
                <w:rFonts w:eastAsia="Times New Roman" w:cs="Arial"/>
                <w:i/>
                <w:sz w:val="16"/>
                <w:szCs w:val="16"/>
              </w:rPr>
              <w:t xml:space="preserve">Εργασία σε διεπιστημονικό περιβάλλον </w:t>
            </w:r>
          </w:p>
          <w:p w14:paraId="4AA5E917" w14:textId="77777777" w:rsidR="00050B81" w:rsidRPr="008B6AF1" w:rsidRDefault="00050B81" w:rsidP="00050B81">
            <w:pPr>
              <w:widowControl w:val="0"/>
              <w:autoSpaceDE w:val="0"/>
              <w:autoSpaceDN w:val="0"/>
              <w:adjustRightInd w:val="0"/>
              <w:spacing w:after="0" w:line="240" w:lineRule="auto"/>
              <w:rPr>
                <w:rFonts w:eastAsia="Times New Roman" w:cs="Arial"/>
                <w:i/>
                <w:sz w:val="16"/>
                <w:szCs w:val="16"/>
              </w:rPr>
            </w:pPr>
            <w:r w:rsidRPr="008B6AF1">
              <w:rPr>
                <w:rFonts w:eastAsia="Times New Roman" w:cs="Arial"/>
                <w:i/>
                <w:sz w:val="16"/>
                <w:szCs w:val="16"/>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59EBEB33" w14:textId="77777777" w:rsidR="00050B81" w:rsidRPr="008B6AF1" w:rsidRDefault="00050B81" w:rsidP="00050B81">
            <w:pPr>
              <w:widowControl w:val="0"/>
              <w:autoSpaceDE w:val="0"/>
              <w:autoSpaceDN w:val="0"/>
              <w:adjustRightInd w:val="0"/>
              <w:spacing w:after="0" w:line="240" w:lineRule="auto"/>
              <w:rPr>
                <w:rFonts w:eastAsia="Times New Roman" w:cs="Arial"/>
                <w:i/>
                <w:sz w:val="16"/>
                <w:szCs w:val="16"/>
              </w:rPr>
            </w:pPr>
            <w:r w:rsidRPr="008B6AF1">
              <w:rPr>
                <w:rFonts w:eastAsia="Times New Roman" w:cs="Arial"/>
                <w:i/>
                <w:sz w:val="16"/>
                <w:szCs w:val="16"/>
              </w:rPr>
              <w:t xml:space="preserve">Σχεδιασμός και διαχείριση έργων </w:t>
            </w:r>
          </w:p>
          <w:p w14:paraId="4AAAE72F" w14:textId="77777777" w:rsidR="00050B81" w:rsidRPr="008B6AF1" w:rsidRDefault="00050B81" w:rsidP="00050B81">
            <w:pPr>
              <w:widowControl w:val="0"/>
              <w:autoSpaceDE w:val="0"/>
              <w:autoSpaceDN w:val="0"/>
              <w:adjustRightInd w:val="0"/>
              <w:spacing w:after="0" w:line="240" w:lineRule="auto"/>
              <w:rPr>
                <w:rFonts w:eastAsia="Times New Roman" w:cs="Arial"/>
                <w:i/>
                <w:sz w:val="16"/>
                <w:szCs w:val="16"/>
              </w:rPr>
            </w:pPr>
            <w:r w:rsidRPr="008B6AF1">
              <w:rPr>
                <w:rFonts w:eastAsia="Times New Roman" w:cs="Arial"/>
                <w:i/>
                <w:sz w:val="16"/>
                <w:szCs w:val="16"/>
              </w:rPr>
              <w:t xml:space="preserve">Σεβασμός στη διαφορετικότητα και στην </w:t>
            </w:r>
            <w:proofErr w:type="spellStart"/>
            <w:r w:rsidRPr="008B6AF1">
              <w:rPr>
                <w:rFonts w:eastAsia="Times New Roman" w:cs="Arial"/>
                <w:i/>
                <w:sz w:val="16"/>
                <w:szCs w:val="16"/>
              </w:rPr>
              <w:t>πολυπολιτισμικότητα</w:t>
            </w:r>
            <w:proofErr w:type="spellEnd"/>
            <w:r w:rsidRPr="008B6AF1">
              <w:rPr>
                <w:rFonts w:eastAsia="Times New Roman" w:cs="Arial"/>
                <w:i/>
                <w:sz w:val="16"/>
                <w:szCs w:val="16"/>
              </w:rPr>
              <w:t xml:space="preserve"> </w:t>
            </w:r>
          </w:p>
          <w:p w14:paraId="1973BFE2" w14:textId="77777777" w:rsidR="00050B81" w:rsidRPr="008B6AF1" w:rsidRDefault="00050B81" w:rsidP="00050B81">
            <w:pPr>
              <w:widowControl w:val="0"/>
              <w:autoSpaceDE w:val="0"/>
              <w:autoSpaceDN w:val="0"/>
              <w:adjustRightInd w:val="0"/>
              <w:spacing w:after="0" w:line="240" w:lineRule="auto"/>
              <w:rPr>
                <w:rFonts w:eastAsia="Times New Roman" w:cs="Arial"/>
                <w:i/>
                <w:sz w:val="16"/>
                <w:szCs w:val="16"/>
              </w:rPr>
            </w:pPr>
            <w:r w:rsidRPr="008B6AF1">
              <w:rPr>
                <w:rFonts w:eastAsia="Times New Roman" w:cs="Arial"/>
                <w:i/>
                <w:sz w:val="16"/>
                <w:szCs w:val="16"/>
              </w:rPr>
              <w:t xml:space="preserve">Σεβασμός στο φυσικό περιβάλλον </w:t>
            </w:r>
          </w:p>
          <w:p w14:paraId="0894F15C" w14:textId="77777777" w:rsidR="00050B81" w:rsidRPr="008B6AF1" w:rsidRDefault="00050B81" w:rsidP="00050B81">
            <w:pPr>
              <w:widowControl w:val="0"/>
              <w:autoSpaceDE w:val="0"/>
              <w:autoSpaceDN w:val="0"/>
              <w:adjustRightInd w:val="0"/>
              <w:spacing w:after="0" w:line="240" w:lineRule="auto"/>
              <w:rPr>
                <w:rFonts w:eastAsia="Times New Roman" w:cs="Arial"/>
                <w:i/>
                <w:sz w:val="16"/>
                <w:szCs w:val="16"/>
              </w:rPr>
            </w:pPr>
            <w:r w:rsidRPr="008B6AF1">
              <w:rPr>
                <w:rFonts w:eastAsia="Times New Roman" w:cs="Arial"/>
                <w:i/>
                <w:sz w:val="16"/>
                <w:szCs w:val="16"/>
              </w:rPr>
              <w:t xml:space="preserve">Επίδειξη κοινωνικής, επαγγελματικής και ηθικής υπευθυνότητας και ευαισθησίας σε θέματα φύλου </w:t>
            </w:r>
          </w:p>
          <w:p w14:paraId="54FC08FF" w14:textId="77777777" w:rsidR="00050B81" w:rsidRPr="008B6AF1" w:rsidRDefault="00050B81" w:rsidP="00050B81">
            <w:pPr>
              <w:widowControl w:val="0"/>
              <w:autoSpaceDE w:val="0"/>
              <w:autoSpaceDN w:val="0"/>
              <w:adjustRightInd w:val="0"/>
              <w:spacing w:after="0" w:line="240" w:lineRule="auto"/>
              <w:rPr>
                <w:rFonts w:eastAsia="Times New Roman" w:cs="Arial"/>
                <w:i/>
                <w:sz w:val="16"/>
                <w:szCs w:val="16"/>
              </w:rPr>
            </w:pPr>
            <w:r w:rsidRPr="008B6AF1">
              <w:rPr>
                <w:rFonts w:eastAsia="Times New Roman" w:cs="Arial"/>
                <w:i/>
                <w:sz w:val="16"/>
                <w:szCs w:val="16"/>
              </w:rPr>
              <w:t xml:space="preserve">Άσκηση κριτικής και αυτοκριτικής </w:t>
            </w:r>
          </w:p>
          <w:p w14:paraId="63F20FC7" w14:textId="77777777" w:rsidR="00050B81" w:rsidRPr="008B6AF1" w:rsidRDefault="00050B81" w:rsidP="00050B81">
            <w:pPr>
              <w:spacing w:after="0" w:line="240" w:lineRule="auto"/>
              <w:rPr>
                <w:rFonts w:eastAsia="Times New Roman" w:cs="Arial"/>
                <w:b/>
                <w:sz w:val="20"/>
                <w:szCs w:val="20"/>
              </w:rPr>
            </w:pPr>
            <w:r w:rsidRPr="008B6AF1">
              <w:rPr>
                <w:rFonts w:eastAsia="Times New Roman" w:cs="Arial"/>
                <w:i/>
                <w:sz w:val="16"/>
                <w:szCs w:val="16"/>
              </w:rPr>
              <w:t>Προαγωγή της ελεύθερης, δημιουργικής και επαγωγικής σκέψης</w:t>
            </w:r>
          </w:p>
        </w:tc>
      </w:tr>
      <w:tr w:rsidR="00050B81" w:rsidRPr="008B6AF1" w14:paraId="5D7EE40E" w14:textId="77777777" w:rsidTr="00B25922">
        <w:tc>
          <w:tcPr>
            <w:tcW w:w="8472" w:type="dxa"/>
            <w:gridSpan w:val="3"/>
            <w:tcBorders>
              <w:bottom w:val="single" w:sz="4" w:space="0" w:color="auto"/>
            </w:tcBorders>
          </w:tcPr>
          <w:p w14:paraId="2FD35AA9" w14:textId="44EB50CE" w:rsidR="001D341B" w:rsidRPr="008B6AF1" w:rsidRDefault="004C5045" w:rsidP="001D341B">
            <w:pPr>
              <w:widowControl w:val="0"/>
              <w:autoSpaceDE w:val="0"/>
              <w:autoSpaceDN w:val="0"/>
              <w:adjustRightInd w:val="0"/>
              <w:spacing w:after="0" w:line="240" w:lineRule="auto"/>
              <w:ind w:left="454" w:hanging="454"/>
              <w:rPr>
                <w:rFonts w:eastAsia="Calibri" w:cs="Times New Roman"/>
                <w:color w:val="002060"/>
              </w:rPr>
            </w:pPr>
            <w:r w:rsidRPr="00D240FF">
              <w:rPr>
                <w:rFonts w:eastAsia="Calibri" w:cs="Times New Roman"/>
                <w:color w:val="002060"/>
              </w:rPr>
              <w:t xml:space="preserve">- </w:t>
            </w:r>
            <w:r w:rsidR="00C44F9B" w:rsidRPr="008B6AF1">
              <w:rPr>
                <w:rFonts w:eastAsia="Calibri" w:cs="Times New Roman"/>
                <w:color w:val="002060"/>
              </w:rPr>
              <w:t>Λήψη αποφάσεων</w:t>
            </w:r>
          </w:p>
          <w:p w14:paraId="50EEEAA4" w14:textId="77777777" w:rsidR="004C5045" w:rsidRPr="004C5045" w:rsidRDefault="004C5045" w:rsidP="004C5045">
            <w:pPr>
              <w:widowControl w:val="0"/>
              <w:autoSpaceDE w:val="0"/>
              <w:autoSpaceDN w:val="0"/>
              <w:adjustRightInd w:val="0"/>
              <w:spacing w:after="0" w:line="240" w:lineRule="auto"/>
              <w:ind w:left="454" w:hanging="454"/>
              <w:rPr>
                <w:rFonts w:eastAsia="Calibri" w:cs="Times New Roman"/>
                <w:color w:val="002060"/>
              </w:rPr>
            </w:pPr>
            <w:r w:rsidRPr="004C5045">
              <w:rPr>
                <w:rFonts w:eastAsia="Calibri" w:cs="Times New Roman"/>
                <w:color w:val="002060"/>
              </w:rPr>
              <w:lastRenderedPageBreak/>
              <w:t>- Αυτόνομη Εργασία</w:t>
            </w:r>
          </w:p>
          <w:p w14:paraId="78AC824C" w14:textId="4777E59F" w:rsidR="004C5045" w:rsidRDefault="004C5045" w:rsidP="004C5045">
            <w:pPr>
              <w:widowControl w:val="0"/>
              <w:autoSpaceDE w:val="0"/>
              <w:autoSpaceDN w:val="0"/>
              <w:adjustRightInd w:val="0"/>
              <w:spacing w:after="0" w:line="240" w:lineRule="auto"/>
              <w:ind w:left="454" w:hanging="454"/>
              <w:rPr>
                <w:rFonts w:eastAsia="Calibri" w:cs="Times New Roman"/>
                <w:color w:val="002060"/>
              </w:rPr>
            </w:pPr>
            <w:r w:rsidRPr="004C5045">
              <w:rPr>
                <w:rFonts w:eastAsia="Calibri" w:cs="Times New Roman"/>
                <w:color w:val="002060"/>
              </w:rPr>
              <w:t>- Ομαδική Εργασία</w:t>
            </w:r>
          </w:p>
          <w:p w14:paraId="5DB0F17B" w14:textId="4A6E7055" w:rsidR="00E96E35" w:rsidRDefault="00E96E35" w:rsidP="004C5045">
            <w:pPr>
              <w:widowControl w:val="0"/>
              <w:autoSpaceDE w:val="0"/>
              <w:autoSpaceDN w:val="0"/>
              <w:adjustRightInd w:val="0"/>
              <w:spacing w:after="0" w:line="240" w:lineRule="auto"/>
              <w:ind w:left="454" w:hanging="454"/>
              <w:rPr>
                <w:rFonts w:eastAsia="Calibri" w:cs="Times New Roman"/>
                <w:color w:val="002060"/>
              </w:rPr>
            </w:pPr>
            <w:r>
              <w:rPr>
                <w:rFonts w:eastAsia="Calibri" w:cs="Times New Roman"/>
                <w:color w:val="002060"/>
              </w:rPr>
              <w:t xml:space="preserve">- </w:t>
            </w:r>
            <w:r w:rsidR="007948B9" w:rsidRPr="007948B9">
              <w:rPr>
                <w:rFonts w:eastAsia="Calibri" w:cs="Times New Roman"/>
                <w:color w:val="002060"/>
              </w:rPr>
              <w:t>Αναζήτηση, ανάλυση και σύνθεση δεδομένων και πληροφοριών, με τη χρήση και των απαραίτητων τεχνολογιών</w:t>
            </w:r>
          </w:p>
          <w:p w14:paraId="76CF0D06" w14:textId="60C31470" w:rsidR="009847F6" w:rsidRPr="004C5045" w:rsidRDefault="009847F6" w:rsidP="004C5045">
            <w:pPr>
              <w:widowControl w:val="0"/>
              <w:autoSpaceDE w:val="0"/>
              <w:autoSpaceDN w:val="0"/>
              <w:adjustRightInd w:val="0"/>
              <w:spacing w:after="0" w:line="240" w:lineRule="auto"/>
              <w:ind w:left="454" w:hanging="454"/>
              <w:rPr>
                <w:rFonts w:eastAsia="Calibri" w:cs="Times New Roman"/>
                <w:color w:val="002060"/>
              </w:rPr>
            </w:pPr>
            <w:r>
              <w:rPr>
                <w:rFonts w:eastAsia="Calibri" w:cs="Times New Roman"/>
                <w:color w:val="002060"/>
              </w:rPr>
              <w:t xml:space="preserve">- </w:t>
            </w:r>
            <w:r w:rsidRPr="009847F6">
              <w:rPr>
                <w:rFonts w:eastAsia="Calibri" w:cs="Times New Roman"/>
                <w:color w:val="002060"/>
              </w:rPr>
              <w:t>Σεβασμός στο φυσικό περιβάλλον</w:t>
            </w:r>
          </w:p>
          <w:p w14:paraId="5A49D50B" w14:textId="00ECB388" w:rsidR="004C5045" w:rsidRPr="008B6AF1" w:rsidRDefault="004C5045" w:rsidP="004C5045">
            <w:pPr>
              <w:widowControl w:val="0"/>
              <w:autoSpaceDE w:val="0"/>
              <w:autoSpaceDN w:val="0"/>
              <w:adjustRightInd w:val="0"/>
              <w:spacing w:after="0" w:line="240" w:lineRule="auto"/>
              <w:ind w:left="454" w:hanging="454"/>
              <w:rPr>
                <w:rFonts w:eastAsia="Times New Roman" w:cs="Arial"/>
                <w:i/>
                <w:sz w:val="16"/>
                <w:szCs w:val="16"/>
              </w:rPr>
            </w:pPr>
            <w:r w:rsidRPr="004C5045">
              <w:rPr>
                <w:rFonts w:eastAsia="Calibri" w:cs="Times New Roman"/>
                <w:color w:val="002060"/>
              </w:rPr>
              <w:t>- Προαγωγή της ελεύθερης, δημιουργικής και επαγωγικής σκέψης</w:t>
            </w:r>
          </w:p>
        </w:tc>
      </w:tr>
    </w:tbl>
    <w:p w14:paraId="67FFDDDA" w14:textId="77777777" w:rsidR="00050B81" w:rsidRPr="008B6AF1" w:rsidRDefault="00050B81" w:rsidP="00050B81">
      <w:pPr>
        <w:widowControl w:val="0"/>
        <w:numPr>
          <w:ilvl w:val="0"/>
          <w:numId w:val="1"/>
        </w:numPr>
        <w:autoSpaceDE w:val="0"/>
        <w:autoSpaceDN w:val="0"/>
        <w:adjustRightInd w:val="0"/>
        <w:spacing w:before="120" w:after="0" w:line="240" w:lineRule="auto"/>
        <w:ind w:left="357" w:hanging="357"/>
        <w:rPr>
          <w:rFonts w:eastAsia="Times New Roman" w:cs="Arial"/>
          <w:b/>
          <w:color w:val="000000"/>
        </w:rPr>
      </w:pPr>
      <w:r w:rsidRPr="008B6AF1">
        <w:rPr>
          <w:rFonts w:eastAsia="Times New Roman" w:cs="Arial"/>
          <w:b/>
          <w:color w:val="000000"/>
        </w:rPr>
        <w:lastRenderedPageBreak/>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50B81" w:rsidRPr="008B6AF1" w14:paraId="6B4CE4B7" w14:textId="77777777" w:rsidTr="00BF6D32">
        <w:tc>
          <w:tcPr>
            <w:tcW w:w="8472" w:type="dxa"/>
          </w:tcPr>
          <w:p w14:paraId="0A8EEAF8" w14:textId="00426D08" w:rsidR="001C0F54" w:rsidRPr="0079755C" w:rsidRDefault="00D240FF" w:rsidP="00D240FF">
            <w:pPr>
              <w:widowControl w:val="0"/>
              <w:autoSpaceDE w:val="0"/>
              <w:autoSpaceDN w:val="0"/>
              <w:adjustRightInd w:val="0"/>
              <w:spacing w:after="0" w:line="240" w:lineRule="auto"/>
              <w:ind w:left="454" w:hanging="454"/>
              <w:rPr>
                <w:rFonts w:eastAsia="Calibri" w:cs="Times New Roman"/>
                <w:b/>
                <w:bCs/>
                <w:color w:val="002060"/>
              </w:rPr>
            </w:pPr>
            <w:r w:rsidRPr="0079755C">
              <w:rPr>
                <w:rFonts w:eastAsia="Calibri" w:cs="Times New Roman"/>
                <w:b/>
                <w:bCs/>
                <w:color w:val="002060"/>
              </w:rPr>
              <w:t>Θεωρία:</w:t>
            </w:r>
          </w:p>
          <w:p w14:paraId="20E111A1" w14:textId="77777777" w:rsidR="00D240FF" w:rsidRPr="00D240FF" w:rsidRDefault="00D240FF" w:rsidP="00D240FF">
            <w:pPr>
              <w:pStyle w:val="ListParagraph"/>
              <w:widowControl w:val="0"/>
              <w:numPr>
                <w:ilvl w:val="0"/>
                <w:numId w:val="15"/>
              </w:numPr>
              <w:autoSpaceDE w:val="0"/>
              <w:autoSpaceDN w:val="0"/>
              <w:adjustRightInd w:val="0"/>
              <w:spacing w:after="0" w:line="240" w:lineRule="auto"/>
              <w:rPr>
                <w:rFonts w:eastAsia="Calibri" w:cs="Times New Roman"/>
                <w:color w:val="002060"/>
              </w:rPr>
            </w:pPr>
            <w:r w:rsidRPr="00D240FF">
              <w:rPr>
                <w:rFonts w:eastAsia="Calibri" w:cs="Times New Roman"/>
                <w:color w:val="002060"/>
              </w:rPr>
              <w:t>Η προέλευση των καρποφόρων δένδρων και θάμνων και η παραγωγή δενδροκομικών προϊόντων σε παγκόσμιο και εθνικό επίπεδο.</w:t>
            </w:r>
          </w:p>
          <w:p w14:paraId="756E145E" w14:textId="77777777" w:rsidR="00D240FF" w:rsidRPr="00D240FF" w:rsidRDefault="00D240FF" w:rsidP="00D240FF">
            <w:pPr>
              <w:pStyle w:val="ListParagraph"/>
              <w:widowControl w:val="0"/>
              <w:numPr>
                <w:ilvl w:val="0"/>
                <w:numId w:val="15"/>
              </w:numPr>
              <w:autoSpaceDE w:val="0"/>
              <w:autoSpaceDN w:val="0"/>
              <w:adjustRightInd w:val="0"/>
              <w:spacing w:after="0" w:line="240" w:lineRule="auto"/>
              <w:rPr>
                <w:rFonts w:eastAsia="Calibri" w:cs="Times New Roman"/>
                <w:color w:val="002060"/>
              </w:rPr>
            </w:pPr>
            <w:r w:rsidRPr="00D240FF">
              <w:rPr>
                <w:rFonts w:eastAsia="Calibri" w:cs="Times New Roman"/>
                <w:color w:val="002060"/>
              </w:rPr>
              <w:t>Το καρποφόρο δένδρο και τα όργανά του.</w:t>
            </w:r>
          </w:p>
          <w:p w14:paraId="1B1053E9" w14:textId="77777777" w:rsidR="00D240FF" w:rsidRPr="00D240FF" w:rsidRDefault="00D240FF" w:rsidP="00D240FF">
            <w:pPr>
              <w:pStyle w:val="ListParagraph"/>
              <w:widowControl w:val="0"/>
              <w:numPr>
                <w:ilvl w:val="0"/>
                <w:numId w:val="15"/>
              </w:numPr>
              <w:autoSpaceDE w:val="0"/>
              <w:autoSpaceDN w:val="0"/>
              <w:adjustRightInd w:val="0"/>
              <w:spacing w:after="0" w:line="240" w:lineRule="auto"/>
              <w:rPr>
                <w:rFonts w:eastAsia="Calibri" w:cs="Times New Roman"/>
                <w:color w:val="002060"/>
              </w:rPr>
            </w:pPr>
            <w:r w:rsidRPr="00D240FF">
              <w:rPr>
                <w:rFonts w:eastAsia="Calibri" w:cs="Times New Roman"/>
                <w:color w:val="002060"/>
              </w:rPr>
              <w:t>Τρόπος καρποφορίας των καρποφόρων δένδρων.</w:t>
            </w:r>
          </w:p>
          <w:p w14:paraId="5C6FCB90" w14:textId="77777777" w:rsidR="00D240FF" w:rsidRPr="00D240FF" w:rsidRDefault="00D240FF" w:rsidP="00D240FF">
            <w:pPr>
              <w:pStyle w:val="ListParagraph"/>
              <w:widowControl w:val="0"/>
              <w:numPr>
                <w:ilvl w:val="0"/>
                <w:numId w:val="15"/>
              </w:numPr>
              <w:autoSpaceDE w:val="0"/>
              <w:autoSpaceDN w:val="0"/>
              <w:adjustRightInd w:val="0"/>
              <w:spacing w:after="0" w:line="240" w:lineRule="auto"/>
              <w:rPr>
                <w:rFonts w:eastAsia="Calibri" w:cs="Times New Roman"/>
                <w:color w:val="002060"/>
              </w:rPr>
            </w:pPr>
            <w:r w:rsidRPr="00D240FF">
              <w:rPr>
                <w:rFonts w:eastAsia="Calibri" w:cs="Times New Roman"/>
                <w:color w:val="002060"/>
              </w:rPr>
              <w:t>Βελτίωση ποικιλιών καρποφόρων δένδρων.</w:t>
            </w:r>
          </w:p>
          <w:p w14:paraId="47E13CD0" w14:textId="77777777" w:rsidR="00D240FF" w:rsidRPr="00D240FF" w:rsidRDefault="00D240FF" w:rsidP="00D240FF">
            <w:pPr>
              <w:pStyle w:val="ListParagraph"/>
              <w:widowControl w:val="0"/>
              <w:numPr>
                <w:ilvl w:val="0"/>
                <w:numId w:val="15"/>
              </w:numPr>
              <w:autoSpaceDE w:val="0"/>
              <w:autoSpaceDN w:val="0"/>
              <w:adjustRightInd w:val="0"/>
              <w:spacing w:after="0" w:line="240" w:lineRule="auto"/>
              <w:rPr>
                <w:rFonts w:eastAsia="Calibri" w:cs="Times New Roman"/>
                <w:color w:val="002060"/>
              </w:rPr>
            </w:pPr>
            <w:r w:rsidRPr="00D240FF">
              <w:rPr>
                <w:rFonts w:eastAsia="Calibri" w:cs="Times New Roman"/>
                <w:color w:val="002060"/>
              </w:rPr>
              <w:t>Λήθαργος.</w:t>
            </w:r>
          </w:p>
          <w:p w14:paraId="26E6C7D0" w14:textId="77777777" w:rsidR="00D240FF" w:rsidRPr="00D240FF" w:rsidRDefault="00D240FF" w:rsidP="00D240FF">
            <w:pPr>
              <w:pStyle w:val="ListParagraph"/>
              <w:widowControl w:val="0"/>
              <w:numPr>
                <w:ilvl w:val="0"/>
                <w:numId w:val="15"/>
              </w:numPr>
              <w:autoSpaceDE w:val="0"/>
              <w:autoSpaceDN w:val="0"/>
              <w:adjustRightInd w:val="0"/>
              <w:spacing w:after="0" w:line="240" w:lineRule="auto"/>
              <w:rPr>
                <w:rFonts w:eastAsia="Calibri" w:cs="Times New Roman"/>
                <w:color w:val="002060"/>
              </w:rPr>
            </w:pPr>
            <w:r w:rsidRPr="00D240FF">
              <w:rPr>
                <w:rFonts w:eastAsia="Calibri" w:cs="Times New Roman"/>
                <w:color w:val="002060"/>
              </w:rPr>
              <w:t xml:space="preserve">Άνθιση, Επικονίαση, </w:t>
            </w:r>
            <w:proofErr w:type="spellStart"/>
            <w:r w:rsidRPr="00D240FF">
              <w:rPr>
                <w:rFonts w:eastAsia="Calibri" w:cs="Times New Roman"/>
                <w:color w:val="002060"/>
              </w:rPr>
              <w:t>Καρπόδεση</w:t>
            </w:r>
            <w:proofErr w:type="spellEnd"/>
            <w:r w:rsidRPr="00D240FF">
              <w:rPr>
                <w:rFonts w:eastAsia="Calibri" w:cs="Times New Roman"/>
                <w:color w:val="002060"/>
              </w:rPr>
              <w:t>.</w:t>
            </w:r>
          </w:p>
          <w:p w14:paraId="7E8C3EA4" w14:textId="77777777" w:rsidR="00D240FF" w:rsidRPr="00D240FF" w:rsidRDefault="00D240FF" w:rsidP="00D240FF">
            <w:pPr>
              <w:pStyle w:val="ListParagraph"/>
              <w:widowControl w:val="0"/>
              <w:numPr>
                <w:ilvl w:val="0"/>
                <w:numId w:val="15"/>
              </w:numPr>
              <w:autoSpaceDE w:val="0"/>
              <w:autoSpaceDN w:val="0"/>
              <w:adjustRightInd w:val="0"/>
              <w:spacing w:after="0" w:line="240" w:lineRule="auto"/>
              <w:rPr>
                <w:rFonts w:eastAsia="Calibri" w:cs="Times New Roman"/>
                <w:color w:val="002060"/>
              </w:rPr>
            </w:pPr>
            <w:r w:rsidRPr="00D240FF">
              <w:rPr>
                <w:rFonts w:eastAsia="Calibri" w:cs="Times New Roman"/>
                <w:color w:val="002060"/>
              </w:rPr>
              <w:t>Αύξηση και αραίωμα καρπών.</w:t>
            </w:r>
          </w:p>
          <w:p w14:paraId="1E73EDC6" w14:textId="77777777" w:rsidR="00D240FF" w:rsidRPr="00D240FF" w:rsidRDefault="00D240FF" w:rsidP="00D240FF">
            <w:pPr>
              <w:pStyle w:val="ListParagraph"/>
              <w:widowControl w:val="0"/>
              <w:numPr>
                <w:ilvl w:val="0"/>
                <w:numId w:val="15"/>
              </w:numPr>
              <w:autoSpaceDE w:val="0"/>
              <w:autoSpaceDN w:val="0"/>
              <w:adjustRightInd w:val="0"/>
              <w:spacing w:after="0" w:line="240" w:lineRule="auto"/>
              <w:rPr>
                <w:rFonts w:eastAsia="Calibri" w:cs="Times New Roman"/>
                <w:color w:val="002060"/>
              </w:rPr>
            </w:pPr>
            <w:r w:rsidRPr="00D240FF">
              <w:rPr>
                <w:rFonts w:eastAsia="Calibri" w:cs="Times New Roman"/>
                <w:color w:val="002060"/>
              </w:rPr>
              <w:t>Ανόργανη θρέψη καρποφόρων δένδρων.</w:t>
            </w:r>
          </w:p>
          <w:p w14:paraId="60757E40" w14:textId="77777777" w:rsidR="00D240FF" w:rsidRPr="00D240FF" w:rsidRDefault="00D240FF" w:rsidP="00D240FF">
            <w:pPr>
              <w:pStyle w:val="ListParagraph"/>
              <w:widowControl w:val="0"/>
              <w:numPr>
                <w:ilvl w:val="0"/>
                <w:numId w:val="15"/>
              </w:numPr>
              <w:autoSpaceDE w:val="0"/>
              <w:autoSpaceDN w:val="0"/>
              <w:adjustRightInd w:val="0"/>
              <w:spacing w:after="0" w:line="240" w:lineRule="auto"/>
              <w:rPr>
                <w:rFonts w:eastAsia="Calibri" w:cs="Times New Roman"/>
                <w:color w:val="002060"/>
              </w:rPr>
            </w:pPr>
            <w:r w:rsidRPr="00D240FF">
              <w:rPr>
                <w:rFonts w:eastAsia="Calibri" w:cs="Times New Roman"/>
                <w:color w:val="002060"/>
              </w:rPr>
              <w:t>Άρδευση καρποφόρων δένδρων.</w:t>
            </w:r>
          </w:p>
          <w:p w14:paraId="1679355E" w14:textId="77777777" w:rsidR="00D240FF" w:rsidRPr="00D240FF" w:rsidRDefault="00D240FF" w:rsidP="00D240FF">
            <w:pPr>
              <w:pStyle w:val="ListParagraph"/>
              <w:widowControl w:val="0"/>
              <w:numPr>
                <w:ilvl w:val="0"/>
                <w:numId w:val="15"/>
              </w:numPr>
              <w:autoSpaceDE w:val="0"/>
              <w:autoSpaceDN w:val="0"/>
              <w:adjustRightInd w:val="0"/>
              <w:spacing w:after="0" w:line="240" w:lineRule="auto"/>
              <w:rPr>
                <w:rFonts w:eastAsia="Calibri" w:cs="Times New Roman"/>
                <w:color w:val="002060"/>
              </w:rPr>
            </w:pPr>
            <w:r w:rsidRPr="00D240FF">
              <w:rPr>
                <w:rFonts w:eastAsia="Calibri" w:cs="Times New Roman"/>
                <w:color w:val="002060"/>
              </w:rPr>
              <w:t>Κλάδεμα.</w:t>
            </w:r>
          </w:p>
          <w:p w14:paraId="66AE8C5D" w14:textId="77777777" w:rsidR="00D240FF" w:rsidRPr="00D240FF" w:rsidRDefault="00D240FF" w:rsidP="00D240FF">
            <w:pPr>
              <w:pStyle w:val="ListParagraph"/>
              <w:widowControl w:val="0"/>
              <w:numPr>
                <w:ilvl w:val="0"/>
                <w:numId w:val="15"/>
              </w:numPr>
              <w:autoSpaceDE w:val="0"/>
              <w:autoSpaceDN w:val="0"/>
              <w:adjustRightInd w:val="0"/>
              <w:spacing w:after="0" w:line="240" w:lineRule="auto"/>
              <w:rPr>
                <w:rFonts w:eastAsia="Calibri" w:cs="Times New Roman"/>
                <w:color w:val="002060"/>
              </w:rPr>
            </w:pPr>
            <w:proofErr w:type="spellStart"/>
            <w:r w:rsidRPr="00D240FF">
              <w:rPr>
                <w:rFonts w:eastAsia="Calibri" w:cs="Times New Roman"/>
                <w:color w:val="002060"/>
              </w:rPr>
              <w:t>Παγετοπροστασία</w:t>
            </w:r>
            <w:proofErr w:type="spellEnd"/>
            <w:r w:rsidRPr="00D240FF">
              <w:rPr>
                <w:rFonts w:eastAsia="Calibri" w:cs="Times New Roman"/>
                <w:color w:val="002060"/>
              </w:rPr>
              <w:t>.</w:t>
            </w:r>
          </w:p>
          <w:p w14:paraId="43012200" w14:textId="77777777" w:rsidR="00D240FF" w:rsidRPr="00D240FF" w:rsidRDefault="00D240FF" w:rsidP="00D240FF">
            <w:pPr>
              <w:pStyle w:val="ListParagraph"/>
              <w:widowControl w:val="0"/>
              <w:numPr>
                <w:ilvl w:val="0"/>
                <w:numId w:val="15"/>
              </w:numPr>
              <w:autoSpaceDE w:val="0"/>
              <w:autoSpaceDN w:val="0"/>
              <w:adjustRightInd w:val="0"/>
              <w:spacing w:after="0" w:line="240" w:lineRule="auto"/>
              <w:rPr>
                <w:rFonts w:eastAsia="Calibri" w:cs="Times New Roman"/>
                <w:color w:val="002060"/>
              </w:rPr>
            </w:pPr>
            <w:r w:rsidRPr="00D240FF">
              <w:rPr>
                <w:rFonts w:eastAsia="Calibri" w:cs="Times New Roman"/>
                <w:color w:val="002060"/>
              </w:rPr>
              <w:t>Πολλαπλασιασμός καρποφόρων δένδρων.</w:t>
            </w:r>
          </w:p>
          <w:p w14:paraId="1D824573" w14:textId="77777777" w:rsidR="00D240FF" w:rsidRPr="00D240FF" w:rsidRDefault="00D240FF" w:rsidP="00D240FF">
            <w:pPr>
              <w:pStyle w:val="ListParagraph"/>
              <w:widowControl w:val="0"/>
              <w:numPr>
                <w:ilvl w:val="0"/>
                <w:numId w:val="15"/>
              </w:numPr>
              <w:autoSpaceDE w:val="0"/>
              <w:autoSpaceDN w:val="0"/>
              <w:adjustRightInd w:val="0"/>
              <w:spacing w:after="0" w:line="240" w:lineRule="auto"/>
              <w:rPr>
                <w:rFonts w:eastAsia="Calibri" w:cs="Times New Roman"/>
                <w:color w:val="002060"/>
              </w:rPr>
            </w:pPr>
            <w:r w:rsidRPr="00D240FF">
              <w:rPr>
                <w:rFonts w:eastAsia="Calibri" w:cs="Times New Roman"/>
                <w:color w:val="002060"/>
              </w:rPr>
              <w:t>Υποκείμενα καρποφόρων δένδρων.</w:t>
            </w:r>
          </w:p>
          <w:p w14:paraId="29AF1263" w14:textId="77777777" w:rsidR="00D240FF" w:rsidRPr="00D240FF" w:rsidRDefault="00D240FF" w:rsidP="00D240FF">
            <w:pPr>
              <w:pStyle w:val="ListParagraph"/>
              <w:widowControl w:val="0"/>
              <w:numPr>
                <w:ilvl w:val="0"/>
                <w:numId w:val="15"/>
              </w:numPr>
              <w:autoSpaceDE w:val="0"/>
              <w:autoSpaceDN w:val="0"/>
              <w:adjustRightInd w:val="0"/>
              <w:spacing w:after="0" w:line="240" w:lineRule="auto"/>
              <w:rPr>
                <w:rFonts w:eastAsia="Calibri" w:cs="Times New Roman"/>
                <w:color w:val="002060"/>
              </w:rPr>
            </w:pPr>
            <w:r w:rsidRPr="00D240FF">
              <w:rPr>
                <w:rFonts w:eastAsia="Calibri" w:cs="Times New Roman"/>
                <w:color w:val="002060"/>
              </w:rPr>
              <w:t>Παραγωγικότητα καρποφόρων δένδρων.</w:t>
            </w:r>
          </w:p>
          <w:p w14:paraId="3C612FFD" w14:textId="77777777" w:rsidR="00D240FF" w:rsidRPr="00D240FF" w:rsidRDefault="00D240FF" w:rsidP="00D240FF">
            <w:pPr>
              <w:pStyle w:val="ListParagraph"/>
              <w:widowControl w:val="0"/>
              <w:numPr>
                <w:ilvl w:val="0"/>
                <w:numId w:val="15"/>
              </w:numPr>
              <w:autoSpaceDE w:val="0"/>
              <w:autoSpaceDN w:val="0"/>
              <w:adjustRightInd w:val="0"/>
              <w:spacing w:after="0" w:line="240" w:lineRule="auto"/>
              <w:rPr>
                <w:rFonts w:eastAsia="Calibri" w:cs="Times New Roman"/>
                <w:color w:val="002060"/>
              </w:rPr>
            </w:pPr>
            <w:r w:rsidRPr="00D240FF">
              <w:rPr>
                <w:rFonts w:eastAsia="Calibri" w:cs="Times New Roman"/>
                <w:color w:val="002060"/>
              </w:rPr>
              <w:t>Ορμόνες - ρυθμιστές φυτικής αύξησης.</w:t>
            </w:r>
          </w:p>
          <w:p w14:paraId="777AD672" w14:textId="77777777" w:rsidR="00D240FF" w:rsidRPr="00D240FF" w:rsidRDefault="00D240FF" w:rsidP="00D240FF">
            <w:pPr>
              <w:pStyle w:val="ListParagraph"/>
              <w:widowControl w:val="0"/>
              <w:numPr>
                <w:ilvl w:val="0"/>
                <w:numId w:val="15"/>
              </w:numPr>
              <w:autoSpaceDE w:val="0"/>
              <w:autoSpaceDN w:val="0"/>
              <w:adjustRightInd w:val="0"/>
              <w:spacing w:after="0" w:line="240" w:lineRule="auto"/>
              <w:rPr>
                <w:rFonts w:eastAsia="Calibri" w:cs="Times New Roman"/>
                <w:color w:val="002060"/>
              </w:rPr>
            </w:pPr>
            <w:r w:rsidRPr="00D240FF">
              <w:rPr>
                <w:rFonts w:eastAsia="Calibri" w:cs="Times New Roman"/>
                <w:color w:val="002060"/>
              </w:rPr>
              <w:t>Ωρίμαση καρπών.</w:t>
            </w:r>
          </w:p>
          <w:p w14:paraId="3E81D5F1" w14:textId="77777777" w:rsidR="00D240FF" w:rsidRPr="00D240FF" w:rsidRDefault="00D240FF" w:rsidP="00D240FF">
            <w:pPr>
              <w:pStyle w:val="ListParagraph"/>
              <w:widowControl w:val="0"/>
              <w:numPr>
                <w:ilvl w:val="0"/>
                <w:numId w:val="15"/>
              </w:numPr>
              <w:autoSpaceDE w:val="0"/>
              <w:autoSpaceDN w:val="0"/>
              <w:adjustRightInd w:val="0"/>
              <w:spacing w:after="0" w:line="240" w:lineRule="auto"/>
              <w:rPr>
                <w:rFonts w:eastAsia="Calibri" w:cs="Times New Roman"/>
                <w:color w:val="002060"/>
              </w:rPr>
            </w:pPr>
            <w:r w:rsidRPr="00D240FF">
              <w:rPr>
                <w:rFonts w:eastAsia="Calibri" w:cs="Times New Roman"/>
                <w:color w:val="002060"/>
              </w:rPr>
              <w:t>Εγκατάσταση οπωρώνα.</w:t>
            </w:r>
          </w:p>
          <w:p w14:paraId="45A4FE42" w14:textId="514BBA4E" w:rsidR="00D240FF" w:rsidRPr="00D240FF" w:rsidRDefault="00D240FF" w:rsidP="00D240FF">
            <w:pPr>
              <w:pStyle w:val="ListParagraph"/>
              <w:widowControl w:val="0"/>
              <w:numPr>
                <w:ilvl w:val="0"/>
                <w:numId w:val="15"/>
              </w:numPr>
              <w:autoSpaceDE w:val="0"/>
              <w:autoSpaceDN w:val="0"/>
              <w:adjustRightInd w:val="0"/>
              <w:spacing w:after="0" w:line="240" w:lineRule="auto"/>
              <w:rPr>
                <w:rFonts w:eastAsia="Calibri" w:cs="Times New Roman"/>
                <w:color w:val="002060"/>
              </w:rPr>
            </w:pPr>
            <w:r w:rsidRPr="00D240FF">
              <w:rPr>
                <w:rFonts w:eastAsia="Calibri" w:cs="Times New Roman"/>
                <w:color w:val="002060"/>
              </w:rPr>
              <w:t xml:space="preserve">Αναφορές σε στοιχεία ειδικής δενδροκομίας (ελιά, εσπεριδοειδή, </w:t>
            </w:r>
            <w:proofErr w:type="spellStart"/>
            <w:r w:rsidRPr="00D240FF">
              <w:rPr>
                <w:rFonts w:eastAsia="Calibri" w:cs="Times New Roman"/>
                <w:color w:val="002060"/>
              </w:rPr>
              <w:t>μηλοειδή</w:t>
            </w:r>
            <w:proofErr w:type="spellEnd"/>
            <w:r w:rsidRPr="00D240FF">
              <w:rPr>
                <w:rFonts w:eastAsia="Calibri" w:cs="Times New Roman"/>
                <w:color w:val="002060"/>
              </w:rPr>
              <w:t xml:space="preserve">, </w:t>
            </w:r>
            <w:proofErr w:type="spellStart"/>
            <w:r w:rsidRPr="00D240FF">
              <w:rPr>
                <w:rFonts w:eastAsia="Calibri" w:cs="Times New Roman"/>
                <w:color w:val="002060"/>
              </w:rPr>
              <w:t>πυρηνόκαρπα</w:t>
            </w:r>
            <w:proofErr w:type="spellEnd"/>
            <w:r w:rsidRPr="00D240FF">
              <w:rPr>
                <w:rFonts w:eastAsia="Calibri" w:cs="Times New Roman"/>
                <w:color w:val="002060"/>
              </w:rPr>
              <w:t xml:space="preserve">, </w:t>
            </w:r>
            <w:proofErr w:type="spellStart"/>
            <w:r w:rsidRPr="00D240FF">
              <w:rPr>
                <w:rFonts w:eastAsia="Calibri" w:cs="Times New Roman"/>
                <w:color w:val="002060"/>
              </w:rPr>
              <w:t>ακρόδρυα</w:t>
            </w:r>
            <w:proofErr w:type="spellEnd"/>
            <w:r w:rsidRPr="00D240FF">
              <w:rPr>
                <w:rFonts w:eastAsia="Calibri" w:cs="Times New Roman"/>
                <w:color w:val="002060"/>
              </w:rPr>
              <w:t>, κτλ.)</w:t>
            </w:r>
          </w:p>
          <w:p w14:paraId="6137191A" w14:textId="19CAE153" w:rsidR="00D240FF" w:rsidRPr="00D240FF" w:rsidRDefault="00D240FF" w:rsidP="00D240FF">
            <w:pPr>
              <w:widowControl w:val="0"/>
              <w:autoSpaceDE w:val="0"/>
              <w:autoSpaceDN w:val="0"/>
              <w:adjustRightInd w:val="0"/>
              <w:spacing w:after="0" w:line="240" w:lineRule="auto"/>
              <w:ind w:left="454" w:hanging="454"/>
              <w:rPr>
                <w:rFonts w:eastAsia="Calibri" w:cs="Times New Roman"/>
                <w:color w:val="002060"/>
              </w:rPr>
            </w:pPr>
          </w:p>
          <w:p w14:paraId="1732EFB1" w14:textId="3D6C364E" w:rsidR="00D240FF" w:rsidRPr="0079755C" w:rsidRDefault="00D240FF" w:rsidP="00D240FF">
            <w:pPr>
              <w:widowControl w:val="0"/>
              <w:autoSpaceDE w:val="0"/>
              <w:autoSpaceDN w:val="0"/>
              <w:adjustRightInd w:val="0"/>
              <w:spacing w:after="0" w:line="240" w:lineRule="auto"/>
              <w:ind w:left="454" w:hanging="454"/>
              <w:rPr>
                <w:rFonts w:eastAsia="Calibri" w:cs="Times New Roman"/>
                <w:b/>
                <w:bCs/>
                <w:color w:val="002060"/>
              </w:rPr>
            </w:pPr>
            <w:r w:rsidRPr="0079755C">
              <w:rPr>
                <w:rFonts w:eastAsia="Calibri" w:cs="Times New Roman"/>
                <w:b/>
                <w:bCs/>
                <w:color w:val="002060"/>
              </w:rPr>
              <w:t>Εργαστήριο:</w:t>
            </w:r>
          </w:p>
          <w:p w14:paraId="7B6C2E8A" w14:textId="1AAD4035" w:rsidR="00D240FF" w:rsidRDefault="0079755C" w:rsidP="00D240FF">
            <w:pPr>
              <w:widowControl w:val="0"/>
              <w:autoSpaceDE w:val="0"/>
              <w:autoSpaceDN w:val="0"/>
              <w:adjustRightInd w:val="0"/>
              <w:spacing w:after="0" w:line="240" w:lineRule="auto"/>
              <w:ind w:left="454" w:hanging="454"/>
              <w:rPr>
                <w:rFonts w:eastAsia="Calibri" w:cs="Times New Roman"/>
                <w:color w:val="002060"/>
              </w:rPr>
            </w:pPr>
            <w:r>
              <w:rPr>
                <w:rFonts w:eastAsia="Calibri" w:cs="Times New Roman"/>
                <w:color w:val="002060"/>
              </w:rPr>
              <w:t>Τα χ</w:t>
            </w:r>
            <w:r w:rsidRPr="0079755C">
              <w:rPr>
                <w:rFonts w:eastAsia="Calibri" w:cs="Times New Roman"/>
                <w:color w:val="002060"/>
              </w:rPr>
              <w:t xml:space="preserve">αρακτηριστικά αειθαλών </w:t>
            </w:r>
            <w:r>
              <w:rPr>
                <w:rFonts w:eastAsia="Calibri" w:cs="Times New Roman"/>
                <w:color w:val="002060"/>
              </w:rPr>
              <w:t xml:space="preserve">και φυλλοβόλων </w:t>
            </w:r>
            <w:r w:rsidRPr="0079755C">
              <w:rPr>
                <w:rFonts w:eastAsia="Calibri" w:cs="Times New Roman"/>
                <w:color w:val="002060"/>
              </w:rPr>
              <w:t>καρποφόρων δένδρων</w:t>
            </w:r>
          </w:p>
          <w:p w14:paraId="19B8AA2F" w14:textId="7BB411F9" w:rsidR="0079755C" w:rsidRDefault="0079755C" w:rsidP="00D240FF">
            <w:pPr>
              <w:widowControl w:val="0"/>
              <w:autoSpaceDE w:val="0"/>
              <w:autoSpaceDN w:val="0"/>
              <w:adjustRightInd w:val="0"/>
              <w:spacing w:after="0" w:line="240" w:lineRule="auto"/>
              <w:ind w:left="454" w:hanging="454"/>
              <w:rPr>
                <w:rFonts w:eastAsia="Calibri" w:cs="Times New Roman"/>
                <w:color w:val="002060"/>
              </w:rPr>
            </w:pPr>
            <w:r w:rsidRPr="0079755C">
              <w:rPr>
                <w:rFonts w:eastAsia="Calibri" w:cs="Times New Roman"/>
                <w:color w:val="002060"/>
              </w:rPr>
              <w:t>Πολλαπλασιασμός με φυλλοφόρα μοσχεύματα</w:t>
            </w:r>
            <w:r>
              <w:rPr>
                <w:rFonts w:eastAsia="Calibri" w:cs="Times New Roman"/>
                <w:color w:val="002060"/>
              </w:rPr>
              <w:t xml:space="preserve"> (αγενής πολλαπλασιασμός)</w:t>
            </w:r>
          </w:p>
          <w:p w14:paraId="13331EB3" w14:textId="06B00B03" w:rsidR="0079755C" w:rsidRDefault="0079755C" w:rsidP="00D240FF">
            <w:pPr>
              <w:widowControl w:val="0"/>
              <w:autoSpaceDE w:val="0"/>
              <w:autoSpaceDN w:val="0"/>
              <w:adjustRightInd w:val="0"/>
              <w:spacing w:after="0" w:line="240" w:lineRule="auto"/>
              <w:ind w:left="454" w:hanging="454"/>
              <w:rPr>
                <w:rFonts w:eastAsia="Calibri" w:cs="Times New Roman"/>
                <w:color w:val="002060"/>
              </w:rPr>
            </w:pPr>
            <w:r w:rsidRPr="0079755C">
              <w:rPr>
                <w:rFonts w:eastAsia="Calibri" w:cs="Times New Roman"/>
                <w:color w:val="002060"/>
              </w:rPr>
              <w:t xml:space="preserve">Πολλαπλασιασμός με </w:t>
            </w:r>
            <w:proofErr w:type="spellStart"/>
            <w:r>
              <w:rPr>
                <w:rFonts w:eastAsia="Calibri" w:cs="Times New Roman"/>
                <w:color w:val="002060"/>
              </w:rPr>
              <w:t>ξυλοποιημένα</w:t>
            </w:r>
            <w:proofErr w:type="spellEnd"/>
            <w:r w:rsidRPr="0079755C">
              <w:rPr>
                <w:rFonts w:eastAsia="Calibri" w:cs="Times New Roman"/>
                <w:color w:val="002060"/>
              </w:rPr>
              <w:t xml:space="preserve"> μοσχεύματα</w:t>
            </w:r>
            <w:r>
              <w:rPr>
                <w:rFonts w:eastAsia="Calibri" w:cs="Times New Roman"/>
                <w:color w:val="002060"/>
              </w:rPr>
              <w:t xml:space="preserve"> (αγενής πολλαπλασιασμός)</w:t>
            </w:r>
          </w:p>
          <w:p w14:paraId="2AA32D36" w14:textId="2E0849A2" w:rsidR="0079755C" w:rsidRDefault="0079755C" w:rsidP="00D240FF">
            <w:pPr>
              <w:widowControl w:val="0"/>
              <w:autoSpaceDE w:val="0"/>
              <w:autoSpaceDN w:val="0"/>
              <w:adjustRightInd w:val="0"/>
              <w:spacing w:after="0" w:line="240" w:lineRule="auto"/>
              <w:ind w:left="454" w:hanging="454"/>
              <w:rPr>
                <w:rFonts w:eastAsia="Calibri" w:cs="Times New Roman"/>
                <w:color w:val="002060"/>
              </w:rPr>
            </w:pPr>
            <w:r>
              <w:rPr>
                <w:rFonts w:eastAsia="Calibri" w:cs="Times New Roman"/>
                <w:color w:val="002060"/>
              </w:rPr>
              <w:t>Εμβολιασμοί (αγενής πολλαπλασιασμός)</w:t>
            </w:r>
          </w:p>
          <w:p w14:paraId="5B1E063F" w14:textId="45D7EF5A" w:rsidR="0079755C" w:rsidRDefault="0079755C" w:rsidP="00D240FF">
            <w:pPr>
              <w:widowControl w:val="0"/>
              <w:autoSpaceDE w:val="0"/>
              <w:autoSpaceDN w:val="0"/>
              <w:adjustRightInd w:val="0"/>
              <w:spacing w:after="0" w:line="240" w:lineRule="auto"/>
              <w:ind w:left="454" w:hanging="454"/>
              <w:rPr>
                <w:rFonts w:eastAsia="Calibri" w:cs="Times New Roman"/>
                <w:color w:val="002060"/>
              </w:rPr>
            </w:pPr>
            <w:r>
              <w:rPr>
                <w:rFonts w:eastAsia="Calibri" w:cs="Times New Roman"/>
                <w:color w:val="002060"/>
              </w:rPr>
              <w:t>Πολλαπλασιασμός με απόρους (εγγενής πολλαπλασιασμός)</w:t>
            </w:r>
          </w:p>
          <w:p w14:paraId="08061BFA" w14:textId="7CFA1C90" w:rsidR="0079755C" w:rsidRDefault="0079755C" w:rsidP="00D240FF">
            <w:pPr>
              <w:widowControl w:val="0"/>
              <w:autoSpaceDE w:val="0"/>
              <w:autoSpaceDN w:val="0"/>
              <w:adjustRightInd w:val="0"/>
              <w:spacing w:after="0" w:line="240" w:lineRule="auto"/>
              <w:ind w:left="454" w:hanging="454"/>
              <w:rPr>
                <w:rFonts w:eastAsia="Calibri" w:cs="Times New Roman"/>
                <w:color w:val="002060"/>
              </w:rPr>
            </w:pPr>
            <w:r>
              <w:rPr>
                <w:rFonts w:eastAsia="Calibri" w:cs="Times New Roman"/>
                <w:color w:val="002060"/>
              </w:rPr>
              <w:t>Κλάδεμα ελιάς</w:t>
            </w:r>
          </w:p>
          <w:p w14:paraId="2226B341" w14:textId="02BEC16C" w:rsidR="0079755C" w:rsidRDefault="0079755C" w:rsidP="00D240FF">
            <w:pPr>
              <w:widowControl w:val="0"/>
              <w:autoSpaceDE w:val="0"/>
              <w:autoSpaceDN w:val="0"/>
              <w:adjustRightInd w:val="0"/>
              <w:spacing w:after="0" w:line="240" w:lineRule="auto"/>
              <w:ind w:left="454" w:hanging="454"/>
              <w:rPr>
                <w:rFonts w:eastAsia="Calibri" w:cs="Times New Roman"/>
                <w:color w:val="002060"/>
              </w:rPr>
            </w:pPr>
            <w:r>
              <w:rPr>
                <w:rFonts w:eastAsia="Calibri" w:cs="Times New Roman"/>
                <w:color w:val="002060"/>
              </w:rPr>
              <w:t>Κλάδεμα εσπεριδοειδών</w:t>
            </w:r>
          </w:p>
          <w:p w14:paraId="0384E076" w14:textId="31475C9C" w:rsidR="0079755C" w:rsidRPr="00D240FF" w:rsidRDefault="0079755C" w:rsidP="00D240FF">
            <w:pPr>
              <w:widowControl w:val="0"/>
              <w:autoSpaceDE w:val="0"/>
              <w:autoSpaceDN w:val="0"/>
              <w:adjustRightInd w:val="0"/>
              <w:spacing w:after="0" w:line="240" w:lineRule="auto"/>
              <w:ind w:left="454" w:hanging="454"/>
              <w:rPr>
                <w:rFonts w:eastAsia="Calibri" w:cs="Times New Roman"/>
                <w:color w:val="002060"/>
              </w:rPr>
            </w:pPr>
            <w:r w:rsidRPr="0079755C">
              <w:rPr>
                <w:rFonts w:eastAsia="Calibri" w:cs="Times New Roman"/>
                <w:color w:val="002060"/>
              </w:rPr>
              <w:t xml:space="preserve">Φύτευση </w:t>
            </w:r>
            <w:r>
              <w:rPr>
                <w:rFonts w:eastAsia="Calibri" w:cs="Times New Roman"/>
                <w:color w:val="002060"/>
              </w:rPr>
              <w:t>δέντρων</w:t>
            </w:r>
            <w:r w:rsidRPr="0079755C">
              <w:rPr>
                <w:rFonts w:eastAsia="Calibri" w:cs="Times New Roman"/>
                <w:color w:val="002060"/>
              </w:rPr>
              <w:t xml:space="preserve"> - Εγκατάσταση δενδροκομείου</w:t>
            </w:r>
          </w:p>
          <w:p w14:paraId="15DAB8BA" w14:textId="77777777" w:rsidR="00F44E27" w:rsidRPr="008B6AF1" w:rsidRDefault="00F44E27" w:rsidP="00C652D6">
            <w:pPr>
              <w:spacing w:after="0" w:line="240" w:lineRule="auto"/>
              <w:ind w:left="454" w:hanging="454"/>
              <w:rPr>
                <w:iCs/>
                <w:color w:val="002060"/>
              </w:rPr>
            </w:pPr>
            <w:r w:rsidRPr="008B6AF1">
              <w:rPr>
                <w:iCs/>
                <w:color w:val="002060"/>
              </w:rPr>
              <w:tab/>
              <w:t xml:space="preserve"> </w:t>
            </w:r>
          </w:p>
          <w:p w14:paraId="02ED7923" w14:textId="77777777" w:rsidR="00740DAE" w:rsidRPr="008B6AF1" w:rsidRDefault="00740DAE" w:rsidP="00F44E27">
            <w:pPr>
              <w:spacing w:after="0" w:line="240" w:lineRule="auto"/>
              <w:ind w:left="454" w:hanging="454"/>
              <w:rPr>
                <w:rFonts w:eastAsia="Times New Roman" w:cs="Arial"/>
                <w:b/>
                <w:color w:val="002060"/>
              </w:rPr>
            </w:pPr>
          </w:p>
        </w:tc>
      </w:tr>
    </w:tbl>
    <w:p w14:paraId="7FEF38BD" w14:textId="77777777" w:rsidR="00050B81" w:rsidRPr="008B6AF1" w:rsidRDefault="00050B81" w:rsidP="00050B81">
      <w:pPr>
        <w:widowControl w:val="0"/>
        <w:numPr>
          <w:ilvl w:val="0"/>
          <w:numId w:val="1"/>
        </w:numPr>
        <w:autoSpaceDE w:val="0"/>
        <w:autoSpaceDN w:val="0"/>
        <w:adjustRightInd w:val="0"/>
        <w:spacing w:before="120" w:after="0" w:line="240" w:lineRule="auto"/>
        <w:ind w:left="357" w:hanging="357"/>
        <w:rPr>
          <w:rFonts w:eastAsia="Times New Roman" w:cs="Arial"/>
          <w:b/>
          <w:color w:val="000000"/>
        </w:rPr>
      </w:pPr>
      <w:r w:rsidRPr="008B6AF1">
        <w:rPr>
          <w:rFonts w:eastAsia="Times New Roman" w:cs="Arial"/>
          <w:b/>
          <w:color w:val="000000"/>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50B81" w:rsidRPr="008B6AF1" w14:paraId="2579DDD5" w14:textId="77777777" w:rsidTr="00B25922">
        <w:tc>
          <w:tcPr>
            <w:tcW w:w="3306" w:type="dxa"/>
            <w:shd w:val="clear" w:color="auto" w:fill="DDD9C3" w:themeFill="background2" w:themeFillShade="E6"/>
          </w:tcPr>
          <w:p w14:paraId="1760AFF6" w14:textId="77777777" w:rsidR="00050B81" w:rsidRPr="008B6AF1" w:rsidRDefault="00050B81" w:rsidP="00B25922">
            <w:pPr>
              <w:spacing w:after="0" w:line="240" w:lineRule="auto"/>
              <w:jc w:val="right"/>
              <w:rPr>
                <w:rFonts w:eastAsia="Times New Roman" w:cs="Arial"/>
                <w:b/>
                <w:sz w:val="20"/>
                <w:szCs w:val="20"/>
              </w:rPr>
            </w:pPr>
            <w:r w:rsidRPr="008B6AF1">
              <w:rPr>
                <w:rFonts w:eastAsia="Times New Roman" w:cs="Arial"/>
                <w:b/>
                <w:sz w:val="20"/>
                <w:szCs w:val="20"/>
              </w:rPr>
              <w:t>ΤΡΟΠΟΣ ΠΑΡΑΔΟΣΗΣ</w:t>
            </w:r>
            <w:r w:rsidR="00B25922" w:rsidRPr="008B6AF1">
              <w:rPr>
                <w:rFonts w:eastAsia="Times New Roman" w:cs="Arial"/>
                <w:b/>
                <w:sz w:val="20"/>
                <w:szCs w:val="20"/>
              </w:rPr>
              <w:br/>
            </w:r>
            <w:r w:rsidR="00B25922" w:rsidRPr="008B6AF1">
              <w:rPr>
                <w:rFonts w:eastAsia="Times New Roman" w:cs="Arial"/>
                <w:i/>
                <w:sz w:val="16"/>
                <w:szCs w:val="16"/>
              </w:rPr>
              <w:t>Πρόσωπο με πρόσωπο, Εξ αποστάσεως εκπαίδευση κ.λπ.</w:t>
            </w:r>
          </w:p>
        </w:tc>
        <w:tc>
          <w:tcPr>
            <w:tcW w:w="5166" w:type="dxa"/>
          </w:tcPr>
          <w:p w14:paraId="734B293C" w14:textId="2DF166A0" w:rsidR="00050B81" w:rsidRPr="008B6AF1" w:rsidRDefault="00747E4C" w:rsidP="00907017">
            <w:pPr>
              <w:rPr>
                <w:iCs/>
                <w:color w:val="002060"/>
              </w:rPr>
            </w:pPr>
            <w:r w:rsidRPr="00747E4C">
              <w:rPr>
                <w:iCs/>
                <w:color w:val="002060"/>
              </w:rPr>
              <w:t>Πρόσωπο με πρόσωπο στην αίθουσα διδασκαλίας</w:t>
            </w:r>
            <w:r>
              <w:rPr>
                <w:iCs/>
                <w:color w:val="002060"/>
              </w:rPr>
              <w:t xml:space="preserve"> αλλά και στο δενδροκομείο</w:t>
            </w:r>
          </w:p>
        </w:tc>
      </w:tr>
      <w:tr w:rsidR="00050B81" w:rsidRPr="008B6AF1" w14:paraId="5CE1E064" w14:textId="77777777" w:rsidTr="00B25922">
        <w:tc>
          <w:tcPr>
            <w:tcW w:w="3306" w:type="dxa"/>
            <w:shd w:val="clear" w:color="auto" w:fill="DDD9C3" w:themeFill="background2" w:themeFillShade="E6"/>
          </w:tcPr>
          <w:p w14:paraId="4F3FF1BF" w14:textId="77777777" w:rsidR="00050B81" w:rsidRPr="008B6AF1" w:rsidRDefault="00050B81" w:rsidP="00B25922">
            <w:pPr>
              <w:spacing w:after="0" w:line="240" w:lineRule="auto"/>
              <w:jc w:val="right"/>
              <w:rPr>
                <w:rFonts w:eastAsia="Times New Roman" w:cs="Arial"/>
                <w:i/>
                <w:sz w:val="16"/>
                <w:szCs w:val="16"/>
              </w:rPr>
            </w:pPr>
            <w:r w:rsidRPr="008B6AF1">
              <w:rPr>
                <w:rFonts w:eastAsia="Times New Roman" w:cs="Arial"/>
                <w:b/>
                <w:sz w:val="20"/>
                <w:szCs w:val="20"/>
              </w:rPr>
              <w:t>ΧΡΗΣΗ ΤΕΧΝΟΛΟΓΙΩΝ ΠΛΗΡΟΦΟΡΙΑΣ ΚΑΙ ΕΠΙΚΟΙΝΩΝΙΩΝ</w:t>
            </w:r>
            <w:r w:rsidR="00B25922" w:rsidRPr="008B6AF1">
              <w:rPr>
                <w:rFonts w:eastAsia="Times New Roman" w:cs="Arial"/>
                <w:b/>
                <w:sz w:val="20"/>
                <w:szCs w:val="20"/>
              </w:rPr>
              <w:br/>
            </w:r>
            <w:r w:rsidR="00B25922" w:rsidRPr="008B6AF1">
              <w:rPr>
                <w:rFonts w:eastAsia="Times New Roman" w:cs="Arial"/>
                <w:i/>
                <w:sz w:val="16"/>
                <w:szCs w:val="16"/>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6329FD28" w14:textId="77777777" w:rsidR="00907017" w:rsidRPr="008B6AF1" w:rsidRDefault="00FC1E0F" w:rsidP="00F44E27">
            <w:pPr>
              <w:spacing w:after="0" w:line="240" w:lineRule="auto"/>
              <w:rPr>
                <w:rFonts w:eastAsia="Times New Roman" w:cs="Arial"/>
                <w:b/>
                <w:color w:val="002060"/>
                <w:sz w:val="20"/>
                <w:szCs w:val="20"/>
              </w:rPr>
            </w:pPr>
            <w:r w:rsidRPr="008B6AF1">
              <w:rPr>
                <w:iCs/>
                <w:color w:val="002060"/>
              </w:rPr>
              <w:t>Χρήση</w:t>
            </w:r>
            <w:r w:rsidR="007C2CF5" w:rsidRPr="008B6AF1">
              <w:rPr>
                <w:iCs/>
                <w:color w:val="002060"/>
              </w:rPr>
              <w:t xml:space="preserve"> διαφανειών </w:t>
            </w:r>
            <w:proofErr w:type="spellStart"/>
            <w:r w:rsidR="007C2CF5" w:rsidRPr="008B6AF1">
              <w:rPr>
                <w:iCs/>
                <w:color w:val="002060"/>
                <w:lang w:val="en-US"/>
              </w:rPr>
              <w:t>Powerpoint</w:t>
            </w:r>
            <w:proofErr w:type="spellEnd"/>
            <w:r w:rsidR="007C2CF5" w:rsidRPr="008B6AF1">
              <w:rPr>
                <w:iCs/>
                <w:color w:val="002060"/>
              </w:rPr>
              <w:t xml:space="preserve">. Επικοινωνία με τους φοιτητές μέσω </w:t>
            </w:r>
            <w:r w:rsidR="007C2CF5" w:rsidRPr="008B6AF1">
              <w:rPr>
                <w:iCs/>
                <w:color w:val="002060"/>
                <w:lang w:val="en-US"/>
              </w:rPr>
              <w:t>e</w:t>
            </w:r>
            <w:r w:rsidR="007C2CF5" w:rsidRPr="008B6AF1">
              <w:rPr>
                <w:iCs/>
                <w:color w:val="002060"/>
              </w:rPr>
              <w:t>-</w:t>
            </w:r>
            <w:r w:rsidR="007C2CF5" w:rsidRPr="008B6AF1">
              <w:rPr>
                <w:iCs/>
                <w:color w:val="002060"/>
                <w:lang w:val="en-US"/>
              </w:rPr>
              <w:t>mail</w:t>
            </w:r>
            <w:r w:rsidR="007C2CF5" w:rsidRPr="008B6AF1">
              <w:rPr>
                <w:iCs/>
                <w:color w:val="002060"/>
              </w:rPr>
              <w:t xml:space="preserve">. </w:t>
            </w:r>
            <w:r w:rsidR="001D341B" w:rsidRPr="008B6AF1">
              <w:rPr>
                <w:iCs/>
                <w:color w:val="002060"/>
              </w:rPr>
              <w:t xml:space="preserve">Υποστήριξη Μαθησιακής διαδικασίας μέσω της </w:t>
            </w:r>
            <w:r w:rsidR="004B6122" w:rsidRPr="008B6AF1">
              <w:rPr>
                <w:iCs/>
                <w:color w:val="002060"/>
              </w:rPr>
              <w:t xml:space="preserve">πρόσβασης </w:t>
            </w:r>
            <w:r w:rsidR="00F44E27" w:rsidRPr="008B6AF1">
              <w:rPr>
                <w:iCs/>
                <w:color w:val="002060"/>
              </w:rPr>
              <w:t xml:space="preserve">στο </w:t>
            </w:r>
            <w:r w:rsidR="00F44E27" w:rsidRPr="008B6AF1">
              <w:rPr>
                <w:iCs/>
                <w:color w:val="002060"/>
                <w:lang w:val="en-US"/>
              </w:rPr>
              <w:t>e</w:t>
            </w:r>
            <w:r w:rsidR="00F44E27" w:rsidRPr="008B6AF1">
              <w:rPr>
                <w:iCs/>
                <w:color w:val="002060"/>
              </w:rPr>
              <w:t>-</w:t>
            </w:r>
            <w:r w:rsidR="00F44E27" w:rsidRPr="008B6AF1">
              <w:rPr>
                <w:iCs/>
                <w:color w:val="002060"/>
                <w:lang w:val="en-US"/>
              </w:rPr>
              <w:t>class</w:t>
            </w:r>
            <w:r w:rsidR="00F44E27" w:rsidRPr="008B6AF1">
              <w:rPr>
                <w:iCs/>
                <w:color w:val="002060"/>
              </w:rPr>
              <w:t xml:space="preserve">, </w:t>
            </w:r>
            <w:r w:rsidR="004B6122" w:rsidRPr="008B6AF1">
              <w:rPr>
                <w:iCs/>
                <w:color w:val="002060"/>
              </w:rPr>
              <w:t xml:space="preserve">σε </w:t>
            </w:r>
            <w:r w:rsidR="004B6122" w:rsidRPr="008B6AF1">
              <w:rPr>
                <w:iCs/>
                <w:color w:val="002060"/>
                <w:lang w:val="en-US"/>
              </w:rPr>
              <w:t>on</w:t>
            </w:r>
            <w:r w:rsidR="004B6122" w:rsidRPr="008B6AF1">
              <w:rPr>
                <w:iCs/>
                <w:color w:val="002060"/>
              </w:rPr>
              <w:t>-</w:t>
            </w:r>
            <w:r w:rsidR="004B6122" w:rsidRPr="008B6AF1">
              <w:rPr>
                <w:iCs/>
                <w:color w:val="002060"/>
                <w:lang w:val="en-US"/>
              </w:rPr>
              <w:t>line</w:t>
            </w:r>
            <w:r w:rsidR="004B6122" w:rsidRPr="008B6AF1">
              <w:rPr>
                <w:iCs/>
                <w:color w:val="002060"/>
              </w:rPr>
              <w:t xml:space="preserve"> </w:t>
            </w:r>
            <w:r w:rsidR="00521DBD" w:rsidRPr="008B6AF1">
              <w:rPr>
                <w:iCs/>
                <w:color w:val="002060"/>
              </w:rPr>
              <w:t xml:space="preserve">βάσεις δεδομένων </w:t>
            </w:r>
            <w:r w:rsidR="00F44E27" w:rsidRPr="008B6AF1">
              <w:rPr>
                <w:iCs/>
                <w:color w:val="002060"/>
              </w:rPr>
              <w:t>κλπ.</w:t>
            </w:r>
          </w:p>
        </w:tc>
      </w:tr>
      <w:tr w:rsidR="00050B81" w:rsidRPr="00353413" w14:paraId="60D9539F" w14:textId="77777777" w:rsidTr="00B25922">
        <w:tc>
          <w:tcPr>
            <w:tcW w:w="3306" w:type="dxa"/>
            <w:shd w:val="clear" w:color="auto" w:fill="DDD9C3" w:themeFill="background2" w:themeFillShade="E6"/>
          </w:tcPr>
          <w:p w14:paraId="606A35A4" w14:textId="77777777" w:rsidR="00050B81" w:rsidRPr="008B6AF1" w:rsidRDefault="00050B81" w:rsidP="00B25922">
            <w:pPr>
              <w:spacing w:after="0" w:line="240" w:lineRule="auto"/>
              <w:jc w:val="right"/>
              <w:rPr>
                <w:rFonts w:eastAsia="Times New Roman" w:cs="Arial"/>
                <w:b/>
                <w:sz w:val="20"/>
                <w:szCs w:val="20"/>
              </w:rPr>
            </w:pPr>
            <w:r w:rsidRPr="008B6AF1">
              <w:rPr>
                <w:rFonts w:eastAsia="Times New Roman" w:cs="Arial"/>
                <w:b/>
                <w:sz w:val="20"/>
                <w:szCs w:val="20"/>
              </w:rPr>
              <w:t>ΟΡΓΑΝΩΣΗ ΔΙΔΑΣΚΑΛΙΑΣ</w:t>
            </w:r>
          </w:p>
          <w:p w14:paraId="6598C232" w14:textId="77777777" w:rsidR="00050B81" w:rsidRPr="008B6AF1" w:rsidRDefault="00050B81" w:rsidP="00B25922">
            <w:pPr>
              <w:spacing w:after="0" w:line="240" w:lineRule="auto"/>
              <w:jc w:val="both"/>
              <w:rPr>
                <w:rFonts w:eastAsia="Times New Roman" w:cs="Arial"/>
                <w:i/>
                <w:sz w:val="16"/>
                <w:szCs w:val="16"/>
              </w:rPr>
            </w:pPr>
            <w:r w:rsidRPr="008B6AF1">
              <w:rPr>
                <w:rFonts w:eastAsia="Times New Roman" w:cs="Arial"/>
                <w:i/>
                <w:sz w:val="16"/>
                <w:szCs w:val="16"/>
              </w:rPr>
              <w:t>Περιγράφονται αναλυτικά ο τρόπος και μέθοδοι διδασκαλίας.</w:t>
            </w:r>
          </w:p>
          <w:p w14:paraId="305EEE67" w14:textId="77777777" w:rsidR="00B25922" w:rsidRPr="008B6AF1" w:rsidRDefault="00B25922" w:rsidP="00B25922">
            <w:pPr>
              <w:spacing w:after="0" w:line="240" w:lineRule="auto"/>
              <w:jc w:val="both"/>
              <w:rPr>
                <w:rFonts w:eastAsia="Times New Roman" w:cs="Arial"/>
                <w:i/>
                <w:sz w:val="16"/>
                <w:szCs w:val="16"/>
              </w:rPr>
            </w:pPr>
            <w:r w:rsidRPr="008B6AF1">
              <w:rPr>
                <w:rFonts w:eastAsia="Times New Roman" w:cs="Arial"/>
                <w:i/>
                <w:sz w:val="16"/>
                <w:szCs w:val="16"/>
              </w:rPr>
              <w:lastRenderedPageBreak/>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8B6AF1">
              <w:rPr>
                <w:rFonts w:eastAsia="Times New Roman" w:cs="Arial"/>
                <w:i/>
                <w:sz w:val="16"/>
                <w:szCs w:val="16"/>
              </w:rPr>
              <w:t>Διαδραστική</w:t>
            </w:r>
            <w:proofErr w:type="spellEnd"/>
            <w:r w:rsidRPr="008B6AF1">
              <w:rPr>
                <w:rFonts w:eastAsia="Times New Roman" w:cs="Arial"/>
                <w:i/>
                <w:sz w:val="16"/>
                <w:szCs w:val="16"/>
              </w:rPr>
              <w:t xml:space="preserve"> διδασκαλία, Εκπαιδευτικές επισκέψεις, Εκπόνηση μελέτης (</w:t>
            </w:r>
            <w:r w:rsidRPr="008B6AF1">
              <w:rPr>
                <w:rFonts w:eastAsia="Times New Roman" w:cs="Arial"/>
                <w:i/>
                <w:sz w:val="16"/>
                <w:szCs w:val="16"/>
                <w:lang w:val="en-US"/>
              </w:rPr>
              <w:t>project</w:t>
            </w:r>
            <w:r w:rsidRPr="008B6AF1">
              <w:rPr>
                <w:rFonts w:eastAsia="Times New Roman" w:cs="Arial"/>
                <w:i/>
                <w:sz w:val="16"/>
                <w:szCs w:val="16"/>
              </w:rPr>
              <w:t>), Συγγραφή εργασίας / εργασιών, Καλλιτεχνική δημιουργία, κ.λπ.</w:t>
            </w:r>
          </w:p>
          <w:p w14:paraId="44ECB105" w14:textId="77777777" w:rsidR="00B25922" w:rsidRPr="008B6AF1" w:rsidRDefault="00B25922" w:rsidP="00B25922">
            <w:pPr>
              <w:spacing w:after="0" w:line="240" w:lineRule="auto"/>
              <w:jc w:val="both"/>
              <w:rPr>
                <w:rFonts w:eastAsia="Times New Roman" w:cs="Arial"/>
                <w:i/>
                <w:sz w:val="16"/>
                <w:szCs w:val="16"/>
              </w:rPr>
            </w:pPr>
          </w:p>
          <w:p w14:paraId="474FF138" w14:textId="77777777" w:rsidR="00050B81" w:rsidRPr="008B6AF1" w:rsidRDefault="00050B81" w:rsidP="00B25922">
            <w:pPr>
              <w:spacing w:after="0" w:line="240" w:lineRule="auto"/>
              <w:jc w:val="both"/>
              <w:rPr>
                <w:rFonts w:eastAsia="Times New Roman" w:cs="Arial"/>
                <w:i/>
                <w:sz w:val="16"/>
                <w:szCs w:val="16"/>
              </w:rPr>
            </w:pPr>
            <w:r w:rsidRPr="008B6AF1">
              <w:rPr>
                <w:rFonts w:eastAsia="Times New Roman" w:cs="Arial"/>
                <w:i/>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8B6AF1">
              <w:rPr>
                <w:rFonts w:eastAsia="Times New Roman" w:cs="Arial"/>
                <w:i/>
                <w:sz w:val="16"/>
                <w:szCs w:val="16"/>
                <w:lang w:val="en-US"/>
              </w:rPr>
              <w:t>standards</w:t>
            </w:r>
            <w:r w:rsidRPr="008B6AF1">
              <w:rPr>
                <w:rFonts w:eastAsia="Times New Roman" w:cs="Arial"/>
                <w:i/>
                <w:sz w:val="16"/>
                <w:szCs w:val="16"/>
              </w:rPr>
              <w:t xml:space="preserve"> του </w:t>
            </w:r>
            <w:r w:rsidRPr="008B6AF1">
              <w:rPr>
                <w:rFonts w:eastAsia="Times New Roman" w:cs="Arial"/>
                <w:i/>
                <w:sz w:val="16"/>
                <w:szCs w:val="16"/>
                <w:lang w:val="en-US"/>
              </w:rPr>
              <w:t>ECTS</w:t>
            </w:r>
          </w:p>
        </w:tc>
        <w:tc>
          <w:tcPr>
            <w:tcW w:w="5166" w:type="dxa"/>
            <w:tcBorders>
              <w:bottom w:val="single" w:sz="4" w:space="0" w:color="auto"/>
            </w:tcBorders>
          </w:tcPr>
          <w:tbl>
            <w:tblPr>
              <w:tblStyle w:val="TableGrid"/>
              <w:tblW w:w="0" w:type="auto"/>
              <w:tblLook w:val="04A0" w:firstRow="1" w:lastRow="0" w:firstColumn="1" w:lastColumn="0" w:noHBand="0" w:noVBand="1"/>
            </w:tblPr>
            <w:tblGrid>
              <w:gridCol w:w="2467"/>
              <w:gridCol w:w="2468"/>
            </w:tblGrid>
            <w:tr w:rsidR="00050B81" w:rsidRPr="008B6AF1" w14:paraId="74702978" w14:textId="77777777" w:rsidTr="00B25922">
              <w:tc>
                <w:tcPr>
                  <w:tcW w:w="2467" w:type="dxa"/>
                  <w:shd w:val="clear" w:color="auto" w:fill="DDD9C3" w:themeFill="background2" w:themeFillShade="E6"/>
                  <w:vAlign w:val="center"/>
                </w:tcPr>
                <w:p w14:paraId="60E5DA77" w14:textId="77777777" w:rsidR="00050B81" w:rsidRPr="008B6AF1" w:rsidRDefault="00050B81" w:rsidP="00050B81">
                  <w:pPr>
                    <w:jc w:val="center"/>
                    <w:rPr>
                      <w:rFonts w:asciiTheme="minorHAnsi" w:hAnsiTheme="minorHAnsi" w:cs="Arial"/>
                      <w:b/>
                      <w:i/>
                      <w:lang w:val="el-GR"/>
                    </w:rPr>
                  </w:pPr>
                  <w:r w:rsidRPr="008B6AF1">
                    <w:rPr>
                      <w:rFonts w:asciiTheme="minorHAnsi" w:hAnsiTheme="minorHAnsi" w:cs="Arial"/>
                      <w:b/>
                      <w:i/>
                      <w:lang w:val="el-GR"/>
                    </w:rPr>
                    <w:lastRenderedPageBreak/>
                    <w:t>Δραστηριότητα</w:t>
                  </w:r>
                </w:p>
              </w:tc>
              <w:tc>
                <w:tcPr>
                  <w:tcW w:w="2468" w:type="dxa"/>
                  <w:shd w:val="clear" w:color="auto" w:fill="DDD9C3" w:themeFill="background2" w:themeFillShade="E6"/>
                  <w:vAlign w:val="center"/>
                </w:tcPr>
                <w:p w14:paraId="6CFB015C" w14:textId="77777777" w:rsidR="00050B81" w:rsidRPr="008B6AF1" w:rsidRDefault="00050B81" w:rsidP="00050B81">
                  <w:pPr>
                    <w:jc w:val="center"/>
                    <w:rPr>
                      <w:rFonts w:asciiTheme="minorHAnsi" w:hAnsiTheme="minorHAnsi" w:cs="Arial"/>
                      <w:b/>
                      <w:i/>
                      <w:lang w:val="el-GR"/>
                    </w:rPr>
                  </w:pPr>
                  <w:r w:rsidRPr="008B6AF1">
                    <w:rPr>
                      <w:rFonts w:asciiTheme="minorHAnsi" w:hAnsiTheme="minorHAnsi" w:cs="Arial"/>
                      <w:b/>
                      <w:i/>
                      <w:lang w:val="el-GR"/>
                    </w:rPr>
                    <w:t>Φόρτος Εργασίας Εξαμήνου</w:t>
                  </w:r>
                </w:p>
              </w:tc>
            </w:tr>
            <w:tr w:rsidR="00050B81" w:rsidRPr="008B6AF1" w14:paraId="7C082E30" w14:textId="77777777" w:rsidTr="00BF6D32">
              <w:tc>
                <w:tcPr>
                  <w:tcW w:w="2467" w:type="dxa"/>
                </w:tcPr>
                <w:p w14:paraId="0DF3D4F6" w14:textId="77777777" w:rsidR="00050B81" w:rsidRPr="008B6AF1" w:rsidRDefault="001D341B" w:rsidP="00050B81">
                  <w:pPr>
                    <w:rPr>
                      <w:rFonts w:asciiTheme="minorHAnsi" w:hAnsiTheme="minorHAnsi" w:cs="Arial"/>
                      <w:color w:val="002060"/>
                      <w:lang w:val="el-GR"/>
                    </w:rPr>
                  </w:pPr>
                  <w:r w:rsidRPr="008B6AF1">
                    <w:rPr>
                      <w:rFonts w:asciiTheme="minorHAnsi" w:hAnsiTheme="minorHAnsi" w:cs="Arial"/>
                      <w:color w:val="002060"/>
                      <w:lang w:val="el-GR"/>
                    </w:rPr>
                    <w:lastRenderedPageBreak/>
                    <w:t>Διαλέξεις</w:t>
                  </w:r>
                </w:p>
              </w:tc>
              <w:tc>
                <w:tcPr>
                  <w:tcW w:w="2468" w:type="dxa"/>
                </w:tcPr>
                <w:p w14:paraId="5E3D984A" w14:textId="77777777" w:rsidR="00050B81" w:rsidRPr="008B6AF1" w:rsidRDefault="007C384D" w:rsidP="000B4F18">
                  <w:pPr>
                    <w:jc w:val="center"/>
                    <w:rPr>
                      <w:rFonts w:asciiTheme="minorHAnsi" w:hAnsiTheme="minorHAnsi" w:cs="Arial"/>
                      <w:color w:val="002060"/>
                      <w:lang w:val="el-GR"/>
                    </w:rPr>
                  </w:pPr>
                  <w:r>
                    <w:rPr>
                      <w:rFonts w:asciiTheme="minorHAnsi" w:hAnsiTheme="minorHAnsi" w:cs="Arial"/>
                      <w:color w:val="002060"/>
                      <w:lang w:val="el-GR"/>
                    </w:rPr>
                    <w:t>3</w:t>
                  </w:r>
                  <w:r w:rsidR="000B4F18" w:rsidRPr="008B6AF1">
                    <w:rPr>
                      <w:rFonts w:asciiTheme="minorHAnsi" w:hAnsiTheme="minorHAnsi" w:cs="Arial"/>
                      <w:color w:val="002060"/>
                      <w:lang w:val="el-GR"/>
                    </w:rPr>
                    <w:t>9</w:t>
                  </w:r>
                </w:p>
              </w:tc>
            </w:tr>
            <w:tr w:rsidR="00050B81" w:rsidRPr="008B6AF1" w14:paraId="4F674DE3" w14:textId="77777777" w:rsidTr="00050B81">
              <w:tc>
                <w:tcPr>
                  <w:tcW w:w="2467" w:type="dxa"/>
                  <w:shd w:val="clear" w:color="auto" w:fill="auto"/>
                </w:tcPr>
                <w:p w14:paraId="60E0E970" w14:textId="77777777" w:rsidR="00050B81" w:rsidRPr="008B6AF1" w:rsidRDefault="004B6122" w:rsidP="004B6122">
                  <w:pPr>
                    <w:rPr>
                      <w:rFonts w:asciiTheme="minorHAnsi" w:hAnsiTheme="minorHAnsi" w:cs="Arial"/>
                      <w:i/>
                      <w:color w:val="002060"/>
                      <w:sz w:val="16"/>
                      <w:szCs w:val="16"/>
                      <w:lang w:val="el-GR"/>
                    </w:rPr>
                  </w:pPr>
                  <w:r w:rsidRPr="008B6AF1">
                    <w:rPr>
                      <w:rFonts w:asciiTheme="minorHAnsi" w:hAnsiTheme="minorHAnsi" w:cs="Arial"/>
                      <w:color w:val="002060"/>
                      <w:lang w:val="el-GR"/>
                    </w:rPr>
                    <w:t>Εργαστηριακές α</w:t>
                  </w:r>
                  <w:r w:rsidR="008343A9" w:rsidRPr="008B6AF1">
                    <w:rPr>
                      <w:rFonts w:asciiTheme="minorHAnsi" w:hAnsiTheme="minorHAnsi" w:cs="Arial"/>
                      <w:color w:val="002060"/>
                      <w:lang w:val="el-GR"/>
                    </w:rPr>
                    <w:t xml:space="preserve">σκήσεις </w:t>
                  </w:r>
                </w:p>
              </w:tc>
              <w:tc>
                <w:tcPr>
                  <w:tcW w:w="2468" w:type="dxa"/>
                </w:tcPr>
                <w:p w14:paraId="2F684D39" w14:textId="2D4E72AA" w:rsidR="00050B81" w:rsidRPr="008B6AF1" w:rsidRDefault="00D240FF" w:rsidP="00B05D05">
                  <w:pPr>
                    <w:jc w:val="center"/>
                    <w:rPr>
                      <w:rFonts w:asciiTheme="minorHAnsi" w:hAnsiTheme="minorHAnsi" w:cs="Arial"/>
                      <w:color w:val="002060"/>
                      <w:lang w:val="el-GR"/>
                    </w:rPr>
                  </w:pPr>
                  <w:r>
                    <w:rPr>
                      <w:rFonts w:asciiTheme="minorHAnsi" w:hAnsiTheme="minorHAnsi" w:cs="Arial"/>
                      <w:color w:val="002060"/>
                      <w:lang w:val="el-GR"/>
                    </w:rPr>
                    <w:t>26</w:t>
                  </w:r>
                </w:p>
              </w:tc>
            </w:tr>
            <w:tr w:rsidR="008343A9" w:rsidRPr="008B6AF1" w14:paraId="1D5DF4F5" w14:textId="77777777" w:rsidTr="00050B81">
              <w:tc>
                <w:tcPr>
                  <w:tcW w:w="2467" w:type="dxa"/>
                  <w:shd w:val="clear" w:color="auto" w:fill="auto"/>
                </w:tcPr>
                <w:p w14:paraId="4923D08F" w14:textId="77777777" w:rsidR="008343A9" w:rsidRPr="008B6AF1" w:rsidRDefault="00C90D96" w:rsidP="009A5973">
                  <w:pPr>
                    <w:rPr>
                      <w:rFonts w:asciiTheme="minorHAnsi" w:hAnsiTheme="minorHAnsi" w:cs="Arial"/>
                      <w:color w:val="002060"/>
                      <w:lang w:val="el-GR"/>
                    </w:rPr>
                  </w:pPr>
                  <w:r w:rsidRPr="008B6AF1">
                    <w:rPr>
                      <w:rFonts w:asciiTheme="minorHAnsi" w:hAnsiTheme="minorHAnsi" w:cs="Arial"/>
                      <w:color w:val="002060"/>
                      <w:lang w:val="el-GR"/>
                    </w:rPr>
                    <w:t>Ατομική</w:t>
                  </w:r>
                  <w:r w:rsidR="00CC55B6" w:rsidRPr="008B6AF1">
                    <w:rPr>
                      <w:rFonts w:asciiTheme="minorHAnsi" w:hAnsiTheme="minorHAnsi" w:cs="Arial"/>
                      <w:color w:val="002060"/>
                      <w:lang w:val="el-GR"/>
                    </w:rPr>
                    <w:t xml:space="preserve"> εργαστηριακή εργασία (</w:t>
                  </w:r>
                  <w:r w:rsidR="007F5AD6" w:rsidRPr="008B6AF1">
                    <w:rPr>
                      <w:rFonts w:asciiTheme="minorHAnsi" w:hAnsiTheme="minorHAnsi" w:cs="Arial"/>
                      <w:color w:val="002060"/>
                      <w:lang w:val="el-GR"/>
                    </w:rPr>
                    <w:t>αποτελ</w:t>
                  </w:r>
                  <w:r w:rsidR="009A5973" w:rsidRPr="008B6AF1">
                    <w:rPr>
                      <w:rFonts w:asciiTheme="minorHAnsi" w:hAnsiTheme="minorHAnsi" w:cs="Arial"/>
                      <w:color w:val="002060"/>
                      <w:lang w:val="el-GR"/>
                    </w:rPr>
                    <w:t>έσματα εργαστηριακών ασκήσεων</w:t>
                  </w:r>
                  <w:r w:rsidR="00CC55B6" w:rsidRPr="008B6AF1">
                    <w:rPr>
                      <w:rFonts w:asciiTheme="minorHAnsi" w:hAnsiTheme="minorHAnsi" w:cs="Arial"/>
                      <w:color w:val="002060"/>
                      <w:lang w:val="el-GR"/>
                    </w:rPr>
                    <w:t>)</w:t>
                  </w:r>
                </w:p>
              </w:tc>
              <w:tc>
                <w:tcPr>
                  <w:tcW w:w="2468" w:type="dxa"/>
                </w:tcPr>
                <w:p w14:paraId="7E04E8A5" w14:textId="33966315" w:rsidR="008343A9" w:rsidRPr="008B6AF1" w:rsidRDefault="00D240FF" w:rsidP="00341B48">
                  <w:pPr>
                    <w:jc w:val="center"/>
                    <w:rPr>
                      <w:rFonts w:asciiTheme="minorHAnsi" w:hAnsiTheme="minorHAnsi" w:cs="Arial"/>
                      <w:color w:val="002060"/>
                      <w:lang w:val="el-GR"/>
                    </w:rPr>
                  </w:pPr>
                  <w:r>
                    <w:rPr>
                      <w:rFonts w:asciiTheme="minorHAnsi" w:hAnsiTheme="minorHAnsi" w:cs="Arial"/>
                      <w:color w:val="002060"/>
                      <w:lang w:val="el-GR"/>
                    </w:rPr>
                    <w:t>8</w:t>
                  </w:r>
                </w:p>
              </w:tc>
            </w:tr>
            <w:tr w:rsidR="008343A9" w:rsidRPr="008B6AF1" w14:paraId="04FE7488" w14:textId="77777777" w:rsidTr="00050B81">
              <w:tc>
                <w:tcPr>
                  <w:tcW w:w="2467" w:type="dxa"/>
                  <w:shd w:val="clear" w:color="auto" w:fill="auto"/>
                </w:tcPr>
                <w:p w14:paraId="388B2DF3" w14:textId="77777777" w:rsidR="008343A9" w:rsidRPr="008B6AF1" w:rsidRDefault="008343A9" w:rsidP="008343A9">
                  <w:pPr>
                    <w:rPr>
                      <w:rFonts w:asciiTheme="minorHAnsi" w:hAnsiTheme="minorHAnsi" w:cs="Arial"/>
                      <w:color w:val="002060"/>
                      <w:lang w:val="el-GR"/>
                    </w:rPr>
                  </w:pPr>
                </w:p>
              </w:tc>
              <w:tc>
                <w:tcPr>
                  <w:tcW w:w="2468" w:type="dxa"/>
                </w:tcPr>
                <w:p w14:paraId="4E6EA00A" w14:textId="77777777" w:rsidR="008343A9" w:rsidRPr="008B6AF1" w:rsidRDefault="008343A9" w:rsidP="008343A9">
                  <w:pPr>
                    <w:jc w:val="center"/>
                    <w:rPr>
                      <w:rFonts w:asciiTheme="minorHAnsi" w:hAnsiTheme="minorHAnsi" w:cs="Arial"/>
                      <w:color w:val="002060"/>
                      <w:lang w:val="el-GR"/>
                    </w:rPr>
                  </w:pPr>
                </w:p>
              </w:tc>
            </w:tr>
            <w:tr w:rsidR="008343A9" w:rsidRPr="008B6AF1" w14:paraId="2F1A7595" w14:textId="77777777" w:rsidTr="00050B81">
              <w:tc>
                <w:tcPr>
                  <w:tcW w:w="2467" w:type="dxa"/>
                  <w:shd w:val="clear" w:color="auto" w:fill="auto"/>
                </w:tcPr>
                <w:p w14:paraId="30C9312A" w14:textId="77777777" w:rsidR="008343A9" w:rsidRPr="008B6AF1" w:rsidRDefault="008343A9" w:rsidP="008343A9">
                  <w:pPr>
                    <w:rPr>
                      <w:rFonts w:asciiTheme="minorHAnsi" w:hAnsiTheme="minorHAnsi" w:cs="Arial"/>
                      <w:i/>
                      <w:color w:val="002060"/>
                      <w:sz w:val="16"/>
                      <w:szCs w:val="16"/>
                      <w:lang w:val="el-GR"/>
                    </w:rPr>
                  </w:pPr>
                </w:p>
              </w:tc>
              <w:tc>
                <w:tcPr>
                  <w:tcW w:w="2468" w:type="dxa"/>
                </w:tcPr>
                <w:p w14:paraId="316FF518" w14:textId="77777777" w:rsidR="008343A9" w:rsidRPr="008B6AF1" w:rsidRDefault="008343A9" w:rsidP="008343A9">
                  <w:pPr>
                    <w:jc w:val="center"/>
                    <w:rPr>
                      <w:rFonts w:asciiTheme="minorHAnsi" w:hAnsiTheme="minorHAnsi" w:cs="Arial"/>
                      <w:color w:val="002060"/>
                      <w:lang w:val="el-GR"/>
                    </w:rPr>
                  </w:pPr>
                </w:p>
              </w:tc>
            </w:tr>
            <w:tr w:rsidR="008343A9" w:rsidRPr="008B6AF1" w14:paraId="37E2AADE" w14:textId="77777777" w:rsidTr="00050B81">
              <w:tc>
                <w:tcPr>
                  <w:tcW w:w="2467" w:type="dxa"/>
                  <w:shd w:val="clear" w:color="auto" w:fill="auto"/>
                </w:tcPr>
                <w:p w14:paraId="251DA322" w14:textId="77777777" w:rsidR="008343A9" w:rsidRPr="008B6AF1" w:rsidRDefault="008343A9" w:rsidP="008343A9">
                  <w:pPr>
                    <w:rPr>
                      <w:rFonts w:asciiTheme="minorHAnsi" w:hAnsiTheme="minorHAnsi" w:cs="Arial"/>
                      <w:i/>
                      <w:color w:val="002060"/>
                      <w:sz w:val="16"/>
                      <w:szCs w:val="16"/>
                      <w:lang w:val="el-GR"/>
                    </w:rPr>
                  </w:pPr>
                </w:p>
              </w:tc>
              <w:tc>
                <w:tcPr>
                  <w:tcW w:w="2468" w:type="dxa"/>
                </w:tcPr>
                <w:p w14:paraId="7D080632" w14:textId="77777777" w:rsidR="008343A9" w:rsidRPr="008B6AF1" w:rsidRDefault="008343A9" w:rsidP="008343A9">
                  <w:pPr>
                    <w:rPr>
                      <w:rFonts w:asciiTheme="minorHAnsi" w:hAnsiTheme="minorHAnsi" w:cs="Arial"/>
                      <w:i/>
                      <w:color w:val="002060"/>
                      <w:sz w:val="16"/>
                      <w:szCs w:val="16"/>
                      <w:lang w:val="el-GR"/>
                    </w:rPr>
                  </w:pPr>
                </w:p>
              </w:tc>
            </w:tr>
            <w:tr w:rsidR="008343A9" w:rsidRPr="008B6AF1" w14:paraId="2A0E2F46" w14:textId="77777777" w:rsidTr="00050B81">
              <w:tc>
                <w:tcPr>
                  <w:tcW w:w="2467" w:type="dxa"/>
                  <w:shd w:val="clear" w:color="auto" w:fill="auto"/>
                </w:tcPr>
                <w:p w14:paraId="0DC1E67C" w14:textId="77777777" w:rsidR="008343A9" w:rsidRPr="00D240FF" w:rsidRDefault="000B4F18" w:rsidP="008343A9">
                  <w:pPr>
                    <w:rPr>
                      <w:rFonts w:asciiTheme="minorHAnsi" w:hAnsiTheme="minorHAnsi" w:cs="Arial"/>
                      <w:color w:val="002060"/>
                      <w:lang w:val="el-GR"/>
                    </w:rPr>
                  </w:pPr>
                  <w:r w:rsidRPr="00D240FF">
                    <w:rPr>
                      <w:rFonts w:asciiTheme="minorHAnsi" w:hAnsiTheme="minorHAnsi" w:cs="Arial"/>
                      <w:color w:val="002060"/>
                      <w:lang w:val="el-GR"/>
                    </w:rPr>
                    <w:t>Μελέτη προσωπική</w:t>
                  </w:r>
                </w:p>
              </w:tc>
              <w:tc>
                <w:tcPr>
                  <w:tcW w:w="2468" w:type="dxa"/>
                </w:tcPr>
                <w:p w14:paraId="62B3E2BC" w14:textId="605A4E5E" w:rsidR="008343A9" w:rsidRPr="00D240FF" w:rsidRDefault="00D240FF" w:rsidP="00D240FF">
                  <w:pPr>
                    <w:jc w:val="center"/>
                    <w:rPr>
                      <w:rFonts w:asciiTheme="minorHAnsi" w:hAnsiTheme="minorHAnsi" w:cs="Arial"/>
                      <w:color w:val="002060"/>
                      <w:lang w:val="el-GR"/>
                    </w:rPr>
                  </w:pPr>
                  <w:r>
                    <w:rPr>
                      <w:rFonts w:asciiTheme="minorHAnsi" w:hAnsiTheme="minorHAnsi" w:cs="Arial"/>
                      <w:color w:val="002060"/>
                      <w:lang w:val="el-GR"/>
                    </w:rPr>
                    <w:t>52</w:t>
                  </w:r>
                </w:p>
              </w:tc>
            </w:tr>
            <w:tr w:rsidR="008343A9" w:rsidRPr="008B6AF1" w14:paraId="6C9F7D51" w14:textId="77777777" w:rsidTr="00050B81">
              <w:tc>
                <w:tcPr>
                  <w:tcW w:w="2467" w:type="dxa"/>
                  <w:shd w:val="clear" w:color="auto" w:fill="auto"/>
                </w:tcPr>
                <w:p w14:paraId="7D385642" w14:textId="77777777" w:rsidR="008343A9" w:rsidRPr="00D240FF" w:rsidRDefault="008343A9" w:rsidP="008343A9">
                  <w:pPr>
                    <w:rPr>
                      <w:rFonts w:asciiTheme="minorHAnsi" w:hAnsiTheme="minorHAnsi" w:cs="Arial"/>
                      <w:color w:val="002060"/>
                      <w:lang w:val="el-GR"/>
                    </w:rPr>
                  </w:pPr>
                </w:p>
              </w:tc>
              <w:tc>
                <w:tcPr>
                  <w:tcW w:w="2468" w:type="dxa"/>
                </w:tcPr>
                <w:p w14:paraId="75522D44" w14:textId="77777777" w:rsidR="008343A9" w:rsidRPr="00D240FF" w:rsidRDefault="008343A9" w:rsidP="008343A9">
                  <w:pPr>
                    <w:rPr>
                      <w:rFonts w:asciiTheme="minorHAnsi" w:hAnsiTheme="minorHAnsi" w:cs="Arial"/>
                      <w:color w:val="002060"/>
                      <w:lang w:val="el-GR"/>
                    </w:rPr>
                  </w:pPr>
                </w:p>
              </w:tc>
            </w:tr>
            <w:tr w:rsidR="008343A9" w:rsidRPr="008B6AF1" w14:paraId="6774D4D3" w14:textId="77777777" w:rsidTr="00050B81">
              <w:tc>
                <w:tcPr>
                  <w:tcW w:w="2467" w:type="dxa"/>
                  <w:shd w:val="clear" w:color="auto" w:fill="auto"/>
                </w:tcPr>
                <w:p w14:paraId="3D9770C1" w14:textId="77777777" w:rsidR="008343A9" w:rsidRPr="008B6AF1" w:rsidRDefault="008343A9" w:rsidP="008343A9">
                  <w:pPr>
                    <w:rPr>
                      <w:rFonts w:asciiTheme="minorHAnsi" w:hAnsiTheme="minorHAnsi" w:cs="Arial"/>
                      <w:color w:val="002060"/>
                      <w:lang w:val="el-GR"/>
                    </w:rPr>
                  </w:pPr>
                </w:p>
              </w:tc>
              <w:tc>
                <w:tcPr>
                  <w:tcW w:w="2468" w:type="dxa"/>
                </w:tcPr>
                <w:p w14:paraId="75CD7E57" w14:textId="77777777" w:rsidR="008343A9" w:rsidRPr="008B6AF1" w:rsidRDefault="008343A9" w:rsidP="008343A9">
                  <w:pPr>
                    <w:jc w:val="center"/>
                    <w:rPr>
                      <w:rFonts w:asciiTheme="minorHAnsi" w:hAnsiTheme="minorHAnsi" w:cs="Arial"/>
                      <w:color w:val="002060"/>
                      <w:lang w:val="el-GR"/>
                    </w:rPr>
                  </w:pPr>
                </w:p>
              </w:tc>
            </w:tr>
            <w:tr w:rsidR="008343A9" w:rsidRPr="008B6AF1" w14:paraId="225F3DD3" w14:textId="77777777" w:rsidTr="00907017">
              <w:tc>
                <w:tcPr>
                  <w:tcW w:w="2467" w:type="dxa"/>
                </w:tcPr>
                <w:p w14:paraId="0815A15C" w14:textId="77777777" w:rsidR="008343A9" w:rsidRPr="008B6AF1" w:rsidRDefault="008343A9" w:rsidP="008343A9">
                  <w:pPr>
                    <w:rPr>
                      <w:rFonts w:asciiTheme="minorHAnsi" w:hAnsiTheme="minorHAnsi" w:cs="Arial"/>
                      <w:b/>
                      <w:i/>
                      <w:color w:val="002060"/>
                      <w:lang w:val="el-GR"/>
                    </w:rPr>
                  </w:pPr>
                  <w:r w:rsidRPr="008B6AF1">
                    <w:rPr>
                      <w:rFonts w:asciiTheme="minorHAnsi" w:hAnsiTheme="minorHAnsi" w:cs="Arial"/>
                      <w:b/>
                      <w:i/>
                      <w:color w:val="002060"/>
                      <w:lang w:val="el-GR"/>
                    </w:rPr>
                    <w:t xml:space="preserve">Σύνολο Μαθήματος </w:t>
                  </w:r>
                </w:p>
                <w:p w14:paraId="40DBFFD1" w14:textId="77777777" w:rsidR="008343A9" w:rsidRPr="008B6AF1" w:rsidRDefault="008343A9" w:rsidP="008343A9">
                  <w:pPr>
                    <w:rPr>
                      <w:rFonts w:asciiTheme="minorHAnsi" w:hAnsiTheme="minorHAnsi" w:cs="Arial"/>
                      <w:b/>
                      <w:i/>
                      <w:color w:val="002060"/>
                      <w:lang w:val="el-GR"/>
                    </w:rPr>
                  </w:pPr>
                  <w:r w:rsidRPr="008B6AF1">
                    <w:rPr>
                      <w:rFonts w:asciiTheme="minorHAnsi" w:hAnsiTheme="minorHAnsi" w:cs="Arial"/>
                      <w:b/>
                      <w:i/>
                      <w:color w:val="002060"/>
                      <w:lang w:val="el-GR"/>
                    </w:rPr>
                    <w:t>(25 ώρες φόρτου εργασίας ανά πιστωτική μονάδα)</w:t>
                  </w:r>
                </w:p>
              </w:tc>
              <w:tc>
                <w:tcPr>
                  <w:tcW w:w="2468" w:type="dxa"/>
                  <w:vAlign w:val="center"/>
                </w:tcPr>
                <w:p w14:paraId="2A03C956" w14:textId="77777777" w:rsidR="008343A9" w:rsidRDefault="008343A9" w:rsidP="000B4F18">
                  <w:pPr>
                    <w:jc w:val="center"/>
                    <w:rPr>
                      <w:rFonts w:asciiTheme="minorHAnsi" w:hAnsiTheme="minorHAnsi" w:cs="Arial"/>
                      <w:b/>
                      <w:i/>
                      <w:color w:val="002060"/>
                      <w:lang w:val="el-GR"/>
                    </w:rPr>
                  </w:pPr>
                  <w:r w:rsidRPr="008B6AF1">
                    <w:rPr>
                      <w:rFonts w:asciiTheme="minorHAnsi" w:hAnsiTheme="minorHAnsi" w:cs="Arial"/>
                      <w:b/>
                      <w:i/>
                      <w:color w:val="002060"/>
                      <w:lang w:val="el-GR"/>
                    </w:rPr>
                    <w:t>1</w:t>
                  </w:r>
                  <w:r w:rsidR="00D240FF">
                    <w:rPr>
                      <w:rFonts w:asciiTheme="minorHAnsi" w:hAnsiTheme="minorHAnsi" w:cs="Arial"/>
                      <w:b/>
                      <w:i/>
                      <w:color w:val="002060"/>
                      <w:lang w:val="el-GR"/>
                    </w:rPr>
                    <w:t>25</w:t>
                  </w:r>
                </w:p>
                <w:p w14:paraId="52F1D402" w14:textId="572C73FF" w:rsidR="00781784" w:rsidRPr="008B6AF1" w:rsidRDefault="00781784" w:rsidP="000B4F18">
                  <w:pPr>
                    <w:jc w:val="center"/>
                    <w:rPr>
                      <w:rFonts w:asciiTheme="minorHAnsi" w:hAnsiTheme="minorHAnsi" w:cs="Arial"/>
                      <w:b/>
                      <w:i/>
                      <w:color w:val="002060"/>
                      <w:lang w:val="el-GR"/>
                    </w:rPr>
                  </w:pPr>
                  <w:r>
                    <w:rPr>
                      <w:rFonts w:ascii="Calibri" w:hAnsi="Calibri" w:cs="Arial"/>
                      <w:b/>
                      <w:i/>
                      <w:color w:val="002060"/>
                    </w:rPr>
                    <w:t>(5 ECTS)</w:t>
                  </w:r>
                </w:p>
              </w:tc>
            </w:tr>
          </w:tbl>
          <w:p w14:paraId="3AD38D1D" w14:textId="77777777" w:rsidR="00050B81" w:rsidRPr="008B6AF1" w:rsidRDefault="00050B81" w:rsidP="00050B81">
            <w:pPr>
              <w:spacing w:after="0" w:line="240" w:lineRule="auto"/>
              <w:rPr>
                <w:rFonts w:eastAsia="Times New Roman" w:cs="Tahoma"/>
                <w:lang w:val="en-US"/>
              </w:rPr>
            </w:pPr>
          </w:p>
        </w:tc>
      </w:tr>
      <w:tr w:rsidR="00050B81" w:rsidRPr="008B6AF1" w14:paraId="35F71C43" w14:textId="77777777" w:rsidTr="00BF6D32">
        <w:tc>
          <w:tcPr>
            <w:tcW w:w="3306" w:type="dxa"/>
          </w:tcPr>
          <w:p w14:paraId="0C69DC8C" w14:textId="77777777" w:rsidR="00050B81" w:rsidRPr="008B6AF1" w:rsidRDefault="00050B81" w:rsidP="00050B81">
            <w:pPr>
              <w:spacing w:after="0" w:line="240" w:lineRule="auto"/>
              <w:jc w:val="right"/>
              <w:rPr>
                <w:rFonts w:eastAsia="Times New Roman" w:cs="Arial"/>
                <w:b/>
                <w:sz w:val="20"/>
                <w:szCs w:val="20"/>
              </w:rPr>
            </w:pPr>
            <w:r w:rsidRPr="008B6AF1">
              <w:rPr>
                <w:rFonts w:eastAsia="Times New Roman" w:cs="Arial"/>
                <w:b/>
                <w:sz w:val="20"/>
                <w:szCs w:val="20"/>
              </w:rPr>
              <w:lastRenderedPageBreak/>
              <w:t xml:space="preserve">ΑΞΙΟΛΟΓΗΣΗ ΦΟΙΤΗΤΩΝ </w:t>
            </w:r>
          </w:p>
          <w:p w14:paraId="543E9BE8" w14:textId="77777777" w:rsidR="00050B81" w:rsidRPr="008B6AF1" w:rsidRDefault="00050B81" w:rsidP="00B25922">
            <w:pPr>
              <w:spacing w:after="0" w:line="240" w:lineRule="auto"/>
              <w:jc w:val="both"/>
              <w:rPr>
                <w:rFonts w:eastAsia="Times New Roman" w:cs="Arial"/>
                <w:i/>
                <w:sz w:val="16"/>
                <w:szCs w:val="16"/>
              </w:rPr>
            </w:pPr>
            <w:r w:rsidRPr="008B6AF1">
              <w:rPr>
                <w:rFonts w:eastAsia="Times New Roman" w:cs="Arial"/>
                <w:i/>
                <w:sz w:val="16"/>
                <w:szCs w:val="16"/>
              </w:rPr>
              <w:t>Περιγραφή της διαδικασίας αξιολόγησης</w:t>
            </w:r>
          </w:p>
          <w:p w14:paraId="00F00434" w14:textId="77777777" w:rsidR="00050B81" w:rsidRPr="008B6AF1" w:rsidRDefault="00050B81" w:rsidP="00B25922">
            <w:pPr>
              <w:spacing w:after="0" w:line="240" w:lineRule="auto"/>
              <w:jc w:val="both"/>
              <w:rPr>
                <w:rFonts w:eastAsia="Times New Roman" w:cs="Arial"/>
                <w:i/>
                <w:sz w:val="16"/>
                <w:szCs w:val="16"/>
              </w:rPr>
            </w:pPr>
          </w:p>
          <w:p w14:paraId="12DDE81B" w14:textId="77777777" w:rsidR="00B25922" w:rsidRPr="008B6AF1" w:rsidRDefault="00B25922" w:rsidP="00B25922">
            <w:pPr>
              <w:spacing w:after="0" w:line="240" w:lineRule="auto"/>
              <w:jc w:val="both"/>
              <w:rPr>
                <w:rFonts w:eastAsia="Times New Roman" w:cs="Arial"/>
                <w:i/>
                <w:sz w:val="16"/>
                <w:szCs w:val="16"/>
              </w:rPr>
            </w:pPr>
            <w:r w:rsidRPr="008B6AF1">
              <w:rPr>
                <w:rFonts w:eastAsia="Times New Roman" w:cs="Arial"/>
                <w:i/>
                <w:sz w:val="16"/>
                <w:szCs w:val="16"/>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661E0389" w14:textId="77777777" w:rsidR="00B25922" w:rsidRPr="008B6AF1" w:rsidRDefault="00B25922" w:rsidP="00B25922">
            <w:pPr>
              <w:spacing w:after="0" w:line="240" w:lineRule="auto"/>
              <w:jc w:val="both"/>
              <w:rPr>
                <w:rFonts w:eastAsia="Times New Roman" w:cs="Arial"/>
                <w:i/>
                <w:sz w:val="16"/>
                <w:szCs w:val="16"/>
              </w:rPr>
            </w:pPr>
          </w:p>
          <w:p w14:paraId="287A9F29" w14:textId="77777777" w:rsidR="00050B81" w:rsidRPr="008B6AF1" w:rsidRDefault="00050B81" w:rsidP="00B25922">
            <w:pPr>
              <w:spacing w:after="0" w:line="240" w:lineRule="auto"/>
              <w:jc w:val="both"/>
              <w:rPr>
                <w:rFonts w:eastAsia="Times New Roman" w:cs="Arial"/>
                <w:i/>
                <w:sz w:val="16"/>
                <w:szCs w:val="16"/>
              </w:rPr>
            </w:pPr>
            <w:r w:rsidRPr="008B6AF1">
              <w:rPr>
                <w:rFonts w:eastAsia="Times New Roman" w:cs="Arial"/>
                <w:i/>
                <w:sz w:val="16"/>
                <w:szCs w:val="16"/>
              </w:rPr>
              <w:t xml:space="preserve">Αναφέρονται  ρητά προσδιορισμένα κριτήρια αξιολόγησης και εάν και που είναι </w:t>
            </w:r>
            <w:proofErr w:type="spellStart"/>
            <w:r w:rsidRPr="008B6AF1">
              <w:rPr>
                <w:rFonts w:eastAsia="Times New Roman" w:cs="Arial"/>
                <w:i/>
                <w:sz w:val="16"/>
                <w:szCs w:val="16"/>
              </w:rPr>
              <w:t>προσβάσιμα</w:t>
            </w:r>
            <w:proofErr w:type="spellEnd"/>
            <w:r w:rsidRPr="008B6AF1">
              <w:rPr>
                <w:rFonts w:eastAsia="Times New Roman" w:cs="Arial"/>
                <w:i/>
                <w:sz w:val="16"/>
                <w:szCs w:val="16"/>
              </w:rPr>
              <w:t xml:space="preserve"> από τους φοιτητές.</w:t>
            </w:r>
          </w:p>
        </w:tc>
        <w:tc>
          <w:tcPr>
            <w:tcW w:w="5166" w:type="dxa"/>
            <w:tcBorders>
              <w:bottom w:val="single" w:sz="4" w:space="0" w:color="auto"/>
            </w:tcBorders>
          </w:tcPr>
          <w:p w14:paraId="0338B7C6" w14:textId="77777777" w:rsidR="00050B81" w:rsidRPr="008B6AF1" w:rsidRDefault="00050B81" w:rsidP="008343A9">
            <w:pPr>
              <w:spacing w:after="0" w:line="240" w:lineRule="auto"/>
              <w:rPr>
                <w:iCs/>
                <w:color w:val="002060"/>
              </w:rPr>
            </w:pPr>
          </w:p>
          <w:p w14:paraId="31EECC2C" w14:textId="77777777" w:rsidR="008343A9" w:rsidRPr="008B6AF1" w:rsidRDefault="00BD5FFC" w:rsidP="008343A9">
            <w:pPr>
              <w:spacing w:after="0" w:line="240" w:lineRule="auto"/>
              <w:rPr>
                <w:iCs/>
                <w:color w:val="002060"/>
              </w:rPr>
            </w:pPr>
            <w:r w:rsidRPr="008B6AF1">
              <w:rPr>
                <w:iCs/>
                <w:color w:val="002060"/>
              </w:rPr>
              <w:t xml:space="preserve">Ι. </w:t>
            </w:r>
            <w:r w:rsidR="008343A9" w:rsidRPr="008B6AF1">
              <w:rPr>
                <w:iCs/>
                <w:color w:val="002060"/>
              </w:rPr>
              <w:t xml:space="preserve">Γραπτή τελική εξέταση </w:t>
            </w:r>
            <w:r w:rsidR="001A072E" w:rsidRPr="008B6AF1">
              <w:rPr>
                <w:iCs/>
                <w:color w:val="002060"/>
              </w:rPr>
              <w:t xml:space="preserve">στη </w:t>
            </w:r>
            <w:r w:rsidRPr="008B6AF1">
              <w:rPr>
                <w:iCs/>
                <w:color w:val="002060"/>
              </w:rPr>
              <w:t>θεωρία του μαθήματος</w:t>
            </w:r>
            <w:r w:rsidR="008343A9" w:rsidRPr="008B6AF1">
              <w:rPr>
                <w:iCs/>
                <w:color w:val="002060"/>
              </w:rPr>
              <w:t xml:space="preserve"> που περιλαμβάνει:</w:t>
            </w:r>
          </w:p>
          <w:p w14:paraId="45E1C7CF" w14:textId="77777777" w:rsidR="00911662" w:rsidRDefault="00EA112B" w:rsidP="00911662">
            <w:pPr>
              <w:pStyle w:val="ListParagraph"/>
              <w:numPr>
                <w:ilvl w:val="0"/>
                <w:numId w:val="7"/>
              </w:numPr>
              <w:spacing w:after="0" w:line="240" w:lineRule="auto"/>
              <w:rPr>
                <w:iCs/>
                <w:color w:val="002060"/>
              </w:rPr>
            </w:pPr>
            <w:r w:rsidRPr="008B6AF1">
              <w:rPr>
                <w:iCs/>
                <w:color w:val="002060"/>
              </w:rPr>
              <w:t>Δοκιμασία πολλαπλής επιλογής</w:t>
            </w:r>
          </w:p>
          <w:p w14:paraId="5C3EBA93" w14:textId="6BFF7848" w:rsidR="001A0B1A" w:rsidRPr="00911662" w:rsidRDefault="00911662" w:rsidP="00032902">
            <w:pPr>
              <w:pStyle w:val="ListParagraph"/>
              <w:numPr>
                <w:ilvl w:val="0"/>
                <w:numId w:val="7"/>
              </w:numPr>
              <w:spacing w:after="0" w:line="240" w:lineRule="auto"/>
              <w:rPr>
                <w:iCs/>
                <w:color w:val="002060"/>
              </w:rPr>
            </w:pPr>
            <w:r w:rsidRPr="00911662">
              <w:rPr>
                <w:iCs/>
                <w:color w:val="002060"/>
              </w:rPr>
              <w:t xml:space="preserve">Ερωτήσεις </w:t>
            </w:r>
            <w:r>
              <w:rPr>
                <w:iCs/>
                <w:color w:val="002060"/>
              </w:rPr>
              <w:t>σ</w:t>
            </w:r>
            <w:r w:rsidRPr="00911662">
              <w:rPr>
                <w:iCs/>
                <w:color w:val="002060"/>
              </w:rPr>
              <w:t>ύντομης απάντησης</w:t>
            </w:r>
          </w:p>
          <w:p w14:paraId="04F25050" w14:textId="177B279F" w:rsidR="00521DBD" w:rsidRPr="008B6AF1" w:rsidRDefault="001A0B1A" w:rsidP="008A2F27">
            <w:pPr>
              <w:pStyle w:val="ListParagraph"/>
              <w:numPr>
                <w:ilvl w:val="0"/>
                <w:numId w:val="7"/>
              </w:numPr>
              <w:spacing w:after="0" w:line="240" w:lineRule="auto"/>
              <w:rPr>
                <w:iCs/>
                <w:color w:val="002060"/>
              </w:rPr>
            </w:pPr>
            <w:r>
              <w:rPr>
                <w:iCs/>
                <w:color w:val="002060"/>
              </w:rPr>
              <w:t>Ερωτήσεις ανάπτυξης</w:t>
            </w:r>
          </w:p>
          <w:p w14:paraId="5EFFB167" w14:textId="464719AF" w:rsidR="008343A9" w:rsidRDefault="008343A9" w:rsidP="008343A9">
            <w:pPr>
              <w:spacing w:after="0" w:line="240" w:lineRule="auto"/>
              <w:ind w:left="267" w:hanging="267"/>
              <w:rPr>
                <w:iCs/>
                <w:color w:val="002060"/>
              </w:rPr>
            </w:pPr>
          </w:p>
          <w:p w14:paraId="184E31D6" w14:textId="5E98A06C" w:rsidR="001A0B1A" w:rsidRPr="008B6AF1" w:rsidRDefault="001A0B1A" w:rsidP="001A0B1A">
            <w:pPr>
              <w:spacing w:after="0" w:line="240" w:lineRule="auto"/>
              <w:rPr>
                <w:iCs/>
                <w:color w:val="002060"/>
              </w:rPr>
            </w:pPr>
            <w:r>
              <w:rPr>
                <w:iCs/>
                <w:color w:val="002060"/>
              </w:rPr>
              <w:t>Ι</w:t>
            </w:r>
            <w:r w:rsidRPr="008B6AF1">
              <w:rPr>
                <w:iCs/>
                <w:color w:val="002060"/>
              </w:rPr>
              <w:t xml:space="preserve">Ι. Γραπτή τελική εξέταση </w:t>
            </w:r>
            <w:r w:rsidR="00911662">
              <w:rPr>
                <w:iCs/>
                <w:color w:val="002060"/>
              </w:rPr>
              <w:t>στο εργαστήριο</w:t>
            </w:r>
            <w:r w:rsidRPr="008B6AF1">
              <w:rPr>
                <w:iCs/>
                <w:color w:val="002060"/>
              </w:rPr>
              <w:t xml:space="preserve"> του μαθήματος που περιλαμβάνει:</w:t>
            </w:r>
          </w:p>
          <w:p w14:paraId="1DB52417" w14:textId="77777777" w:rsidR="00911662" w:rsidRDefault="00911662" w:rsidP="00911662">
            <w:pPr>
              <w:pStyle w:val="ListParagraph"/>
              <w:numPr>
                <w:ilvl w:val="0"/>
                <w:numId w:val="18"/>
              </w:numPr>
              <w:spacing w:after="0" w:line="240" w:lineRule="auto"/>
              <w:rPr>
                <w:iCs/>
                <w:color w:val="002060"/>
              </w:rPr>
            </w:pPr>
            <w:r w:rsidRPr="008B6AF1">
              <w:rPr>
                <w:iCs/>
                <w:color w:val="002060"/>
              </w:rPr>
              <w:t>Δοκιμασία πολλαπλής επιλογής</w:t>
            </w:r>
          </w:p>
          <w:p w14:paraId="1FA4381E" w14:textId="083A4C70" w:rsidR="00911662" w:rsidRPr="00911662" w:rsidRDefault="00911662" w:rsidP="00550718">
            <w:pPr>
              <w:pStyle w:val="ListParagraph"/>
              <w:numPr>
                <w:ilvl w:val="0"/>
                <w:numId w:val="18"/>
              </w:numPr>
              <w:spacing w:after="0" w:line="240" w:lineRule="auto"/>
              <w:rPr>
                <w:iCs/>
                <w:color w:val="002060"/>
              </w:rPr>
            </w:pPr>
            <w:r w:rsidRPr="00911662">
              <w:rPr>
                <w:iCs/>
                <w:color w:val="002060"/>
              </w:rPr>
              <w:t>Ερωτήσεις</w:t>
            </w:r>
            <w:r>
              <w:rPr>
                <w:iCs/>
                <w:color w:val="002060"/>
              </w:rPr>
              <w:t xml:space="preserve"> σ</w:t>
            </w:r>
            <w:r w:rsidRPr="00911662">
              <w:rPr>
                <w:iCs/>
                <w:color w:val="002060"/>
              </w:rPr>
              <w:t>ύντομης απάντησης</w:t>
            </w:r>
          </w:p>
          <w:p w14:paraId="7A099C6E" w14:textId="77777777" w:rsidR="00911662" w:rsidRPr="008B6AF1" w:rsidRDefault="00911662" w:rsidP="00911662">
            <w:pPr>
              <w:pStyle w:val="ListParagraph"/>
              <w:numPr>
                <w:ilvl w:val="0"/>
                <w:numId w:val="18"/>
              </w:numPr>
              <w:spacing w:after="0" w:line="240" w:lineRule="auto"/>
              <w:rPr>
                <w:iCs/>
                <w:color w:val="002060"/>
              </w:rPr>
            </w:pPr>
            <w:r>
              <w:rPr>
                <w:iCs/>
                <w:color w:val="002060"/>
              </w:rPr>
              <w:t>Ερωτήσεις ανάπτυξης</w:t>
            </w:r>
          </w:p>
          <w:p w14:paraId="208F5686" w14:textId="0BABD328" w:rsidR="001A0B1A" w:rsidRPr="001A0B1A" w:rsidRDefault="001A0B1A" w:rsidP="001A0B1A">
            <w:pPr>
              <w:spacing w:after="0" w:line="240" w:lineRule="auto"/>
              <w:rPr>
                <w:iCs/>
                <w:color w:val="002060"/>
              </w:rPr>
            </w:pPr>
          </w:p>
        </w:tc>
      </w:tr>
    </w:tbl>
    <w:p w14:paraId="6403F80D" w14:textId="77777777" w:rsidR="00050B81" w:rsidRPr="008B6AF1" w:rsidRDefault="00050B81" w:rsidP="001A0B1A">
      <w:pPr>
        <w:widowControl w:val="0"/>
        <w:numPr>
          <w:ilvl w:val="0"/>
          <w:numId w:val="17"/>
        </w:numPr>
        <w:autoSpaceDE w:val="0"/>
        <w:autoSpaceDN w:val="0"/>
        <w:adjustRightInd w:val="0"/>
        <w:spacing w:before="240" w:after="0" w:line="240" w:lineRule="auto"/>
        <w:ind w:left="357" w:hanging="357"/>
        <w:rPr>
          <w:rFonts w:eastAsia="Times New Roman" w:cs="Arial"/>
          <w:b/>
          <w:color w:val="000000"/>
          <w:lang w:val="en-US"/>
        </w:rPr>
      </w:pPr>
      <w:r w:rsidRPr="008B6AF1">
        <w:rPr>
          <w:rFonts w:eastAsia="Times New Roman" w:cs="Arial"/>
          <w:b/>
          <w:color w:val="000000"/>
        </w:rPr>
        <w:t>ΣΥΝΙΣΤΩΜΕΝΗ</w:t>
      </w:r>
      <w:r w:rsidRPr="008B6AF1">
        <w:rPr>
          <w:rFonts w:eastAsia="Times New Roman" w:cs="Arial"/>
          <w:b/>
          <w:color w:val="000000"/>
          <w:lang w:val="en-US"/>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50B81" w:rsidRPr="00AA1680" w14:paraId="14AEF227" w14:textId="77777777" w:rsidTr="00B9564B">
        <w:tc>
          <w:tcPr>
            <w:tcW w:w="8472" w:type="dxa"/>
          </w:tcPr>
          <w:p w14:paraId="074FF008" w14:textId="77777777" w:rsidR="00B13C0E" w:rsidRDefault="00050B81" w:rsidP="00B13C0E">
            <w:pPr>
              <w:spacing w:after="0" w:line="240" w:lineRule="auto"/>
              <w:jc w:val="both"/>
              <w:rPr>
                <w:rFonts w:eastAsia="Times New Roman" w:cs="Arial"/>
                <w:i/>
                <w:sz w:val="24"/>
                <w:szCs w:val="24"/>
              </w:rPr>
            </w:pPr>
            <w:r w:rsidRPr="00AA1680">
              <w:rPr>
                <w:rFonts w:eastAsia="Times New Roman" w:cs="Arial"/>
                <w:i/>
                <w:sz w:val="24"/>
                <w:szCs w:val="24"/>
              </w:rPr>
              <w:t>-Προτεινόμενη Βιβλιογραφία :</w:t>
            </w:r>
          </w:p>
          <w:p w14:paraId="20B80633" w14:textId="1FDB8F2F" w:rsidR="00B13C0E" w:rsidRPr="001A0B1A" w:rsidRDefault="00B13C0E" w:rsidP="005269E5">
            <w:pPr>
              <w:pStyle w:val="ListParagraph"/>
              <w:numPr>
                <w:ilvl w:val="3"/>
                <w:numId w:val="16"/>
              </w:numPr>
              <w:spacing w:after="0" w:line="240" w:lineRule="auto"/>
              <w:ind w:left="306" w:hanging="284"/>
              <w:jc w:val="both"/>
              <w:rPr>
                <w:rFonts w:cs="Times New Roman"/>
                <w:color w:val="1F497D" w:themeColor="text2"/>
                <w:sz w:val="24"/>
                <w:szCs w:val="24"/>
              </w:rPr>
            </w:pPr>
            <w:r w:rsidRPr="005269E5">
              <w:rPr>
                <w:rFonts w:cs="Times New Roman"/>
                <w:color w:val="1F497D" w:themeColor="text2"/>
                <w:sz w:val="24"/>
                <w:szCs w:val="24"/>
              </w:rPr>
              <w:t>Γενική και Ειδική Δενδροκομία , 2010. Μ. Βασιλακάκης.</w:t>
            </w:r>
          </w:p>
          <w:p w14:paraId="4ED29B35" w14:textId="274262B9" w:rsidR="00A40CFA" w:rsidRPr="005269E5" w:rsidRDefault="0031672A" w:rsidP="005269E5">
            <w:pPr>
              <w:pStyle w:val="ListParagraph"/>
              <w:numPr>
                <w:ilvl w:val="3"/>
                <w:numId w:val="16"/>
              </w:numPr>
              <w:spacing w:after="0" w:line="240" w:lineRule="auto"/>
              <w:ind w:left="306" w:hanging="284"/>
              <w:jc w:val="both"/>
              <w:rPr>
                <w:rFonts w:cs="Times New Roman"/>
                <w:color w:val="1F497D" w:themeColor="text2"/>
                <w:sz w:val="24"/>
                <w:szCs w:val="24"/>
              </w:rPr>
            </w:pPr>
            <w:r w:rsidRPr="005269E5">
              <w:rPr>
                <w:rFonts w:cs="Times New Roman"/>
                <w:color w:val="1F497D" w:themeColor="text2"/>
                <w:sz w:val="24"/>
                <w:szCs w:val="24"/>
              </w:rPr>
              <w:t>Ειδική Δενδροκομία Τόμος Β (</w:t>
            </w:r>
            <w:proofErr w:type="spellStart"/>
            <w:r w:rsidRPr="005269E5">
              <w:rPr>
                <w:rFonts w:cs="Times New Roman"/>
                <w:color w:val="1F497D" w:themeColor="text2"/>
                <w:sz w:val="24"/>
                <w:szCs w:val="24"/>
              </w:rPr>
              <w:t>Ακρόδρυα</w:t>
            </w:r>
            <w:proofErr w:type="spellEnd"/>
            <w:r w:rsidRPr="005269E5">
              <w:rPr>
                <w:rFonts w:cs="Times New Roman"/>
                <w:color w:val="1F497D" w:themeColor="text2"/>
                <w:sz w:val="24"/>
                <w:szCs w:val="24"/>
              </w:rPr>
              <w:t xml:space="preserve">, </w:t>
            </w:r>
            <w:proofErr w:type="spellStart"/>
            <w:r w:rsidRPr="005269E5">
              <w:rPr>
                <w:rFonts w:cs="Times New Roman"/>
                <w:color w:val="1F497D" w:themeColor="text2"/>
                <w:sz w:val="24"/>
                <w:szCs w:val="24"/>
              </w:rPr>
              <w:t>Πυρηνόκαρπα</w:t>
            </w:r>
            <w:proofErr w:type="spellEnd"/>
            <w:r w:rsidRPr="005269E5">
              <w:rPr>
                <w:rFonts w:cs="Times New Roman"/>
                <w:color w:val="1F497D" w:themeColor="text2"/>
                <w:sz w:val="24"/>
                <w:szCs w:val="24"/>
              </w:rPr>
              <w:t xml:space="preserve"> και Λοιπά     Καρποφόρα), 1996. Κ. </w:t>
            </w:r>
            <w:proofErr w:type="spellStart"/>
            <w:r w:rsidRPr="005269E5">
              <w:rPr>
                <w:rFonts w:cs="Times New Roman"/>
                <w:color w:val="1F497D" w:themeColor="text2"/>
                <w:sz w:val="24"/>
                <w:szCs w:val="24"/>
              </w:rPr>
              <w:t>Ποντίκης</w:t>
            </w:r>
            <w:proofErr w:type="spellEnd"/>
            <w:r w:rsidRPr="005269E5">
              <w:rPr>
                <w:rFonts w:cs="Times New Roman"/>
                <w:color w:val="1F497D" w:themeColor="text2"/>
                <w:sz w:val="24"/>
                <w:szCs w:val="24"/>
              </w:rPr>
              <w:t>.</w:t>
            </w:r>
            <w:r w:rsidR="00D220BA" w:rsidRPr="005269E5">
              <w:rPr>
                <w:rFonts w:cs="Times New Roman"/>
                <w:color w:val="1F497D" w:themeColor="text2"/>
                <w:sz w:val="24"/>
                <w:szCs w:val="24"/>
              </w:rPr>
              <w:t xml:space="preserve"> </w:t>
            </w:r>
          </w:p>
          <w:p w14:paraId="00992171" w14:textId="0E5434DB" w:rsidR="00ED01C3" w:rsidRPr="005269E5" w:rsidRDefault="00ED01C3" w:rsidP="005269E5">
            <w:pPr>
              <w:pStyle w:val="ListParagraph"/>
              <w:numPr>
                <w:ilvl w:val="0"/>
                <w:numId w:val="16"/>
              </w:numPr>
              <w:spacing w:after="0" w:line="240" w:lineRule="auto"/>
              <w:ind w:left="306" w:hanging="284"/>
              <w:jc w:val="both"/>
              <w:rPr>
                <w:rFonts w:cs="Times New Roman"/>
                <w:color w:val="1F497D" w:themeColor="text2"/>
                <w:sz w:val="24"/>
                <w:szCs w:val="24"/>
              </w:rPr>
            </w:pPr>
            <w:r w:rsidRPr="005269E5">
              <w:rPr>
                <w:rFonts w:cs="Times New Roman"/>
                <w:color w:val="1F497D" w:themeColor="text2"/>
                <w:sz w:val="24"/>
                <w:szCs w:val="24"/>
              </w:rPr>
              <w:t xml:space="preserve">Ειδική Δενδροκομία (Φυλλοβόλα Οπωροφόρα Δένδρα), 2013. Ι. Θεριός &amp;Κ.   </w:t>
            </w:r>
          </w:p>
          <w:p w14:paraId="0DA48FB8" w14:textId="2EFF5CEE" w:rsidR="00ED01C3" w:rsidRPr="005269E5" w:rsidRDefault="00ED01C3" w:rsidP="005269E5">
            <w:pPr>
              <w:pStyle w:val="ListParagraph"/>
              <w:numPr>
                <w:ilvl w:val="0"/>
                <w:numId w:val="16"/>
              </w:numPr>
              <w:spacing w:after="0" w:line="240" w:lineRule="auto"/>
              <w:ind w:left="306" w:hanging="284"/>
              <w:jc w:val="both"/>
              <w:rPr>
                <w:rFonts w:cs="Times New Roman"/>
                <w:color w:val="1F497D" w:themeColor="text2"/>
                <w:sz w:val="24"/>
                <w:szCs w:val="24"/>
              </w:rPr>
            </w:pPr>
            <w:r w:rsidRPr="005269E5">
              <w:rPr>
                <w:rFonts w:cs="Times New Roman"/>
                <w:color w:val="1F497D" w:themeColor="text2"/>
                <w:sz w:val="24"/>
                <w:szCs w:val="24"/>
              </w:rPr>
              <w:t>Δημάση – Θεριού.</w:t>
            </w:r>
          </w:p>
          <w:p w14:paraId="7D2A4B00" w14:textId="653C7642" w:rsidR="00ED01C3" w:rsidRPr="005269E5" w:rsidRDefault="00ED01C3" w:rsidP="005269E5">
            <w:pPr>
              <w:pStyle w:val="ListParagraph"/>
              <w:numPr>
                <w:ilvl w:val="0"/>
                <w:numId w:val="16"/>
              </w:numPr>
              <w:spacing w:after="0" w:line="240" w:lineRule="auto"/>
              <w:ind w:left="306" w:hanging="284"/>
              <w:jc w:val="both"/>
              <w:rPr>
                <w:rFonts w:cs="Times New Roman"/>
                <w:color w:val="1F497D" w:themeColor="text2"/>
                <w:sz w:val="24"/>
                <w:szCs w:val="24"/>
              </w:rPr>
            </w:pPr>
            <w:r w:rsidRPr="005269E5">
              <w:rPr>
                <w:rFonts w:cs="Times New Roman"/>
                <w:color w:val="1F497D" w:themeColor="text2"/>
                <w:sz w:val="24"/>
                <w:szCs w:val="24"/>
              </w:rPr>
              <w:t xml:space="preserve">Ελαιοκομία, 2000. Κ. </w:t>
            </w:r>
            <w:proofErr w:type="spellStart"/>
            <w:r w:rsidRPr="005269E5">
              <w:rPr>
                <w:rFonts w:cs="Times New Roman"/>
                <w:color w:val="1F497D" w:themeColor="text2"/>
                <w:sz w:val="24"/>
                <w:szCs w:val="24"/>
              </w:rPr>
              <w:t>Ποντίκης</w:t>
            </w:r>
            <w:proofErr w:type="spellEnd"/>
          </w:p>
          <w:p w14:paraId="04F24836" w14:textId="48342241" w:rsidR="00ED01C3" w:rsidRPr="005269E5" w:rsidRDefault="00ED01C3" w:rsidP="005269E5">
            <w:pPr>
              <w:pStyle w:val="ListParagraph"/>
              <w:numPr>
                <w:ilvl w:val="0"/>
                <w:numId w:val="16"/>
              </w:numPr>
              <w:spacing w:after="0" w:line="240" w:lineRule="auto"/>
              <w:ind w:left="306" w:hanging="284"/>
              <w:jc w:val="both"/>
              <w:rPr>
                <w:rFonts w:cs="Times New Roman"/>
                <w:color w:val="1F497D" w:themeColor="text2"/>
                <w:sz w:val="24"/>
                <w:szCs w:val="24"/>
              </w:rPr>
            </w:pPr>
            <w:r w:rsidRPr="005269E5">
              <w:rPr>
                <w:rFonts w:cs="Times New Roman"/>
                <w:color w:val="1F497D" w:themeColor="text2"/>
                <w:sz w:val="24"/>
                <w:szCs w:val="24"/>
              </w:rPr>
              <w:t xml:space="preserve">Ειδική Δενδροκομία (Εσπεριδοειδή), 2003. Κ. </w:t>
            </w:r>
            <w:proofErr w:type="spellStart"/>
            <w:r w:rsidRPr="005269E5">
              <w:rPr>
                <w:rFonts w:cs="Times New Roman"/>
                <w:color w:val="1F497D" w:themeColor="text2"/>
                <w:sz w:val="24"/>
                <w:szCs w:val="24"/>
              </w:rPr>
              <w:t>Ποντίκης</w:t>
            </w:r>
            <w:proofErr w:type="spellEnd"/>
            <w:r w:rsidRPr="005269E5">
              <w:rPr>
                <w:rFonts w:cs="Times New Roman"/>
                <w:color w:val="1F497D" w:themeColor="text2"/>
                <w:sz w:val="24"/>
                <w:szCs w:val="24"/>
              </w:rPr>
              <w:t xml:space="preserve"> </w:t>
            </w:r>
          </w:p>
          <w:p w14:paraId="148CCC82" w14:textId="3C9069A1" w:rsidR="005269E5" w:rsidRPr="005269E5" w:rsidRDefault="005269E5" w:rsidP="005269E5">
            <w:pPr>
              <w:pStyle w:val="ListParagraph"/>
              <w:numPr>
                <w:ilvl w:val="0"/>
                <w:numId w:val="16"/>
              </w:numPr>
              <w:spacing w:after="0" w:line="240" w:lineRule="auto"/>
              <w:ind w:left="306" w:hanging="284"/>
              <w:jc w:val="both"/>
              <w:rPr>
                <w:rFonts w:cs="Times New Roman"/>
                <w:color w:val="1F497D" w:themeColor="text2"/>
                <w:sz w:val="24"/>
                <w:szCs w:val="24"/>
              </w:rPr>
            </w:pPr>
            <w:r w:rsidRPr="005269E5">
              <w:rPr>
                <w:rFonts w:cs="Times New Roman"/>
                <w:color w:val="1F497D" w:themeColor="text2"/>
                <w:sz w:val="24"/>
                <w:szCs w:val="24"/>
              </w:rPr>
              <w:t>Γενική Δενδροκομία Μέρος Α΄ (Πολλαπλασιασμός και Υποκείμενα Οπωροφόρων), 2006. Κ. Δημάση – Θεριού &amp; Ι. Θεριός.</w:t>
            </w:r>
          </w:p>
          <w:p w14:paraId="74491F0A" w14:textId="08C3D63C" w:rsidR="005269E5" w:rsidRPr="005269E5" w:rsidRDefault="005269E5" w:rsidP="005269E5">
            <w:pPr>
              <w:pStyle w:val="ListParagraph"/>
              <w:numPr>
                <w:ilvl w:val="0"/>
                <w:numId w:val="16"/>
              </w:numPr>
              <w:spacing w:after="0" w:line="240" w:lineRule="auto"/>
              <w:ind w:left="306" w:hanging="284"/>
              <w:jc w:val="both"/>
              <w:rPr>
                <w:rFonts w:cs="Times New Roman"/>
                <w:color w:val="1F497D" w:themeColor="text2"/>
                <w:sz w:val="24"/>
                <w:szCs w:val="24"/>
              </w:rPr>
            </w:pPr>
            <w:r w:rsidRPr="005269E5">
              <w:rPr>
                <w:rFonts w:cs="Times New Roman"/>
                <w:color w:val="1F497D" w:themeColor="text2"/>
                <w:sz w:val="24"/>
                <w:szCs w:val="24"/>
              </w:rPr>
              <w:t>Ελαιοκομία, 2005. Ι. Θεριός</w:t>
            </w:r>
          </w:p>
          <w:p w14:paraId="5DC8EFCB" w14:textId="5730730C" w:rsidR="00CC5817" w:rsidRPr="005269E5" w:rsidRDefault="00ED01C3" w:rsidP="005269E5">
            <w:pPr>
              <w:pStyle w:val="ListParagraph"/>
              <w:numPr>
                <w:ilvl w:val="0"/>
                <w:numId w:val="16"/>
              </w:numPr>
              <w:spacing w:after="0" w:line="240" w:lineRule="auto"/>
              <w:ind w:left="306" w:hanging="284"/>
              <w:jc w:val="both"/>
              <w:rPr>
                <w:rFonts w:cs="Times New Roman"/>
                <w:color w:val="1F497D" w:themeColor="text2"/>
                <w:sz w:val="24"/>
                <w:szCs w:val="24"/>
              </w:rPr>
            </w:pPr>
            <w:r w:rsidRPr="005269E5">
              <w:rPr>
                <w:rFonts w:cs="Times New Roman"/>
                <w:color w:val="1F497D" w:themeColor="text2"/>
                <w:sz w:val="24"/>
                <w:szCs w:val="24"/>
              </w:rPr>
              <w:t xml:space="preserve">Πολλαπλασιασμός Καρποφόρων Δένδρων και Θάμνων, 1994. Κ. </w:t>
            </w:r>
            <w:proofErr w:type="spellStart"/>
            <w:r w:rsidRPr="005269E5">
              <w:rPr>
                <w:rFonts w:cs="Times New Roman"/>
                <w:color w:val="1F497D" w:themeColor="text2"/>
                <w:sz w:val="24"/>
                <w:szCs w:val="24"/>
              </w:rPr>
              <w:t>Ποντίκης</w:t>
            </w:r>
            <w:proofErr w:type="spellEnd"/>
          </w:p>
          <w:p w14:paraId="036F5AF9" w14:textId="77777777" w:rsidR="005269E5" w:rsidRPr="0031672A" w:rsidRDefault="005269E5" w:rsidP="00ED01C3">
            <w:pPr>
              <w:spacing w:after="0" w:line="240" w:lineRule="auto"/>
              <w:rPr>
                <w:rFonts w:cs="Times New Roman"/>
                <w:color w:val="1F497D" w:themeColor="text2"/>
                <w:sz w:val="24"/>
                <w:szCs w:val="24"/>
              </w:rPr>
            </w:pPr>
          </w:p>
          <w:p w14:paraId="00A43716" w14:textId="77777777" w:rsidR="00353413" w:rsidRPr="00AA1680" w:rsidRDefault="0031672A" w:rsidP="00353413">
            <w:pPr>
              <w:spacing w:after="0" w:line="240" w:lineRule="auto"/>
              <w:jc w:val="both"/>
              <w:rPr>
                <w:rFonts w:eastAsia="Times New Roman" w:cs="Arial"/>
                <w:i/>
                <w:sz w:val="24"/>
                <w:szCs w:val="24"/>
              </w:rPr>
            </w:pPr>
            <w:r>
              <w:rPr>
                <w:rFonts w:cs="Times New Roman"/>
                <w:color w:val="1F497D" w:themeColor="text2"/>
                <w:sz w:val="24"/>
                <w:szCs w:val="24"/>
              </w:rPr>
              <w:t xml:space="preserve"> </w:t>
            </w:r>
            <w:r w:rsidR="00353413" w:rsidRPr="00AA1680">
              <w:rPr>
                <w:rFonts w:eastAsia="Times New Roman" w:cs="Arial"/>
                <w:i/>
                <w:sz w:val="24"/>
                <w:szCs w:val="24"/>
              </w:rPr>
              <w:t>-Συναφή επιστημονικά περιοδικά:</w:t>
            </w:r>
          </w:p>
          <w:p w14:paraId="36E1EF87" w14:textId="77777777" w:rsidR="002A48DC" w:rsidRPr="00ED01C3" w:rsidRDefault="002A48DC" w:rsidP="00ED01C3">
            <w:pPr>
              <w:spacing w:after="0" w:line="240" w:lineRule="auto"/>
              <w:jc w:val="both"/>
              <w:rPr>
                <w:rFonts w:eastAsia="Times New Roman" w:cs="Arial"/>
                <w:b/>
                <w:color w:val="365F91" w:themeColor="accent1" w:themeShade="BF"/>
                <w:sz w:val="24"/>
                <w:szCs w:val="24"/>
              </w:rPr>
            </w:pPr>
          </w:p>
        </w:tc>
      </w:tr>
    </w:tbl>
    <w:p w14:paraId="168C7486" w14:textId="77777777" w:rsidR="00DE65CE" w:rsidRPr="008B13FB" w:rsidRDefault="00DE65CE" w:rsidP="00050B81">
      <w:pPr>
        <w:spacing w:after="0" w:line="240" w:lineRule="auto"/>
        <w:rPr>
          <w:rFonts w:eastAsia="Times New Roman" w:cs="Times New Roman"/>
          <w:sz w:val="24"/>
          <w:szCs w:val="24"/>
        </w:rPr>
      </w:pPr>
    </w:p>
    <w:p w14:paraId="255EEE8E" w14:textId="27D8B1F6" w:rsidR="00050B81" w:rsidRPr="00DE65CE" w:rsidRDefault="00DE65CE" w:rsidP="00050B81">
      <w:pPr>
        <w:spacing w:after="0" w:line="240" w:lineRule="auto"/>
        <w:rPr>
          <w:rFonts w:eastAsia="Times New Roman" w:cs="Times New Roman"/>
          <w:sz w:val="24"/>
          <w:szCs w:val="24"/>
        </w:rPr>
      </w:pPr>
      <w:r>
        <w:rPr>
          <w:rFonts w:eastAsia="Times New Roman" w:cs="Times New Roman"/>
          <w:sz w:val="24"/>
          <w:szCs w:val="24"/>
        </w:rPr>
        <w:t>Διδάσκοντες</w:t>
      </w:r>
      <w:r w:rsidRPr="00DE65CE">
        <w:rPr>
          <w:rFonts w:eastAsia="Times New Roman" w:cs="Times New Roman"/>
          <w:sz w:val="24"/>
          <w:szCs w:val="24"/>
        </w:rPr>
        <w:t>:</w:t>
      </w:r>
      <w:r>
        <w:rPr>
          <w:rFonts w:eastAsia="Times New Roman" w:cs="Times New Roman"/>
          <w:sz w:val="24"/>
          <w:szCs w:val="24"/>
        </w:rPr>
        <w:t xml:space="preserve"> </w:t>
      </w:r>
      <w:proofErr w:type="spellStart"/>
      <w:r>
        <w:rPr>
          <w:rFonts w:eastAsia="Times New Roman" w:cs="Times New Roman"/>
          <w:sz w:val="24"/>
          <w:szCs w:val="24"/>
        </w:rPr>
        <w:t>Τσαντίλη</w:t>
      </w:r>
      <w:proofErr w:type="spellEnd"/>
      <w:r>
        <w:rPr>
          <w:rFonts w:eastAsia="Times New Roman" w:cs="Times New Roman"/>
          <w:sz w:val="24"/>
          <w:szCs w:val="24"/>
        </w:rPr>
        <w:t xml:space="preserve"> Ελένη, Ρούσσος Πέτρος, Παπαδάκης Ιωάννης.</w:t>
      </w:r>
    </w:p>
    <w:p w14:paraId="45F28811" w14:textId="77777777" w:rsidR="00B66EDB" w:rsidRPr="008B6AF1" w:rsidRDefault="00B66EDB"/>
    <w:sectPr w:rsidR="00B66EDB" w:rsidRPr="008B6AF1" w:rsidSect="00096AF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C524D"/>
    <w:multiLevelType w:val="hybridMultilevel"/>
    <w:tmpl w:val="267CE0A0"/>
    <w:lvl w:ilvl="0" w:tplc="75D4B754">
      <w:start w:val="14"/>
      <w:numFmt w:val="bullet"/>
      <w:lvlText w:val="-"/>
      <w:lvlJc w:val="left"/>
      <w:pPr>
        <w:ind w:left="720" w:hanging="360"/>
      </w:pPr>
      <w:rPr>
        <w:rFonts w:ascii="Calibri" w:eastAsiaTheme="minorEastAsia"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91B145A"/>
    <w:multiLevelType w:val="hybridMultilevel"/>
    <w:tmpl w:val="D2C8B88A"/>
    <w:lvl w:ilvl="0" w:tplc="C9E86BAE">
      <w:start w:val="1"/>
      <w:numFmt w:val="bullet"/>
      <w:lvlText w:val="-"/>
      <w:lvlJc w:val="left"/>
      <w:pPr>
        <w:ind w:left="720" w:hanging="360"/>
      </w:pPr>
      <w:rPr>
        <w:rFonts w:ascii="Calibri" w:eastAsiaTheme="minorEastAsia"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4121FA5"/>
    <w:multiLevelType w:val="hybridMultilevel"/>
    <w:tmpl w:val="6706EDC8"/>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 w15:restartNumberingAfterBreak="0">
    <w:nsid w:val="22FD7CC5"/>
    <w:multiLevelType w:val="hybridMultilevel"/>
    <w:tmpl w:val="B38CAB46"/>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15E16E2"/>
    <w:multiLevelType w:val="hybridMultilevel"/>
    <w:tmpl w:val="3EA820FA"/>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4A245F8"/>
    <w:multiLevelType w:val="hybridMultilevel"/>
    <w:tmpl w:val="A3AC9B08"/>
    <w:lvl w:ilvl="0" w:tplc="75D4B754">
      <w:start w:val="14"/>
      <w:numFmt w:val="bullet"/>
      <w:lvlText w:val="-"/>
      <w:lvlJc w:val="left"/>
      <w:pPr>
        <w:ind w:left="720" w:hanging="360"/>
      </w:pPr>
      <w:rPr>
        <w:rFonts w:ascii="Calibri" w:eastAsiaTheme="minorEastAsia"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9102290"/>
    <w:multiLevelType w:val="hybridMultilevel"/>
    <w:tmpl w:val="4956C4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ADC3072"/>
    <w:multiLevelType w:val="hybridMultilevel"/>
    <w:tmpl w:val="3F4245C2"/>
    <w:lvl w:ilvl="0" w:tplc="6E1A6FA4">
      <w:start w:val="1"/>
      <w:numFmt w:val="bullet"/>
      <w:lvlText w:val="-"/>
      <w:lvlJc w:val="left"/>
      <w:pPr>
        <w:ind w:left="720" w:hanging="360"/>
      </w:pPr>
      <w:rPr>
        <w:rFonts w:ascii="Calibri" w:eastAsiaTheme="minorEastAsia"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CB75DEA"/>
    <w:multiLevelType w:val="hybridMultilevel"/>
    <w:tmpl w:val="7690D6DC"/>
    <w:lvl w:ilvl="0" w:tplc="C9E86BAE">
      <w:start w:val="1"/>
      <w:numFmt w:val="bullet"/>
      <w:lvlText w:val="-"/>
      <w:lvlJc w:val="left"/>
      <w:pPr>
        <w:ind w:left="720" w:hanging="360"/>
      </w:pPr>
      <w:rPr>
        <w:rFonts w:ascii="Calibri" w:eastAsiaTheme="minorEastAsia"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4B85156"/>
    <w:multiLevelType w:val="hybridMultilevel"/>
    <w:tmpl w:val="3FA8A2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DC22064"/>
    <w:multiLevelType w:val="hybridMultilevel"/>
    <w:tmpl w:val="AAE6D424"/>
    <w:lvl w:ilvl="0" w:tplc="29A404B4">
      <w:start w:val="1"/>
      <w:numFmt w:val="decimal"/>
      <w:lvlText w:val="%1."/>
      <w:lvlJc w:val="left"/>
      <w:pPr>
        <w:ind w:left="360" w:hanging="360"/>
      </w:pPr>
      <w:rPr>
        <w:rFonts w:cs="Times New Roman"/>
        <w:b w:val="0"/>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11" w15:restartNumberingAfterBreak="0">
    <w:nsid w:val="5DCB7B43"/>
    <w:multiLevelType w:val="hybridMultilevel"/>
    <w:tmpl w:val="AAE6D424"/>
    <w:lvl w:ilvl="0" w:tplc="29A404B4">
      <w:start w:val="1"/>
      <w:numFmt w:val="decimal"/>
      <w:lvlText w:val="%1."/>
      <w:lvlJc w:val="left"/>
      <w:pPr>
        <w:ind w:left="360" w:hanging="360"/>
      </w:pPr>
      <w:rPr>
        <w:rFonts w:cs="Times New Roman"/>
        <w:b w:val="0"/>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12" w15:restartNumberingAfterBreak="0">
    <w:nsid w:val="5FA8783F"/>
    <w:multiLevelType w:val="hybridMultilevel"/>
    <w:tmpl w:val="0F5C8FBE"/>
    <w:lvl w:ilvl="0" w:tplc="DB249256">
      <w:start w:val="1"/>
      <w:numFmt w:val="decimal"/>
      <w:lvlText w:val="%1."/>
      <w:lvlJc w:val="left"/>
      <w:pPr>
        <w:ind w:left="360" w:hanging="360"/>
      </w:pPr>
      <w:rPr>
        <w:rFonts w:cs="Times New Roman"/>
        <w:b w:val="0"/>
        <w:color w:val="1F497D" w:themeColor="text2"/>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8FE23C0"/>
    <w:multiLevelType w:val="hybridMultilevel"/>
    <w:tmpl w:val="5DDC3CB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AFC1BA2"/>
    <w:multiLevelType w:val="hybridMultilevel"/>
    <w:tmpl w:val="1FAA2C08"/>
    <w:lvl w:ilvl="0" w:tplc="A9468182">
      <w:start w:val="1"/>
      <w:numFmt w:val="bullet"/>
      <w:lvlText w:val=""/>
      <w:lvlJc w:val="left"/>
      <w:pPr>
        <w:ind w:left="1174" w:hanging="360"/>
      </w:pPr>
      <w:rPr>
        <w:rFonts w:ascii="Symbol" w:hAnsi="Symbol" w:hint="default"/>
        <w:color w:val="002060"/>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5" w15:restartNumberingAfterBreak="0">
    <w:nsid w:val="742861A2"/>
    <w:multiLevelType w:val="hybridMultilevel"/>
    <w:tmpl w:val="AAE6D424"/>
    <w:lvl w:ilvl="0" w:tplc="29A404B4">
      <w:start w:val="1"/>
      <w:numFmt w:val="decimal"/>
      <w:lvlText w:val="%1."/>
      <w:lvlJc w:val="left"/>
      <w:pPr>
        <w:ind w:left="360" w:hanging="360"/>
      </w:pPr>
      <w:rPr>
        <w:rFonts w:cs="Times New Roman"/>
        <w:b w:val="0"/>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num w:numId="1">
    <w:abstractNumId w:val="2"/>
  </w:num>
  <w:num w:numId="2">
    <w:abstractNumId w:val="14"/>
  </w:num>
  <w:num w:numId="3">
    <w:abstractNumId w:val="14"/>
  </w:num>
  <w:num w:numId="4">
    <w:abstractNumId w:val="2"/>
  </w:num>
  <w:num w:numId="5">
    <w:abstractNumId w:val="6"/>
  </w:num>
  <w:num w:numId="6">
    <w:abstractNumId w:val="7"/>
  </w:num>
  <w:num w:numId="7">
    <w:abstractNumId w:val="15"/>
  </w:num>
  <w:num w:numId="8">
    <w:abstractNumId w:val="12"/>
  </w:num>
  <w:num w:numId="9">
    <w:abstractNumId w:val="8"/>
  </w:num>
  <w:num w:numId="10">
    <w:abstractNumId w:val="1"/>
  </w:num>
  <w:num w:numId="11">
    <w:abstractNumId w:val="4"/>
  </w:num>
  <w:num w:numId="12">
    <w:abstractNumId w:val="9"/>
  </w:num>
  <w:num w:numId="13">
    <w:abstractNumId w:val="3"/>
  </w:num>
  <w:num w:numId="14">
    <w:abstractNumId w:val="5"/>
  </w:num>
  <w:num w:numId="15">
    <w:abstractNumId w:val="0"/>
  </w:num>
  <w:num w:numId="16">
    <w:abstractNumId w:val="13"/>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81"/>
    <w:rsid w:val="00007AB8"/>
    <w:rsid w:val="00010974"/>
    <w:rsid w:val="0003606A"/>
    <w:rsid w:val="00050B81"/>
    <w:rsid w:val="00074131"/>
    <w:rsid w:val="000755F6"/>
    <w:rsid w:val="00081D87"/>
    <w:rsid w:val="00096AF5"/>
    <w:rsid w:val="00096D98"/>
    <w:rsid w:val="000B4F18"/>
    <w:rsid w:val="000D5513"/>
    <w:rsid w:val="00101168"/>
    <w:rsid w:val="00103AA0"/>
    <w:rsid w:val="0011340F"/>
    <w:rsid w:val="00120063"/>
    <w:rsid w:val="001252D3"/>
    <w:rsid w:val="00167935"/>
    <w:rsid w:val="00177939"/>
    <w:rsid w:val="00182DA2"/>
    <w:rsid w:val="00183C46"/>
    <w:rsid w:val="001A072E"/>
    <w:rsid w:val="001A0B1A"/>
    <w:rsid w:val="001A3F9B"/>
    <w:rsid w:val="001A4B07"/>
    <w:rsid w:val="001B4964"/>
    <w:rsid w:val="001C0F54"/>
    <w:rsid w:val="001D341B"/>
    <w:rsid w:val="00206768"/>
    <w:rsid w:val="00215A75"/>
    <w:rsid w:val="002652C2"/>
    <w:rsid w:val="00287AB8"/>
    <w:rsid w:val="002A0282"/>
    <w:rsid w:val="002A3F91"/>
    <w:rsid w:val="002A48DC"/>
    <w:rsid w:val="002B75FB"/>
    <w:rsid w:val="002D1F16"/>
    <w:rsid w:val="00314B23"/>
    <w:rsid w:val="0031672A"/>
    <w:rsid w:val="00334DC9"/>
    <w:rsid w:val="00341B48"/>
    <w:rsid w:val="00353413"/>
    <w:rsid w:val="00354354"/>
    <w:rsid w:val="003556C9"/>
    <w:rsid w:val="003601F7"/>
    <w:rsid w:val="003730FF"/>
    <w:rsid w:val="003A3A30"/>
    <w:rsid w:val="003B45BC"/>
    <w:rsid w:val="003E3CC1"/>
    <w:rsid w:val="003F1C53"/>
    <w:rsid w:val="0040479F"/>
    <w:rsid w:val="00414756"/>
    <w:rsid w:val="00424A69"/>
    <w:rsid w:val="00425726"/>
    <w:rsid w:val="004337E1"/>
    <w:rsid w:val="00433DB6"/>
    <w:rsid w:val="00442EB5"/>
    <w:rsid w:val="00451BB8"/>
    <w:rsid w:val="0047504B"/>
    <w:rsid w:val="0048553D"/>
    <w:rsid w:val="004B17B4"/>
    <w:rsid w:val="004B6122"/>
    <w:rsid w:val="004C5045"/>
    <w:rsid w:val="004C7F37"/>
    <w:rsid w:val="0050139E"/>
    <w:rsid w:val="00521DBD"/>
    <w:rsid w:val="005269E5"/>
    <w:rsid w:val="00546444"/>
    <w:rsid w:val="00550621"/>
    <w:rsid w:val="00561727"/>
    <w:rsid w:val="00570308"/>
    <w:rsid w:val="005745CF"/>
    <w:rsid w:val="005836E8"/>
    <w:rsid w:val="00591C39"/>
    <w:rsid w:val="005A4778"/>
    <w:rsid w:val="005C183D"/>
    <w:rsid w:val="005C4F0D"/>
    <w:rsid w:val="005C6BD1"/>
    <w:rsid w:val="005D03F4"/>
    <w:rsid w:val="005F67FB"/>
    <w:rsid w:val="00607F62"/>
    <w:rsid w:val="006112CB"/>
    <w:rsid w:val="006171D1"/>
    <w:rsid w:val="00621AE9"/>
    <w:rsid w:val="00660B04"/>
    <w:rsid w:val="00664742"/>
    <w:rsid w:val="006709FF"/>
    <w:rsid w:val="00675CF9"/>
    <w:rsid w:val="006967EA"/>
    <w:rsid w:val="006A47BE"/>
    <w:rsid w:val="006B0EFE"/>
    <w:rsid w:val="006D1C73"/>
    <w:rsid w:val="006D2A31"/>
    <w:rsid w:val="00714ADE"/>
    <w:rsid w:val="00726337"/>
    <w:rsid w:val="00733C74"/>
    <w:rsid w:val="00740DAE"/>
    <w:rsid w:val="00747E4C"/>
    <w:rsid w:val="0075102E"/>
    <w:rsid w:val="00761F11"/>
    <w:rsid w:val="0078096B"/>
    <w:rsid w:val="00781784"/>
    <w:rsid w:val="007921B8"/>
    <w:rsid w:val="0079277B"/>
    <w:rsid w:val="007948B9"/>
    <w:rsid w:val="0079755C"/>
    <w:rsid w:val="007C1B2B"/>
    <w:rsid w:val="007C2CF5"/>
    <w:rsid w:val="007C384D"/>
    <w:rsid w:val="007E09A2"/>
    <w:rsid w:val="007F5AD6"/>
    <w:rsid w:val="00822A5A"/>
    <w:rsid w:val="00825EBF"/>
    <w:rsid w:val="00827722"/>
    <w:rsid w:val="008343A9"/>
    <w:rsid w:val="0085247D"/>
    <w:rsid w:val="00857C56"/>
    <w:rsid w:val="00871590"/>
    <w:rsid w:val="0087200E"/>
    <w:rsid w:val="008750B8"/>
    <w:rsid w:val="00880E40"/>
    <w:rsid w:val="008A2CE2"/>
    <w:rsid w:val="008A2F27"/>
    <w:rsid w:val="008A4D13"/>
    <w:rsid w:val="008B13FB"/>
    <w:rsid w:val="008B3F93"/>
    <w:rsid w:val="008B6AF1"/>
    <w:rsid w:val="00900633"/>
    <w:rsid w:val="00901F75"/>
    <w:rsid w:val="00907017"/>
    <w:rsid w:val="00911662"/>
    <w:rsid w:val="00911B14"/>
    <w:rsid w:val="00912432"/>
    <w:rsid w:val="00914D36"/>
    <w:rsid w:val="00934231"/>
    <w:rsid w:val="00935339"/>
    <w:rsid w:val="0094049E"/>
    <w:rsid w:val="00950493"/>
    <w:rsid w:val="00972BCF"/>
    <w:rsid w:val="00974C95"/>
    <w:rsid w:val="0097539D"/>
    <w:rsid w:val="00976644"/>
    <w:rsid w:val="009847F6"/>
    <w:rsid w:val="009946AD"/>
    <w:rsid w:val="009A5973"/>
    <w:rsid w:val="009B3697"/>
    <w:rsid w:val="009D79CC"/>
    <w:rsid w:val="009E083F"/>
    <w:rsid w:val="009E40BA"/>
    <w:rsid w:val="00A14696"/>
    <w:rsid w:val="00A40CFA"/>
    <w:rsid w:val="00A45BD0"/>
    <w:rsid w:val="00A45E80"/>
    <w:rsid w:val="00A51E73"/>
    <w:rsid w:val="00A533E0"/>
    <w:rsid w:val="00A70FB6"/>
    <w:rsid w:val="00A80E3B"/>
    <w:rsid w:val="00A8170B"/>
    <w:rsid w:val="00AA15FF"/>
    <w:rsid w:val="00AA1680"/>
    <w:rsid w:val="00AB53FC"/>
    <w:rsid w:val="00AB5F29"/>
    <w:rsid w:val="00AB76CB"/>
    <w:rsid w:val="00B05D05"/>
    <w:rsid w:val="00B13C0E"/>
    <w:rsid w:val="00B224F2"/>
    <w:rsid w:val="00B25922"/>
    <w:rsid w:val="00B65E65"/>
    <w:rsid w:val="00B66EDB"/>
    <w:rsid w:val="00B82A8B"/>
    <w:rsid w:val="00B83C4A"/>
    <w:rsid w:val="00B9428B"/>
    <w:rsid w:val="00B9564B"/>
    <w:rsid w:val="00B958AD"/>
    <w:rsid w:val="00BA01A6"/>
    <w:rsid w:val="00BD5FFC"/>
    <w:rsid w:val="00BE4FAD"/>
    <w:rsid w:val="00C02A53"/>
    <w:rsid w:val="00C03C98"/>
    <w:rsid w:val="00C10F9D"/>
    <w:rsid w:val="00C15352"/>
    <w:rsid w:val="00C3622B"/>
    <w:rsid w:val="00C44F9B"/>
    <w:rsid w:val="00C52F6C"/>
    <w:rsid w:val="00C652D6"/>
    <w:rsid w:val="00C670DA"/>
    <w:rsid w:val="00C904A5"/>
    <w:rsid w:val="00C90D96"/>
    <w:rsid w:val="00CC55B6"/>
    <w:rsid w:val="00CC5817"/>
    <w:rsid w:val="00CD2D2E"/>
    <w:rsid w:val="00CD4B2C"/>
    <w:rsid w:val="00CD4FF5"/>
    <w:rsid w:val="00D10F94"/>
    <w:rsid w:val="00D220BA"/>
    <w:rsid w:val="00D240FF"/>
    <w:rsid w:val="00D25B3C"/>
    <w:rsid w:val="00D27696"/>
    <w:rsid w:val="00D55BF5"/>
    <w:rsid w:val="00D91FBE"/>
    <w:rsid w:val="00D9586F"/>
    <w:rsid w:val="00D97E29"/>
    <w:rsid w:val="00DA1904"/>
    <w:rsid w:val="00DB20C7"/>
    <w:rsid w:val="00DC5EFE"/>
    <w:rsid w:val="00DD4DDD"/>
    <w:rsid w:val="00DE65CE"/>
    <w:rsid w:val="00DF59B6"/>
    <w:rsid w:val="00DF686E"/>
    <w:rsid w:val="00E4413D"/>
    <w:rsid w:val="00E461B3"/>
    <w:rsid w:val="00E757E2"/>
    <w:rsid w:val="00E96E35"/>
    <w:rsid w:val="00E96EB2"/>
    <w:rsid w:val="00EA112B"/>
    <w:rsid w:val="00EC2601"/>
    <w:rsid w:val="00ED01C3"/>
    <w:rsid w:val="00F37192"/>
    <w:rsid w:val="00F44E27"/>
    <w:rsid w:val="00F64350"/>
    <w:rsid w:val="00FC1E0F"/>
    <w:rsid w:val="00FE1E66"/>
    <w:rsid w:val="00FF4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091EDF"/>
  <w15:docId w15:val="{CAE9C9FF-0842-466F-8058-A710E859A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50B8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341B"/>
    <w:pPr>
      <w:ind w:left="720"/>
      <w:contextualSpacing/>
    </w:pPr>
  </w:style>
  <w:style w:type="character" w:styleId="Hyperlink">
    <w:name w:val="Hyperlink"/>
    <w:basedOn w:val="DefaultParagraphFont"/>
    <w:uiPriority w:val="99"/>
    <w:unhideWhenUsed/>
    <w:rsid w:val="004B6122"/>
    <w:rPr>
      <w:color w:val="0000FF" w:themeColor="hyperlink"/>
      <w:u w:val="single"/>
    </w:rPr>
  </w:style>
  <w:style w:type="paragraph" w:styleId="BodyTextIndent">
    <w:name w:val="Body Text Indent"/>
    <w:basedOn w:val="Normal"/>
    <w:link w:val="BodyTextIndentChar"/>
    <w:semiHidden/>
    <w:rsid w:val="00354354"/>
    <w:pPr>
      <w:spacing w:after="0" w:line="240" w:lineRule="auto"/>
      <w:ind w:left="-57" w:firstLine="57"/>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354354"/>
    <w:rPr>
      <w:rFonts w:ascii="Times New Roman" w:eastAsia="Times New Roman" w:hAnsi="Times New Roman" w:cs="Times New Roman"/>
      <w:sz w:val="24"/>
      <w:szCs w:val="20"/>
    </w:rPr>
  </w:style>
  <w:style w:type="paragraph" w:styleId="NormalWeb">
    <w:name w:val="Normal (Web)"/>
    <w:basedOn w:val="Normal"/>
    <w:uiPriority w:val="99"/>
    <w:semiHidden/>
    <w:unhideWhenUsed/>
    <w:rsid w:val="00747E4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53261">
      <w:bodyDiv w:val="1"/>
      <w:marLeft w:val="0"/>
      <w:marRight w:val="0"/>
      <w:marTop w:val="0"/>
      <w:marBottom w:val="0"/>
      <w:divBdr>
        <w:top w:val="none" w:sz="0" w:space="0" w:color="auto"/>
        <w:left w:val="none" w:sz="0" w:space="0" w:color="auto"/>
        <w:bottom w:val="none" w:sz="0" w:space="0" w:color="auto"/>
        <w:right w:val="none" w:sz="0" w:space="0" w:color="auto"/>
      </w:divBdr>
    </w:div>
    <w:div w:id="172427806">
      <w:bodyDiv w:val="1"/>
      <w:marLeft w:val="0"/>
      <w:marRight w:val="0"/>
      <w:marTop w:val="0"/>
      <w:marBottom w:val="0"/>
      <w:divBdr>
        <w:top w:val="none" w:sz="0" w:space="0" w:color="auto"/>
        <w:left w:val="none" w:sz="0" w:space="0" w:color="auto"/>
        <w:bottom w:val="none" w:sz="0" w:space="0" w:color="auto"/>
        <w:right w:val="none" w:sz="0" w:space="0" w:color="auto"/>
      </w:divBdr>
    </w:div>
    <w:div w:id="500856173">
      <w:bodyDiv w:val="1"/>
      <w:marLeft w:val="0"/>
      <w:marRight w:val="0"/>
      <w:marTop w:val="0"/>
      <w:marBottom w:val="0"/>
      <w:divBdr>
        <w:top w:val="none" w:sz="0" w:space="0" w:color="auto"/>
        <w:left w:val="none" w:sz="0" w:space="0" w:color="auto"/>
        <w:bottom w:val="none" w:sz="0" w:space="0" w:color="auto"/>
        <w:right w:val="none" w:sz="0" w:space="0" w:color="auto"/>
      </w:divBdr>
    </w:div>
    <w:div w:id="657269039">
      <w:bodyDiv w:val="1"/>
      <w:marLeft w:val="0"/>
      <w:marRight w:val="0"/>
      <w:marTop w:val="0"/>
      <w:marBottom w:val="0"/>
      <w:divBdr>
        <w:top w:val="none" w:sz="0" w:space="0" w:color="auto"/>
        <w:left w:val="none" w:sz="0" w:space="0" w:color="auto"/>
        <w:bottom w:val="none" w:sz="0" w:space="0" w:color="auto"/>
        <w:right w:val="none" w:sz="0" w:space="0" w:color="auto"/>
      </w:divBdr>
    </w:div>
    <w:div w:id="708649413">
      <w:bodyDiv w:val="1"/>
      <w:marLeft w:val="0"/>
      <w:marRight w:val="0"/>
      <w:marTop w:val="0"/>
      <w:marBottom w:val="0"/>
      <w:divBdr>
        <w:top w:val="none" w:sz="0" w:space="0" w:color="auto"/>
        <w:left w:val="none" w:sz="0" w:space="0" w:color="auto"/>
        <w:bottom w:val="none" w:sz="0" w:space="0" w:color="auto"/>
        <w:right w:val="none" w:sz="0" w:space="0" w:color="auto"/>
      </w:divBdr>
    </w:div>
    <w:div w:id="711268815">
      <w:bodyDiv w:val="1"/>
      <w:marLeft w:val="0"/>
      <w:marRight w:val="0"/>
      <w:marTop w:val="0"/>
      <w:marBottom w:val="0"/>
      <w:divBdr>
        <w:top w:val="none" w:sz="0" w:space="0" w:color="auto"/>
        <w:left w:val="none" w:sz="0" w:space="0" w:color="auto"/>
        <w:bottom w:val="none" w:sz="0" w:space="0" w:color="auto"/>
        <w:right w:val="none" w:sz="0" w:space="0" w:color="auto"/>
      </w:divBdr>
    </w:div>
    <w:div w:id="785123759">
      <w:bodyDiv w:val="1"/>
      <w:marLeft w:val="0"/>
      <w:marRight w:val="0"/>
      <w:marTop w:val="0"/>
      <w:marBottom w:val="0"/>
      <w:divBdr>
        <w:top w:val="none" w:sz="0" w:space="0" w:color="auto"/>
        <w:left w:val="none" w:sz="0" w:space="0" w:color="auto"/>
        <w:bottom w:val="none" w:sz="0" w:space="0" w:color="auto"/>
        <w:right w:val="none" w:sz="0" w:space="0" w:color="auto"/>
      </w:divBdr>
    </w:div>
    <w:div w:id="790831317">
      <w:bodyDiv w:val="1"/>
      <w:marLeft w:val="0"/>
      <w:marRight w:val="0"/>
      <w:marTop w:val="0"/>
      <w:marBottom w:val="0"/>
      <w:divBdr>
        <w:top w:val="none" w:sz="0" w:space="0" w:color="auto"/>
        <w:left w:val="none" w:sz="0" w:space="0" w:color="auto"/>
        <w:bottom w:val="none" w:sz="0" w:space="0" w:color="auto"/>
        <w:right w:val="none" w:sz="0" w:space="0" w:color="auto"/>
      </w:divBdr>
    </w:div>
    <w:div w:id="1044015478">
      <w:bodyDiv w:val="1"/>
      <w:marLeft w:val="0"/>
      <w:marRight w:val="0"/>
      <w:marTop w:val="0"/>
      <w:marBottom w:val="0"/>
      <w:divBdr>
        <w:top w:val="none" w:sz="0" w:space="0" w:color="auto"/>
        <w:left w:val="none" w:sz="0" w:space="0" w:color="auto"/>
        <w:bottom w:val="none" w:sz="0" w:space="0" w:color="auto"/>
        <w:right w:val="none" w:sz="0" w:space="0" w:color="auto"/>
      </w:divBdr>
    </w:div>
    <w:div w:id="1276061814">
      <w:bodyDiv w:val="1"/>
      <w:marLeft w:val="0"/>
      <w:marRight w:val="0"/>
      <w:marTop w:val="0"/>
      <w:marBottom w:val="0"/>
      <w:divBdr>
        <w:top w:val="none" w:sz="0" w:space="0" w:color="auto"/>
        <w:left w:val="none" w:sz="0" w:space="0" w:color="auto"/>
        <w:bottom w:val="none" w:sz="0" w:space="0" w:color="auto"/>
        <w:right w:val="none" w:sz="0" w:space="0" w:color="auto"/>
      </w:divBdr>
    </w:div>
    <w:div w:id="1353922739">
      <w:bodyDiv w:val="1"/>
      <w:marLeft w:val="0"/>
      <w:marRight w:val="0"/>
      <w:marTop w:val="0"/>
      <w:marBottom w:val="0"/>
      <w:divBdr>
        <w:top w:val="none" w:sz="0" w:space="0" w:color="auto"/>
        <w:left w:val="none" w:sz="0" w:space="0" w:color="auto"/>
        <w:bottom w:val="none" w:sz="0" w:space="0" w:color="auto"/>
        <w:right w:val="none" w:sz="0" w:space="0" w:color="auto"/>
      </w:divBdr>
    </w:div>
    <w:div w:id="1423069652">
      <w:bodyDiv w:val="1"/>
      <w:marLeft w:val="0"/>
      <w:marRight w:val="0"/>
      <w:marTop w:val="0"/>
      <w:marBottom w:val="0"/>
      <w:divBdr>
        <w:top w:val="none" w:sz="0" w:space="0" w:color="auto"/>
        <w:left w:val="none" w:sz="0" w:space="0" w:color="auto"/>
        <w:bottom w:val="none" w:sz="0" w:space="0" w:color="auto"/>
        <w:right w:val="none" w:sz="0" w:space="0" w:color="auto"/>
      </w:divBdr>
    </w:div>
    <w:div w:id="1442795888">
      <w:bodyDiv w:val="1"/>
      <w:marLeft w:val="0"/>
      <w:marRight w:val="0"/>
      <w:marTop w:val="0"/>
      <w:marBottom w:val="0"/>
      <w:divBdr>
        <w:top w:val="none" w:sz="0" w:space="0" w:color="auto"/>
        <w:left w:val="none" w:sz="0" w:space="0" w:color="auto"/>
        <w:bottom w:val="none" w:sz="0" w:space="0" w:color="auto"/>
        <w:right w:val="none" w:sz="0" w:space="0" w:color="auto"/>
      </w:divBdr>
    </w:div>
    <w:div w:id="1465781113">
      <w:bodyDiv w:val="1"/>
      <w:marLeft w:val="0"/>
      <w:marRight w:val="0"/>
      <w:marTop w:val="0"/>
      <w:marBottom w:val="0"/>
      <w:divBdr>
        <w:top w:val="none" w:sz="0" w:space="0" w:color="auto"/>
        <w:left w:val="none" w:sz="0" w:space="0" w:color="auto"/>
        <w:bottom w:val="none" w:sz="0" w:space="0" w:color="auto"/>
        <w:right w:val="none" w:sz="0" w:space="0" w:color="auto"/>
      </w:divBdr>
    </w:div>
    <w:div w:id="1473016348">
      <w:bodyDiv w:val="1"/>
      <w:marLeft w:val="0"/>
      <w:marRight w:val="0"/>
      <w:marTop w:val="0"/>
      <w:marBottom w:val="0"/>
      <w:divBdr>
        <w:top w:val="none" w:sz="0" w:space="0" w:color="auto"/>
        <w:left w:val="none" w:sz="0" w:space="0" w:color="auto"/>
        <w:bottom w:val="none" w:sz="0" w:space="0" w:color="auto"/>
        <w:right w:val="none" w:sz="0" w:space="0" w:color="auto"/>
      </w:divBdr>
    </w:div>
    <w:div w:id="1570265340">
      <w:bodyDiv w:val="1"/>
      <w:marLeft w:val="0"/>
      <w:marRight w:val="0"/>
      <w:marTop w:val="0"/>
      <w:marBottom w:val="0"/>
      <w:divBdr>
        <w:top w:val="none" w:sz="0" w:space="0" w:color="auto"/>
        <w:left w:val="none" w:sz="0" w:space="0" w:color="auto"/>
        <w:bottom w:val="none" w:sz="0" w:space="0" w:color="auto"/>
        <w:right w:val="none" w:sz="0" w:space="0" w:color="auto"/>
      </w:divBdr>
    </w:div>
    <w:div w:id="1628659947">
      <w:bodyDiv w:val="1"/>
      <w:marLeft w:val="0"/>
      <w:marRight w:val="0"/>
      <w:marTop w:val="0"/>
      <w:marBottom w:val="0"/>
      <w:divBdr>
        <w:top w:val="none" w:sz="0" w:space="0" w:color="auto"/>
        <w:left w:val="none" w:sz="0" w:space="0" w:color="auto"/>
        <w:bottom w:val="none" w:sz="0" w:space="0" w:color="auto"/>
        <w:right w:val="none" w:sz="0" w:space="0" w:color="auto"/>
      </w:divBdr>
    </w:div>
    <w:div w:id="1709836023">
      <w:bodyDiv w:val="1"/>
      <w:marLeft w:val="0"/>
      <w:marRight w:val="0"/>
      <w:marTop w:val="0"/>
      <w:marBottom w:val="0"/>
      <w:divBdr>
        <w:top w:val="none" w:sz="0" w:space="0" w:color="auto"/>
        <w:left w:val="none" w:sz="0" w:space="0" w:color="auto"/>
        <w:bottom w:val="none" w:sz="0" w:space="0" w:color="auto"/>
        <w:right w:val="none" w:sz="0" w:space="0" w:color="auto"/>
      </w:divBdr>
    </w:div>
    <w:div w:id="1788573854">
      <w:bodyDiv w:val="1"/>
      <w:marLeft w:val="0"/>
      <w:marRight w:val="0"/>
      <w:marTop w:val="0"/>
      <w:marBottom w:val="0"/>
      <w:divBdr>
        <w:top w:val="none" w:sz="0" w:space="0" w:color="auto"/>
        <w:left w:val="none" w:sz="0" w:space="0" w:color="auto"/>
        <w:bottom w:val="none" w:sz="0" w:space="0" w:color="auto"/>
        <w:right w:val="none" w:sz="0" w:space="0" w:color="auto"/>
      </w:divBdr>
    </w:div>
    <w:div w:id="1814056714">
      <w:bodyDiv w:val="1"/>
      <w:marLeft w:val="0"/>
      <w:marRight w:val="0"/>
      <w:marTop w:val="0"/>
      <w:marBottom w:val="0"/>
      <w:divBdr>
        <w:top w:val="none" w:sz="0" w:space="0" w:color="auto"/>
        <w:left w:val="none" w:sz="0" w:space="0" w:color="auto"/>
        <w:bottom w:val="none" w:sz="0" w:space="0" w:color="auto"/>
        <w:right w:val="none" w:sz="0" w:space="0" w:color="auto"/>
      </w:divBdr>
    </w:div>
    <w:div w:id="202763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diasrv.aua.gr/eclass/courses/55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4E6E2D-C7D8-4656-AC55-7E1D8409C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1404</Words>
  <Characters>7583</Characters>
  <Application>Microsoft Office Word</Application>
  <DocSecurity>0</DocSecurity>
  <Lines>63</Lines>
  <Paragraphs>17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Grizli777</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ipsil</dc:creator>
  <cp:lastModifiedBy>User</cp:lastModifiedBy>
  <cp:revision>3</cp:revision>
  <cp:lastPrinted>2014-02-09T17:02:00Z</cp:lastPrinted>
  <dcterms:created xsi:type="dcterms:W3CDTF">2026-02-24T16:04:00Z</dcterms:created>
  <dcterms:modified xsi:type="dcterms:W3CDTF">2026-02-24T16:04:00Z</dcterms:modified>
</cp:coreProperties>
</file>