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C6510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l-GR"/>
        </w:rPr>
        <w:t>ΒΙΟΓΡΑΦΙΚΟ ΣΗΜΕΙΩΜΑ</w:t>
      </w:r>
    </w:p>
    <w:p w14:paraId="30DE8AB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ΗΜΕΡ.ΓΕΝΝΗΣΗΣ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22-05-1979</w:t>
      </w:r>
    </w:p>
    <w:p w14:paraId="146ED56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ΤΗΛΕΦΩΝΟ:</w:t>
      </w:r>
      <w:r>
        <w:rPr>
          <w:rFonts w:hint="default" w:ascii="Times New Roman" w:hAnsi="Times New Roman" w:cs="Times New Roman"/>
          <w:sz w:val="24"/>
          <w:szCs w:val="24"/>
        </w:rPr>
        <w:t xml:space="preserve"> 6937149919</w:t>
      </w:r>
    </w:p>
    <w:p w14:paraId="0B84C87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EMAIL ADDRESS: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"mailto:eftychia_v@hotmail.com"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/>
          <w:sz w:val="24"/>
          <w:szCs w:val="24"/>
        </w:rPr>
        <w:t>eftychia_v@hotmail.com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 w14:paraId="1C66C619">
      <w:pPr>
        <w:rPr>
          <w:rFonts w:hint="default" w:ascii="Times New Roman" w:hAnsi="Times New Roman" w:cs="Times New Roman"/>
          <w:sz w:val="24"/>
          <w:szCs w:val="24"/>
        </w:rPr>
      </w:pPr>
    </w:p>
    <w:p w14:paraId="2807EDC0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ΣΠΟΥΔΕΣ</w:t>
      </w:r>
    </w:p>
    <w:p w14:paraId="08627A5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1997-2000</w:t>
      </w:r>
      <w:r>
        <w:rPr>
          <w:rFonts w:hint="default" w:ascii="Times New Roman" w:hAnsi="Times New Roman" w:cs="Times New Roman"/>
          <w:sz w:val="24"/>
          <w:szCs w:val="24"/>
        </w:rPr>
        <w:t xml:space="preserve"> Bachelor in Modern English, University of Luton.</w:t>
      </w:r>
    </w:p>
    <w:p w14:paraId="52387E2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2000-2001</w:t>
      </w:r>
      <w:r>
        <w:rPr>
          <w:rFonts w:hint="default" w:ascii="Times New Roman" w:hAnsi="Times New Roman" w:cs="Times New Roman"/>
          <w:sz w:val="24"/>
          <w:szCs w:val="24"/>
        </w:rPr>
        <w:t xml:space="preserve"> Master in Performing Arts, Goldsmiths College, University of London.( Based on Shakespeare, Stanislavski, Meyerhold, Jacques Lecoq , Improvisation)</w:t>
      </w:r>
    </w:p>
    <w:p w14:paraId="6560C31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2000-2003</w:t>
      </w:r>
      <w:r>
        <w:rPr>
          <w:rFonts w:hint="default" w:ascii="Times New Roman" w:hAnsi="Times New Roman" w:cs="Times New Roman"/>
          <w:sz w:val="24"/>
          <w:szCs w:val="24"/>
        </w:rPr>
        <w:t xml:space="preserve"> Master in Bilingual Translation, University of Westminster.</w:t>
      </w:r>
    </w:p>
    <w:p w14:paraId="7659373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2001-2003</w:t>
      </w:r>
      <w:r>
        <w:rPr>
          <w:rFonts w:hint="default" w:ascii="Times New Roman" w:hAnsi="Times New Roman" w:cs="Times New Roman"/>
          <w:sz w:val="24"/>
          <w:szCs w:val="24"/>
        </w:rPr>
        <w:t xml:space="preserve"> Θεατρική Σχολή Philippe Gaulier (Λονδίνο 2001-2002 και Παρίσι 2002-2003)  σεμινάρια πάνω σε Greek Tragedy, Neutral Mask, Bouffons, Characters, Le Jeu, Clowns και Japanese Drum.</w:t>
      </w:r>
    </w:p>
    <w:p w14:paraId="42FC967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2019</w:t>
      </w:r>
      <w:r>
        <w:rPr>
          <w:rFonts w:hint="default" w:ascii="Times New Roman" w:hAnsi="Times New Roman" w:cs="Times New Roman"/>
          <w:sz w:val="24"/>
          <w:szCs w:val="24"/>
        </w:rPr>
        <w:t xml:space="preserve"> CertTesol Level 5 , Trinity College, London</w:t>
      </w:r>
    </w:p>
    <w:p w14:paraId="7E5A84A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2021-2025</w:t>
      </w:r>
      <w:r>
        <w:rPr>
          <w:rFonts w:hint="default" w:ascii="Times New Roman" w:hAnsi="Times New Roman" w:cs="Times New Roman"/>
          <w:sz w:val="24"/>
          <w:szCs w:val="24"/>
        </w:rPr>
        <w:t xml:space="preserve"> DipTesol Level 7 , Trinity College, London.</w:t>
      </w:r>
    </w:p>
    <w:p w14:paraId="09253EF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2021</w:t>
      </w:r>
      <w:r>
        <w:rPr>
          <w:rFonts w:hint="default" w:ascii="Times New Roman" w:hAnsi="Times New Roman" w:cs="Times New Roman"/>
          <w:sz w:val="24"/>
          <w:szCs w:val="24"/>
        </w:rPr>
        <w:t xml:space="preserve"> Διαδικτυακή επιμορφωτική ημερίδα για εκπαιδευτικούς ΠΕ60 και ΠΕ06 για την εισαγωγή της Αγγλικής στο Νηπιαγωγείο από το ΕΚΠΑ. </w:t>
      </w:r>
    </w:p>
    <w:p w14:paraId="6974AB3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2021</w:t>
      </w:r>
      <w:r>
        <w:rPr>
          <w:rFonts w:hint="default" w:ascii="Times New Roman" w:hAnsi="Times New Roman" w:cs="Times New Roman"/>
          <w:sz w:val="24"/>
          <w:szCs w:val="24"/>
        </w:rPr>
        <w:t xml:space="preserve"> Βεβαίωση παρακολούθησης: “Επιμόρφωση των Εκπαιδευτικών στις Δεξιότητες μέσω Εργαστηρίων”.</w:t>
      </w:r>
    </w:p>
    <w:p w14:paraId="78850A9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2022</w:t>
      </w:r>
      <w:r>
        <w:rPr>
          <w:rFonts w:hint="default" w:ascii="Times New Roman" w:hAnsi="Times New Roman" w:cs="Times New Roman"/>
          <w:sz w:val="24"/>
          <w:szCs w:val="24"/>
        </w:rPr>
        <w:t xml:space="preserve">  Πρόγραμμα Επιμόρφωσης με τίτλο: “Προαγωγή Ψυχικής Υγείας Παιδιών και Εφήβων”.</w:t>
      </w:r>
    </w:p>
    <w:p w14:paraId="45AE718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2023</w:t>
      </w:r>
      <w:r>
        <w:rPr>
          <w:rFonts w:hint="default" w:ascii="Times New Roman" w:hAnsi="Times New Roman" w:cs="Times New Roman"/>
          <w:sz w:val="24"/>
          <w:szCs w:val="24"/>
        </w:rPr>
        <w:t xml:space="preserve"> eTwinning ΕΠΑΛ Θήβας.</w:t>
      </w:r>
    </w:p>
    <w:p w14:paraId="626AE6B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2022-2023</w:t>
      </w:r>
      <w:r>
        <w:rPr>
          <w:rFonts w:hint="default" w:ascii="Times New Roman" w:hAnsi="Times New Roman" w:cs="Times New Roman"/>
          <w:sz w:val="24"/>
          <w:szCs w:val="24"/>
        </w:rPr>
        <w:t xml:space="preserve"> Θεατρική Σχολή Ίασμος - Ετήσιο σεμινάριο στο “Σύστημα” Στανισλάφσκι όπως αυτό εξελίχτηκε από το Lee Strasberg και τη Stella Adler στο Actors Studio με τον Κωνσταντίνο Μπιμπή.</w:t>
      </w:r>
    </w:p>
    <w:p w14:paraId="78CC747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2023-2025</w:t>
      </w:r>
      <w:r>
        <w:rPr>
          <w:rFonts w:hint="default" w:ascii="Times New Roman" w:hAnsi="Times New Roman" w:cs="Times New Roman"/>
          <w:sz w:val="24"/>
          <w:szCs w:val="24"/>
        </w:rPr>
        <w:t xml:space="preserve">  Ετήσιο σεμινάριο στο “Σύστημα” Στανισλάφσκι όπως αυτό εξελίχτηκε από το Lee Strasberg και τη Stella Adler στο Actors Studio με τον Κωνσταντίνο Μπιμπή.</w:t>
      </w:r>
    </w:p>
    <w:p w14:paraId="1691E89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2023-2025 ΕΚΠΑ</w:t>
      </w:r>
      <w:r>
        <w:rPr>
          <w:rFonts w:hint="default" w:ascii="Times New Roman" w:hAnsi="Times New Roman" w:cs="Times New Roman"/>
          <w:sz w:val="24"/>
          <w:szCs w:val="24"/>
        </w:rPr>
        <w:t>: Μεταπτυχιακό σε εξέλιξη «Θεατρικών Σπουδών, θεατρική μετάφραση, θεατρική γραφή».</w:t>
      </w:r>
    </w:p>
    <w:p w14:paraId="7B4C820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2023 - Διδακτορικό σε εξέλιξη</w:t>
      </w:r>
      <w:r>
        <w:rPr>
          <w:rFonts w:hint="default" w:ascii="Times New Roman" w:hAnsi="Times New Roman" w:cs="Times New Roman"/>
          <w:sz w:val="24"/>
          <w:szCs w:val="24"/>
        </w:rPr>
        <w:t xml:space="preserve"> University of Alikante, Spain.</w:t>
      </w:r>
    </w:p>
    <w:p w14:paraId="507CE82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2024</w:t>
      </w:r>
      <w:r>
        <w:rPr>
          <w:rFonts w:hint="default" w:ascii="Times New Roman" w:hAnsi="Times New Roman" w:cs="Times New Roman"/>
          <w:sz w:val="24"/>
          <w:szCs w:val="24"/>
        </w:rPr>
        <w:t>-Ελληνοαμερικανική Ένωση: Master Class με θέμα: «Ανάλυση του Κειμένου και εφαρμογή της στη θεατρική εκπαίδευση και πρακτική», Ανδρέας Μανωλικάκης.</w:t>
      </w:r>
    </w:p>
    <w:p w14:paraId="44051A8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2024</w:t>
      </w:r>
      <w:r>
        <w:rPr>
          <w:rFonts w:hint="default" w:ascii="Times New Roman" w:hAnsi="Times New Roman" w:cs="Times New Roman"/>
          <w:sz w:val="24"/>
          <w:szCs w:val="24"/>
        </w:rPr>
        <w:t xml:space="preserve"> - Σεμινάριο με τον Κίμωνα Φιορέτο : Michael Chekhov technique &amp; Sanford Meisner approach - Hybrid.(200 ωρών)</w:t>
      </w:r>
    </w:p>
    <w:p w14:paraId="06583A62">
      <w:pPr>
        <w:rPr>
          <w:rFonts w:hint="default" w:ascii="Times New Roman" w:hAnsi="Times New Roman" w:cs="Times New Roman"/>
          <w:sz w:val="24"/>
          <w:szCs w:val="24"/>
        </w:rPr>
      </w:pPr>
    </w:p>
    <w:p w14:paraId="036CF65C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ΕΠΑΓΓΕΛΜΑΤΙΚΗ ΕΜΠΕΙΡΙΑ- </w:t>
      </w:r>
    </w:p>
    <w:p w14:paraId="532BDE3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1999-2000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Easy Jet Airline 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  <w:t>κρατήσεις εισιτηρίων και ενημέρωση κοινού, Λούτον-Αγγλία.</w:t>
      </w:r>
    </w:p>
    <w:p w14:paraId="3DD0EFC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2000-2002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  <w:t xml:space="preserve"> Η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arrods,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  <w:t>εξυπηρέτηση πελατών στην πιτσαρία - Λονδίνο.</w:t>
      </w:r>
    </w:p>
    <w:p w14:paraId="4D4DD31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2002-2003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  <w:t xml:space="preserve"> Εκδοτικός Οίκος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DID 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l-GR"/>
        </w:rPr>
        <w:t>Παρίσι.</w:t>
      </w:r>
    </w:p>
    <w:p w14:paraId="742ED5A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2002-2003</w:t>
      </w:r>
      <w:r>
        <w:rPr>
          <w:rFonts w:hint="default" w:ascii="Times New Roman" w:hAnsi="Times New Roman" w:cs="Times New Roman"/>
          <w:sz w:val="24"/>
          <w:szCs w:val="24"/>
        </w:rPr>
        <w:t xml:space="preserve"> Σκηνοθεσία Θεατρικού έργου Ηλέκτρα του Σοφοκλή Παρίσι </w:t>
      </w:r>
    </w:p>
    <w:p w14:paraId="5F3E7DFF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Συμμετοχή σε πρωταγωνιστικούς ρόλους:</w:t>
      </w:r>
    </w:p>
    <w:p w14:paraId="4959EB9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Ερμιόνη του Αισχύλου (Παρίσι ) , </w:t>
      </w:r>
    </w:p>
    <w:p w14:paraId="1710DAD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Κλυταιμνήστρα του Σοφοκλή ( Παρίσι), </w:t>
      </w:r>
    </w:p>
    <w:p w14:paraId="6436DA8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Μήδεια του Ευριπίδη (Παρίσι),</w:t>
      </w:r>
    </w:p>
    <w:p w14:paraId="65BF2B6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Πρόσπερος του Σαίξπηρ (Λονδίνο), </w:t>
      </w:r>
    </w:p>
    <w:p w14:paraId="2B8BDF2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Μάκμπεθ του Σαίξπηρ (Λονδίνο)</w:t>
      </w:r>
    </w:p>
    <w:p w14:paraId="1B5CC76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Μαy ( αυτοσχεδιασμός) Fool for Love by Sam Shepard (Λονδίνο)</w:t>
      </w:r>
    </w:p>
    <w:p w14:paraId="7F998647">
      <w:pPr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2003-2010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εργαζόμουν ως καθηγήτρια Αγγλικής γλώσσας σς φροντιστήρια.</w:t>
      </w:r>
    </w:p>
    <w:p w14:paraId="0392210F">
      <w:pPr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2003-2006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Υπεύθυνη ορόφου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Hondos Center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Πατησίων.</w:t>
      </w:r>
    </w:p>
    <w:p w14:paraId="37777D44">
      <w:pPr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2010-2020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Ιδιοκτήτρια Κέντρου Ξένων Γλωσσών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Knowledgelab,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Σχηματάρι Βοιωτίας.</w:t>
      </w:r>
    </w:p>
    <w:p w14:paraId="05EF1AF4">
      <w:pP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2020-2022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Αναπληρώτρια Καθηγήτρια Αγγλικών Πρωτοβάθμιας Εκπαίδευσης.</w:t>
      </w:r>
    </w:p>
    <w:p w14:paraId="34531CA5">
      <w:pP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2022-εως και σήμερα Μόνιμη Καθηγήτρια Αγγλικων Δευτεροβάθμιας Εκπαίδευσης</w:t>
      </w:r>
    </w:p>
    <w:p w14:paraId="4A2CE051">
      <w:pP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2024-2025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Απόσπαση ΓΕΩΠΟΝΙΚΟ ΠΑΝΕΠΙΣΤΗΜΙΟ ΑΘΗΝΩΝ τμήμα Δ.Ι.Γ.Ε.Σ.Ε (Θήβα) ως καθήγητρια Αγγλικής Φιλολογίας.</w:t>
      </w:r>
    </w:p>
    <w:p w14:paraId="5911D0B3">
      <w:pP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</w:p>
    <w:p w14:paraId="3A08C85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2023</w:t>
      </w:r>
      <w:r>
        <w:rPr>
          <w:rFonts w:hint="default" w:ascii="Times New Roman" w:hAnsi="Times New Roman" w:cs="Times New Roman"/>
          <w:sz w:val="24"/>
          <w:szCs w:val="24"/>
        </w:rPr>
        <w:t xml:space="preserve"> (Θέατρο)</w:t>
      </w:r>
    </w:p>
    <w:p w14:paraId="12BF7BC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Μάσσα, Τσέχοφ, ο Γλάρος  (Αθήνα) διασκευή Κωνσταντίνος Μπιμπής</w:t>
      </w:r>
    </w:p>
    <w:p w14:paraId="08129D1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Τρίνκουλα, Σαίξπηρ, Η Τρικυμία ( Αθήνα) διασκευή Κωνσταντίνος Μπιμπής</w:t>
      </w:r>
    </w:p>
    <w:p w14:paraId="78ECEB1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Τηλεόραση 2023</w:t>
      </w:r>
    </w:p>
    <w:p w14:paraId="6CF60A9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Όρκος ΙΙ Ertflix  Ρεσεψιονίστ (Αθήνα) Χρήστος Γεωργίου</w:t>
      </w:r>
    </w:p>
    <w:p w14:paraId="404AAE6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Μαέστρο επιβάτης λεωφορείου, κηδεία (Αθήνα) Χριστόφορος </w:t>
      </w:r>
    </w:p>
    <w:p w14:paraId="0A62A1D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Παπακαλιάτης</w:t>
      </w:r>
    </w:p>
    <w:p w14:paraId="0C87B27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Κάνε ότι κοιμάσαι ΙΙ (Αθήνα) ,Γιάννης Σκαραγκάς και Αλέξανδρος Πανταζούδης</w:t>
      </w:r>
    </w:p>
    <w:p w14:paraId="2DC1276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Παραλία Ertflix ,επ.86 νοσοκόμα (Αθήνα) , Στέφανος Μπλάτσος.</w:t>
      </w:r>
    </w:p>
    <w:p w14:paraId="0180014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2024 -2025 (Θέατρο)</w:t>
      </w:r>
    </w:p>
    <w:p w14:paraId="3C1DDE8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Αντονίεττα Τιμπέρι, Μια ξεχωριστή Μέρα του Ettore Scola, σκηνοθεσία Δημήτρης Θεοδώρου .</w:t>
      </w:r>
    </w:p>
    <w:p w14:paraId="2DB4AEFF">
      <w:pPr>
        <w:rPr>
          <w:rFonts w:hint="default" w:ascii="Times New Roman" w:hAnsi="Times New Roman" w:cs="Times New Roman"/>
          <w:sz w:val="24"/>
          <w:szCs w:val="24"/>
        </w:rPr>
      </w:pPr>
    </w:p>
    <w:p w14:paraId="6D19BE4E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ΆΡΘΡΑ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1184625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</w:rPr>
        <w:t>“The concept of identity”, Eftychia Vrouva, New Trends in Research in Education,Philosophy and Co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mmunication 2023, Octaedro Editorial, Barcelona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.</w:t>
      </w:r>
    </w:p>
    <w:p w14:paraId="1111516F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“The Art of Grammar”, Eftychia Vrouva, III International Congress: Humanities and Knowledge , page 350 , ICONhuma-2024,Spain.</w:t>
      </w:r>
    </w:p>
    <w:p w14:paraId="2B5D78D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"https://icon.kiobus.org/huma/"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6"/>
          <w:rFonts w:hint="default" w:ascii="Times New Roman" w:hAnsi="Times New Roman" w:cs="Times New Roman"/>
          <w:sz w:val="24"/>
          <w:szCs w:val="24"/>
          <w:lang w:val="en-US"/>
        </w:rPr>
        <w:t>https://icon.kiobus.org/huma/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</w:p>
    <w:p w14:paraId="5A1B86F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3E85C1C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ΣΥΝΈΔΡΙΑ:</w:t>
      </w:r>
    </w:p>
    <w:p w14:paraId="755F4313">
      <w:pPr>
        <w:rPr>
          <w:rFonts w:hint="default" w:ascii="Times New Roman" w:hAnsi="Times New Roman" w:cs="Times New Roman"/>
          <w:sz w:val="24"/>
          <w:szCs w:val="24"/>
        </w:rPr>
      </w:pPr>
    </w:p>
    <w:p w14:paraId="73BC665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 xml:space="preserve">“Presentation of the Research Proposal : Investigating best practices and management in ELT in Greece: prominent figures&amp;other approaches and their impact on practical changes in methods and resources”, 7th International ON-LINE symposium ,High Academic Achievement International Doctoral Groups,International Network[HAAIDG-INET]: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"https://www.ivitra.ua.es/edugaraid/"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/>
          <w:sz w:val="24"/>
          <w:szCs w:val="24"/>
        </w:rPr>
        <w:t>https://www.ivitra.ua.es/edugaraid/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,Alicante, 25/07/2023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-</w:t>
      </w:r>
      <w:r>
        <w:rPr>
          <w:rFonts w:hint="default" w:ascii="Times New Roman" w:hAnsi="Times New Roman" w:cs="Times New Roman"/>
          <w:sz w:val="24"/>
          <w:szCs w:val="24"/>
        </w:rPr>
        <w:t>Συμμετέχων</w:t>
      </w:r>
    </w:p>
    <w:p w14:paraId="0880AC28">
      <w:pPr>
        <w:rPr>
          <w:rFonts w:hint="default" w:ascii="Times New Roman" w:hAnsi="Times New Roman" w:cs="Times New Roman"/>
          <w:sz w:val="24"/>
          <w:szCs w:val="24"/>
        </w:rPr>
      </w:pPr>
    </w:p>
    <w:p w14:paraId="36BC77B0">
      <w:pPr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“Presentation of the Research Proposal : Investigating best practices and management in ELT in Greece: prominent figures&amp;other approaches and their impact on practical changes in methods and resources”, 8th International ON-LINE symposium ,High Academic Achievement International Doctoral Groups,International Network[HAAIDG-INET]: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"https://edugaraid.ivitra.org/"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cs="Times New Roman"/>
          <w:sz w:val="24"/>
          <w:szCs w:val="24"/>
        </w:rPr>
        <w:t>https://edugaraid.ivitra.org/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,Alicante, 14/07/2024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-</w:t>
      </w:r>
      <w:r>
        <w:rPr>
          <w:rFonts w:hint="default" w:ascii="Times New Roman" w:hAnsi="Times New Roman" w:cs="Times New Roman"/>
          <w:sz w:val="24"/>
          <w:szCs w:val="24"/>
        </w:rPr>
        <w:t>Συμμετέχων</w:t>
      </w:r>
    </w:p>
    <w:p w14:paraId="06390D46">
      <w:pP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 xml:space="preserve">ΔΕΞΙΟΤΗΤΕΣ </w:t>
      </w:r>
    </w:p>
    <w:p w14:paraId="76E3B91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Ελληνικά μητρική γλώσσα</w:t>
      </w:r>
    </w:p>
    <w:p w14:paraId="6733EB6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Γαλλικά ( Β2 Επίπεδο)</w:t>
      </w:r>
    </w:p>
    <w:p w14:paraId="30DDE2A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Αγγλικά άριστα</w:t>
      </w:r>
    </w:p>
    <w:p w14:paraId="0A929A3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Ιταλικά(αρχικό στάδιο)</w:t>
      </w:r>
    </w:p>
    <w:p w14:paraId="2347FA4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ECDL</w:t>
      </w:r>
    </w:p>
    <w:p w14:paraId="42D0761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Δίπλωμα οδήγησης Αυτοκινήτου</w:t>
      </w:r>
    </w:p>
    <w:p w14:paraId="4178D68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Contemporary dance </w:t>
      </w:r>
    </w:p>
    <w:p w14:paraId="5352219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Latin dance</w:t>
      </w:r>
    </w:p>
    <w:p w14:paraId="13DA926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Παραδοσιακούς χορούς</w:t>
      </w:r>
    </w:p>
    <w:p w14:paraId="5E4FE85A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HOBBIES</w:t>
      </w:r>
    </w:p>
    <w:p w14:paraId="63811F2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Κινηματογράφος</w:t>
      </w:r>
    </w:p>
    <w:p w14:paraId="4341538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Θέατρο</w:t>
      </w:r>
    </w:p>
    <w:p w14:paraId="606EA84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Κολύμβηση,</w:t>
      </w:r>
    </w:p>
    <w:p w14:paraId="65C2590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Χορούς( μοντέρνους και παραδοσιακούς)</w:t>
      </w:r>
    </w:p>
    <w:p w14:paraId="16F57B20">
      <w:pPr>
        <w:rPr>
          <w:rFonts w:hint="default" w:ascii="Times New Roman" w:hAnsi="Times New Roman" w:cs="Times New Roman"/>
          <w:sz w:val="24"/>
          <w:szCs w:val="24"/>
        </w:rPr>
      </w:pPr>
    </w:p>
    <w:p w14:paraId="5DC7307A">
      <w:pPr>
        <w:rPr>
          <w:rFonts w:hint="default" w:ascii="Times New Roman" w:hAnsi="Times New Roman" w:cs="Times New Roman"/>
          <w:sz w:val="24"/>
          <w:szCs w:val="24"/>
        </w:rPr>
      </w:pPr>
    </w:p>
    <w:p w14:paraId="33E840E7">
      <w:pPr>
        <w:rPr>
          <w:rFonts w:hint="default" w:ascii="Times New Roman" w:hAnsi="Times New Roman" w:cs="Times New Roman"/>
          <w:sz w:val="24"/>
          <w:szCs w:val="24"/>
        </w:rPr>
      </w:pPr>
    </w:p>
    <w:p w14:paraId="576FBBB7">
      <w:pPr>
        <w:rPr>
          <w:rFonts w:hint="default" w:ascii="Times New Roman" w:hAnsi="Times New Roman" w:cs="Times New Roman"/>
          <w:sz w:val="24"/>
          <w:szCs w:val="24"/>
        </w:rPr>
      </w:pPr>
    </w:p>
    <w:p w14:paraId="5A66524E">
      <w:pPr>
        <w:rPr>
          <w:rFonts w:hint="default" w:ascii="Times New Roman" w:hAnsi="Times New Roman" w:cs="Times New Roman"/>
          <w:sz w:val="24"/>
          <w:szCs w:val="24"/>
        </w:rPr>
      </w:pPr>
    </w:p>
    <w:p w14:paraId="317CD3FB">
      <w:pPr>
        <w:rPr>
          <w:rFonts w:hint="default" w:ascii="Times New Roman" w:hAnsi="Times New Roman" w:cs="Times New Roman"/>
          <w:sz w:val="24"/>
          <w:szCs w:val="24"/>
        </w:rPr>
      </w:pPr>
    </w:p>
    <w:p w14:paraId="69B9AB25">
      <w:pPr>
        <w:rPr>
          <w:rFonts w:hint="default" w:ascii="Times New Roman" w:hAnsi="Times New Roman" w:cs="Times New Roman"/>
          <w:sz w:val="24"/>
          <w:szCs w:val="24"/>
        </w:rPr>
      </w:pPr>
    </w:p>
    <w:p w14:paraId="23999AD7">
      <w:pPr>
        <w:rPr>
          <w:rFonts w:hint="default" w:ascii="Times New Roman" w:hAnsi="Times New Roman" w:cs="Times New Roman"/>
          <w:sz w:val="24"/>
          <w:szCs w:val="24"/>
        </w:rPr>
      </w:pPr>
    </w:p>
    <w:p w14:paraId="312C5EAC">
      <w:pPr>
        <w:rPr>
          <w:rFonts w:hint="default" w:ascii="Times New Roman" w:hAnsi="Times New Roman" w:cs="Times New Roman"/>
          <w:sz w:val="24"/>
          <w:szCs w:val="24"/>
        </w:rPr>
      </w:pPr>
    </w:p>
    <w:p w14:paraId="33D64335">
      <w:pPr>
        <w:rPr>
          <w:rFonts w:hint="default" w:ascii="Times New Roman" w:hAnsi="Times New Roman" w:cs="Times New Roman"/>
          <w:sz w:val="24"/>
          <w:szCs w:val="24"/>
        </w:rPr>
      </w:pPr>
    </w:p>
    <w:p w14:paraId="11C3A30E">
      <w:pPr>
        <w:rPr>
          <w:rFonts w:hint="default" w:ascii="Times New Roman" w:hAnsi="Times New Roman" w:cs="Times New Roman"/>
          <w:sz w:val="24"/>
          <w:szCs w:val="24"/>
        </w:rPr>
      </w:pPr>
    </w:p>
    <w:p w14:paraId="601C0ED5">
      <w:pPr>
        <w:rPr>
          <w:rFonts w:hint="default" w:ascii="Times New Roman" w:hAnsi="Times New Roman" w:cs="Times New Roman"/>
          <w:sz w:val="24"/>
          <w:szCs w:val="24"/>
        </w:rPr>
      </w:pPr>
    </w:p>
    <w:p w14:paraId="6365F56C">
      <w:pPr>
        <w:rPr>
          <w:rFonts w:hint="default"/>
        </w:rPr>
      </w:pPr>
    </w:p>
    <w:p w14:paraId="7FE294F5">
      <w:pPr>
        <w:rPr>
          <w:rFonts w:hint="default"/>
        </w:rPr>
      </w:pPr>
    </w:p>
    <w:p w14:paraId="2D8AA22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メイリオ">
    <w:altName w:val="SimSun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49611"/>
    <w:multiLevelType w:val="singleLevel"/>
    <w:tmpl w:val="D00496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29AE48E"/>
    <w:multiLevelType w:val="singleLevel"/>
    <w:tmpl w:val="329AE48E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13E0F"/>
    <w:rsid w:val="18A67E45"/>
    <w:rsid w:val="30913E0F"/>
    <w:rsid w:val="4B7376BD"/>
    <w:rsid w:val="5B0069DA"/>
    <w:rsid w:val="7435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entury Gothic" w:hAnsi="Century Gothic" w:eastAsia="メイリオ" w:cs="Times New Roman"/>
      <w:sz w:val="18"/>
      <w:szCs w:val="22"/>
      <w:lang w:val="en-US" w:eastAsia="ja-JP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pBdr>
        <w:bottom w:val="single" w:color="94B6D2" w:sz="8" w:space="1"/>
      </w:pBdr>
      <w:spacing w:before="240" w:after="120"/>
      <w:outlineLvl w:val="1"/>
    </w:pPr>
    <w:rPr>
      <w:rFonts w:ascii="Century Gothic" w:hAnsi="Century Gothic" w:eastAsia="メイリオ" w:cs="Times New Roman"/>
      <w:b/>
      <w:bCs/>
      <w:caps/>
      <w:sz w:val="22"/>
      <w:szCs w:val="26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40" w:after="120"/>
      <w:outlineLvl w:val="2"/>
    </w:pPr>
    <w:rPr>
      <w:rFonts w:ascii="Century Gothic" w:hAnsi="Century Gothic" w:eastAsia="メイリオ" w:cs="Times New Roman"/>
      <w:b/>
      <w:caps/>
      <w:color w:val="548AB7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DD8047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2025-04-07T06:44:00Z</dcterms:created>
  <dc:creator>oiko didaskaleio</dc:creator>
  <cp:lastModifiedBy>oiko didaskaleio</cp:lastModifiedBy>
  <dcterms:modified xsi:type="dcterms:W3CDTF">2025-04-08T07:49:48Z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52961D5B27E74897A0F3F3252BFD8740_11</vt:lpwstr>
  </property>
</Properties>
</file>